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29B3" w14:textId="62C9D5F5" w:rsidR="00CE36C2" w:rsidRPr="004C1EFA" w:rsidRDefault="004C1EFA" w:rsidP="00352146">
      <w:pPr>
        <w:pStyle w:val="Title"/>
        <w:rPr>
          <w:rFonts w:ascii="Arial" w:hAnsi="Arial" w:cs="Arial"/>
          <w:sz w:val="22"/>
          <w:szCs w:val="22"/>
          <w:lang w:val="en-AU"/>
        </w:rPr>
      </w:pPr>
      <w:r w:rsidRPr="004C1EFA">
        <w:rPr>
          <w:rFonts w:ascii="Brown Light" w:hAnsi="Brown Light"/>
          <w:noProof/>
          <w:sz w:val="22"/>
          <w:szCs w:val="22"/>
        </w:rPr>
        <mc:AlternateContent>
          <mc:Choice Requires="wps">
            <w:drawing>
              <wp:anchor distT="0" distB="0" distL="114300" distR="114300" simplePos="0" relativeHeight="251657215" behindDoc="1" locked="0" layoutInCell="1" allowOverlap="1" wp14:anchorId="063C68E3" wp14:editId="1AA287B2">
                <wp:simplePos x="0" y="0"/>
                <wp:positionH relativeFrom="margin">
                  <wp:align>center</wp:align>
                </wp:positionH>
                <wp:positionV relativeFrom="paragraph">
                  <wp:posOffset>-101497</wp:posOffset>
                </wp:positionV>
                <wp:extent cx="5937250" cy="8953169"/>
                <wp:effectExtent l="0" t="0" r="6350" b="635"/>
                <wp:wrapNone/>
                <wp:docPr id="48" name="Rectangle 48"/>
                <wp:cNvGraphicFramePr/>
                <a:graphic xmlns:a="http://schemas.openxmlformats.org/drawingml/2006/main">
                  <a:graphicData uri="http://schemas.microsoft.com/office/word/2010/wordprocessingShape">
                    <wps:wsp>
                      <wps:cNvSpPr/>
                      <wps:spPr>
                        <a:xfrm>
                          <a:off x="0" y="0"/>
                          <a:ext cx="5937250" cy="8953169"/>
                        </a:xfrm>
                        <a:prstGeom prst="rect">
                          <a:avLst/>
                        </a:prstGeom>
                        <a:solidFill>
                          <a:srgbClr val="FBF8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43845" id="Rectangle 48" o:spid="_x0000_s1026" style="position:absolute;margin-left:0;margin-top:-8pt;width:467.5pt;height:704.95pt;z-index:-251659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" fillcolor="#fbf8e9" stroked="f" strokeweight="1pt">
                <w10:wrap anchorx="margin"/>
              </v:rect>
            </w:pict>
          </mc:Fallback>
        </mc:AlternateContent>
      </w:r>
    </w:p>
    <w:p w14:paraId="34B53487" w14:textId="069A63C6" w:rsidR="00CE36C2" w:rsidRPr="004C1EFA" w:rsidRDefault="00CE36C2" w:rsidP="00352146">
      <w:pPr>
        <w:pStyle w:val="Title"/>
        <w:rPr>
          <w:rFonts w:ascii="Arial" w:hAnsi="Arial" w:cs="Arial"/>
          <w:sz w:val="22"/>
          <w:szCs w:val="22"/>
          <w:lang w:val="en-AU"/>
        </w:rPr>
      </w:pPr>
    </w:p>
    <w:p w14:paraId="4BAF2EC3" w14:textId="5850346D" w:rsidR="004C1EFA" w:rsidRPr="004C1EFA" w:rsidRDefault="004C1EFA" w:rsidP="004C1EFA">
      <w:pPr>
        <w:rPr>
          <w:lang w:val="en-AU"/>
        </w:rPr>
      </w:pPr>
    </w:p>
    <w:p w14:paraId="4A9F9843" w14:textId="75D2034F" w:rsidR="004C1EFA" w:rsidRDefault="004C1EFA" w:rsidP="004C1EFA">
      <w:pPr>
        <w:rPr>
          <w:lang w:val="en-AU"/>
        </w:rPr>
      </w:pPr>
    </w:p>
    <w:p w14:paraId="47481CBA" w14:textId="74220EC3" w:rsidR="004C1EFA" w:rsidRDefault="004C1EFA" w:rsidP="004C1EFA">
      <w:pPr>
        <w:rPr>
          <w:lang w:val="en-AU"/>
        </w:rPr>
      </w:pPr>
      <w:r w:rsidRPr="004C1EFA">
        <w:rPr>
          <w:rFonts w:ascii="Arial" w:hAnsi="Arial" w:cs="Arial"/>
          <w:noProof/>
        </w:rPr>
        <w:drawing>
          <wp:anchor distT="0" distB="0" distL="114300" distR="114300" simplePos="0" relativeHeight="251658240" behindDoc="0" locked="0" layoutInCell="1" allowOverlap="1" wp14:anchorId="6DD6CF6E" wp14:editId="599D4B38">
            <wp:simplePos x="0" y="0"/>
            <wp:positionH relativeFrom="margin">
              <wp:align>center</wp:align>
            </wp:positionH>
            <wp:positionV relativeFrom="margin">
              <wp:posOffset>1355356</wp:posOffset>
            </wp:positionV>
            <wp:extent cx="3524885" cy="3854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885" cy="3854450"/>
                    </a:xfrm>
                    <a:prstGeom prst="rect">
                      <a:avLst/>
                    </a:prstGeom>
                  </pic:spPr>
                </pic:pic>
              </a:graphicData>
            </a:graphic>
            <wp14:sizeRelH relativeFrom="page">
              <wp14:pctWidth>0</wp14:pctWidth>
            </wp14:sizeRelH>
            <wp14:sizeRelV relativeFrom="page">
              <wp14:pctHeight>0</wp14:pctHeight>
            </wp14:sizeRelV>
          </wp:anchor>
        </w:drawing>
      </w:r>
    </w:p>
    <w:p w14:paraId="26D8EF3E" w14:textId="6B5EE860" w:rsidR="004C1EFA" w:rsidRDefault="004C1EFA" w:rsidP="004C1EFA">
      <w:pPr>
        <w:rPr>
          <w:lang w:val="en-AU"/>
        </w:rPr>
      </w:pPr>
    </w:p>
    <w:p w14:paraId="33059653" w14:textId="7864B3E8" w:rsidR="004C1EFA" w:rsidRDefault="004C1EFA" w:rsidP="004C1EFA">
      <w:pPr>
        <w:rPr>
          <w:lang w:val="en-AU"/>
        </w:rPr>
      </w:pPr>
    </w:p>
    <w:p w14:paraId="4A56CF9B" w14:textId="7F673EC1" w:rsidR="004C1EFA" w:rsidRDefault="004C1EFA" w:rsidP="004C1EFA">
      <w:pPr>
        <w:rPr>
          <w:lang w:val="en-AU"/>
        </w:rPr>
      </w:pPr>
    </w:p>
    <w:p w14:paraId="36DF5CF6" w14:textId="31FE241B" w:rsidR="004C1EFA" w:rsidRDefault="004C1EFA" w:rsidP="004C1EFA">
      <w:pPr>
        <w:rPr>
          <w:lang w:val="en-AU"/>
        </w:rPr>
      </w:pPr>
    </w:p>
    <w:p w14:paraId="7DBBF85F" w14:textId="2F34492D" w:rsidR="004C1EFA" w:rsidRDefault="004C1EFA" w:rsidP="004C1EFA">
      <w:pPr>
        <w:rPr>
          <w:lang w:val="en-AU"/>
        </w:rPr>
      </w:pPr>
    </w:p>
    <w:p w14:paraId="03E81626" w14:textId="79A65843" w:rsidR="004C1EFA" w:rsidRDefault="004C1EFA" w:rsidP="004C1EFA">
      <w:pPr>
        <w:rPr>
          <w:lang w:val="en-AU"/>
        </w:rPr>
      </w:pPr>
    </w:p>
    <w:p w14:paraId="7D9505D6" w14:textId="590DDA8D" w:rsidR="004C1EFA" w:rsidRDefault="004C1EFA" w:rsidP="004C1EFA">
      <w:pPr>
        <w:rPr>
          <w:lang w:val="en-AU"/>
        </w:rPr>
      </w:pPr>
    </w:p>
    <w:p w14:paraId="03863E26" w14:textId="500AF2FF" w:rsidR="004C1EFA" w:rsidRDefault="004C1EFA" w:rsidP="004C1EFA">
      <w:pPr>
        <w:rPr>
          <w:lang w:val="en-AU"/>
        </w:rPr>
      </w:pPr>
    </w:p>
    <w:p w14:paraId="4F190D82" w14:textId="0F280B26" w:rsidR="004C1EFA" w:rsidRDefault="004C1EFA" w:rsidP="004C1EFA">
      <w:pPr>
        <w:rPr>
          <w:lang w:val="en-AU"/>
        </w:rPr>
      </w:pPr>
    </w:p>
    <w:p w14:paraId="0E4058E5" w14:textId="559F037C" w:rsidR="004C1EFA" w:rsidRDefault="004C1EFA" w:rsidP="004C1EFA">
      <w:pPr>
        <w:rPr>
          <w:lang w:val="en-AU"/>
        </w:rPr>
      </w:pPr>
    </w:p>
    <w:p w14:paraId="50559206" w14:textId="7DCFD22F" w:rsidR="004C1EFA" w:rsidRDefault="004C1EFA" w:rsidP="004C1EFA">
      <w:pPr>
        <w:rPr>
          <w:lang w:val="en-AU"/>
        </w:rPr>
      </w:pPr>
    </w:p>
    <w:p w14:paraId="28BF4565" w14:textId="4CD5F1F5" w:rsidR="004C1EFA" w:rsidRDefault="004C1EFA" w:rsidP="004C1EFA">
      <w:pPr>
        <w:rPr>
          <w:lang w:val="en-AU"/>
        </w:rPr>
      </w:pPr>
    </w:p>
    <w:p w14:paraId="46B01BAC" w14:textId="77777777" w:rsidR="004C1EFA" w:rsidRDefault="004C1EFA" w:rsidP="004C1EFA">
      <w:pPr>
        <w:rPr>
          <w:lang w:val="en-AU"/>
        </w:rPr>
      </w:pPr>
    </w:p>
    <w:p w14:paraId="059F8654" w14:textId="77777777" w:rsidR="004C1EFA" w:rsidRPr="004C1EFA" w:rsidRDefault="004C1EFA" w:rsidP="004C1EFA">
      <w:pPr>
        <w:rPr>
          <w:lang w:val="en-AU"/>
        </w:rPr>
      </w:pPr>
    </w:p>
    <w:p w14:paraId="2D4C8528" w14:textId="77777777" w:rsidR="004C1EFA" w:rsidRPr="004C1EFA" w:rsidRDefault="004C1EFA" w:rsidP="004C1EFA">
      <w:pPr>
        <w:rPr>
          <w:lang w:val="en-AU"/>
        </w:rPr>
      </w:pPr>
    </w:p>
    <w:p w14:paraId="50497864" w14:textId="76673384" w:rsidR="0048448F" w:rsidRPr="00D61F98" w:rsidRDefault="00645DA5" w:rsidP="00645DA5">
      <w:pPr>
        <w:spacing w:before="60"/>
        <w:jc w:val="center"/>
        <w:rPr>
          <w:rFonts w:ascii="Arial" w:hAnsi="Arial" w:cs="Arial"/>
          <w:sz w:val="28"/>
          <w:szCs w:val="28"/>
          <w:lang w:val="en-AU"/>
        </w:rPr>
      </w:pPr>
      <w:r>
        <w:rPr>
          <w:rFonts w:ascii="Arial" w:hAnsi="Arial" w:cs="Arial"/>
          <w:spacing w:val="54"/>
          <w:sz w:val="28"/>
          <w:szCs w:val="28"/>
        </w:rPr>
        <w:t xml:space="preserve">ENVIRONMENTAL &amp; SOCIAL ASSESSMENT </w:t>
      </w:r>
      <w:r w:rsidR="004C1EFA">
        <w:rPr>
          <w:rFonts w:ascii="Arial" w:hAnsi="Arial" w:cs="Arial"/>
          <w:spacing w:val="54"/>
          <w:sz w:val="28"/>
          <w:szCs w:val="28"/>
        </w:rPr>
        <w:t xml:space="preserve">(ESIA) </w:t>
      </w:r>
      <w:r>
        <w:rPr>
          <w:rFonts w:ascii="Arial" w:hAnsi="Arial" w:cs="Arial"/>
          <w:spacing w:val="54"/>
          <w:sz w:val="28"/>
          <w:szCs w:val="28"/>
        </w:rPr>
        <w:t>REPORT FOR</w:t>
      </w:r>
    </w:p>
    <w:p w14:paraId="46A0E7EF" w14:textId="703050E0" w:rsidR="00CE36C2" w:rsidRDefault="00645DA5" w:rsidP="002C6BF6">
      <w:pPr>
        <w:pStyle w:val="Title"/>
        <w:jc w:val="center"/>
        <w:rPr>
          <w:rFonts w:ascii="Arial" w:hAnsi="Arial" w:cs="Arial"/>
          <w:i/>
          <w:iCs/>
          <w:color w:val="FF0000"/>
          <w:sz w:val="28"/>
          <w:szCs w:val="28"/>
          <w:lang w:val="en-AU"/>
        </w:rPr>
      </w:pPr>
      <w:r>
        <w:rPr>
          <w:rFonts w:ascii="Arial" w:hAnsi="Arial" w:cs="Arial"/>
          <w:i/>
          <w:iCs/>
          <w:color w:val="FF0000"/>
          <w:sz w:val="28"/>
          <w:szCs w:val="28"/>
          <w:lang w:val="en-AU"/>
        </w:rPr>
        <w:t>(</w:t>
      </w:r>
      <w:r w:rsidR="002C6BF6" w:rsidRPr="00D61F98">
        <w:rPr>
          <w:rFonts w:ascii="Arial" w:hAnsi="Arial" w:cs="Arial"/>
          <w:i/>
          <w:iCs/>
          <w:color w:val="FF0000"/>
          <w:sz w:val="28"/>
          <w:szCs w:val="28"/>
          <w:lang w:val="en-AU"/>
        </w:rPr>
        <w:t>INSERT DEVELOPMENT NAME</w:t>
      </w:r>
      <w:r>
        <w:rPr>
          <w:rFonts w:ascii="Arial" w:hAnsi="Arial" w:cs="Arial"/>
          <w:i/>
          <w:iCs/>
          <w:color w:val="FF0000"/>
          <w:sz w:val="28"/>
          <w:szCs w:val="28"/>
          <w:lang w:val="en-AU"/>
        </w:rPr>
        <w:t>)</w:t>
      </w:r>
    </w:p>
    <w:p w14:paraId="089BA062" w14:textId="55647E95" w:rsidR="004C1EFA" w:rsidRDefault="004C1EFA" w:rsidP="004C1EFA">
      <w:pPr>
        <w:rPr>
          <w:lang w:val="en-AU"/>
        </w:rPr>
      </w:pPr>
    </w:p>
    <w:p w14:paraId="1003FF1D" w14:textId="2EE42F5C" w:rsidR="00CE36C2" w:rsidRPr="00785DD8" w:rsidRDefault="00B50F34" w:rsidP="00B50F34">
      <w:pPr>
        <w:jc w:val="center"/>
        <w:rPr>
          <w:rFonts w:ascii="Arial" w:hAnsi="Arial" w:cs="Arial"/>
          <w:lang w:val="en-AU"/>
        </w:rPr>
      </w:pPr>
      <w:r w:rsidRPr="002D6846">
        <w:rPr>
          <w:rFonts w:ascii="Arial" w:hAnsi="Arial" w:cs="Arial"/>
          <w:spacing w:val="54"/>
          <w:sz w:val="18"/>
          <w:szCs w:val="18"/>
        </w:rPr>
        <w:t xml:space="preserve">Rev </w:t>
      </w:r>
      <w:r>
        <w:rPr>
          <w:rFonts w:ascii="Arial" w:hAnsi="Arial" w:cs="Arial"/>
          <w:spacing w:val="54"/>
          <w:sz w:val="18"/>
          <w:szCs w:val="18"/>
        </w:rPr>
        <w:t>0*.00</w:t>
      </w:r>
      <w:r w:rsidRPr="002D6846">
        <w:rPr>
          <w:rFonts w:ascii="Arial" w:hAnsi="Arial" w:cs="Arial"/>
          <w:spacing w:val="54"/>
          <w:sz w:val="18"/>
          <w:szCs w:val="18"/>
        </w:rPr>
        <w:t xml:space="preserve">, </w:t>
      </w:r>
      <w:r>
        <w:rPr>
          <w:rFonts w:ascii="Arial" w:hAnsi="Arial" w:cs="Arial"/>
          <w:spacing w:val="54"/>
          <w:sz w:val="18"/>
          <w:szCs w:val="18"/>
        </w:rPr>
        <w:t>Month</w:t>
      </w:r>
      <w:r w:rsidRPr="002D6846">
        <w:rPr>
          <w:rFonts w:ascii="Arial" w:hAnsi="Arial" w:cs="Arial"/>
          <w:spacing w:val="54"/>
          <w:sz w:val="18"/>
          <w:szCs w:val="18"/>
        </w:rPr>
        <w:t xml:space="preserve"> 20</w:t>
      </w:r>
      <w:r>
        <w:rPr>
          <w:rFonts w:ascii="Arial" w:hAnsi="Arial" w:cs="Arial"/>
          <w:spacing w:val="54"/>
          <w:sz w:val="18"/>
          <w:szCs w:val="18"/>
        </w:rPr>
        <w:t>**</w:t>
      </w:r>
    </w:p>
    <w:p w14:paraId="6166EE9B" w14:textId="77777777" w:rsidR="002C6BF6" w:rsidRPr="00785DD8" w:rsidRDefault="002C6BF6" w:rsidP="00352146">
      <w:pPr>
        <w:rPr>
          <w:rFonts w:ascii="Arial" w:hAnsi="Arial" w:cs="Arial"/>
          <w:lang w:val="en-AU"/>
        </w:rPr>
      </w:pPr>
    </w:p>
    <w:p w14:paraId="09641A24" w14:textId="371CA807" w:rsidR="00A050BF" w:rsidRPr="00785DD8" w:rsidRDefault="00A050BF" w:rsidP="004C1EFA">
      <w:pPr>
        <w:jc w:val="center"/>
        <w:rPr>
          <w:rFonts w:ascii="Arial" w:hAnsi="Arial" w:cs="Arial"/>
          <w:lang w:val="en-AU"/>
        </w:rPr>
      </w:pPr>
      <w:r w:rsidRPr="00785DD8">
        <w:rPr>
          <w:rFonts w:ascii="Arial" w:hAnsi="Arial" w:cs="Arial"/>
          <w:lang w:val="en-AU"/>
        </w:rPr>
        <w:br w:type="page"/>
      </w:r>
    </w:p>
    <w:p w14:paraId="53053F56" w14:textId="77777777" w:rsidR="004168B1" w:rsidRPr="004168B1" w:rsidRDefault="004168B1" w:rsidP="004168B1">
      <w:pPr>
        <w:pStyle w:val="Heading1"/>
        <w:numPr>
          <w:ilvl w:val="0"/>
          <w:numId w:val="0"/>
        </w:numPr>
        <w:ind w:left="360" w:hanging="360"/>
        <w:rPr>
          <w:rFonts w:ascii="Arial" w:hAnsi="Arial" w:cs="Arial"/>
        </w:rPr>
      </w:pPr>
      <w:r w:rsidRPr="004168B1">
        <w:rPr>
          <w:rFonts w:ascii="Arial" w:hAnsi="Arial" w:cs="Arial"/>
        </w:rPr>
        <w:lastRenderedPageBreak/>
        <w:t xml:space="preserve">Document history </w:t>
      </w:r>
    </w:p>
    <w:p w14:paraId="0B5BB211" w14:textId="77777777" w:rsidR="004168B1" w:rsidRPr="00C56580" w:rsidRDefault="004168B1" w:rsidP="004168B1">
      <w:pPr>
        <w:rPr>
          <w:rFonts w:cs="Arial"/>
        </w:rPr>
      </w:pPr>
    </w:p>
    <w:tbl>
      <w:tblPr>
        <w:tblStyle w:val="TableGridLight"/>
        <w:tblW w:w="4986" w:type="pct"/>
        <w:tblBorders>
          <w:top w:val="none" w:sz="0" w:space="0" w:color="auto"/>
          <w:left w:val="none" w:sz="0" w:space="0" w:color="auto"/>
          <w:bottom w:val="none" w:sz="0" w:space="0" w:color="auto"/>
          <w:right w:val="none" w:sz="0" w:space="0" w:color="auto"/>
          <w:insideH w:val="single" w:sz="2" w:space="0" w:color="DEC000"/>
          <w:insideV w:val="none" w:sz="0" w:space="0" w:color="auto"/>
        </w:tblBorders>
        <w:tblLayout w:type="fixed"/>
        <w:tblLook w:val="0020" w:firstRow="1" w:lastRow="0" w:firstColumn="0" w:lastColumn="0" w:noHBand="0" w:noVBand="0"/>
      </w:tblPr>
      <w:tblGrid>
        <w:gridCol w:w="2922"/>
        <w:gridCol w:w="3028"/>
        <w:gridCol w:w="2012"/>
        <w:gridCol w:w="1757"/>
      </w:tblGrid>
      <w:tr w:rsidR="004168B1" w:rsidRPr="00C56580" w14:paraId="2DE34DFE" w14:textId="77777777" w:rsidTr="001F0EE9">
        <w:trPr>
          <w:trHeight w:val="224"/>
        </w:trPr>
        <w:tc>
          <w:tcPr>
            <w:tcW w:w="1503" w:type="pct"/>
          </w:tcPr>
          <w:p w14:paraId="57CAF843" w14:textId="77777777" w:rsidR="004168B1" w:rsidRPr="00C56580" w:rsidRDefault="004168B1" w:rsidP="001F0EE9">
            <w:pPr>
              <w:overflowPunct w:val="0"/>
              <w:adjustRightInd w:val="0"/>
              <w:spacing w:after="111" w:line="250" w:lineRule="auto"/>
              <w:textAlignment w:val="baseline"/>
              <w:rPr>
                <w:rFonts w:eastAsia="Arial" w:cs="Arial"/>
                <w:b/>
                <w:bCs/>
                <w:color w:val="7F7F7F"/>
                <w:sz w:val="18"/>
                <w:szCs w:val="18"/>
                <w:lang w:eastAsia="en-GB"/>
              </w:rPr>
            </w:pPr>
            <w:bookmarkStart w:id="0" w:name="_Hlk24371065"/>
            <w:r w:rsidRPr="00C56580">
              <w:rPr>
                <w:rFonts w:eastAsia="Arial" w:cs="Arial"/>
                <w:b/>
                <w:bCs/>
                <w:color w:val="7F7F7F"/>
                <w:sz w:val="18"/>
                <w:szCs w:val="18"/>
                <w:lang w:eastAsia="en-GB"/>
              </w:rPr>
              <w:t>Revision code</w:t>
            </w:r>
          </w:p>
        </w:tc>
        <w:tc>
          <w:tcPr>
            <w:tcW w:w="1558" w:type="pct"/>
          </w:tcPr>
          <w:p w14:paraId="20A30420" w14:textId="77777777" w:rsidR="004168B1" w:rsidRPr="00C56580" w:rsidRDefault="004168B1" w:rsidP="001F0EE9">
            <w:pPr>
              <w:overflowPunct w:val="0"/>
              <w:adjustRightInd w:val="0"/>
              <w:spacing w:after="111" w:line="250" w:lineRule="auto"/>
              <w:jc w:val="center"/>
              <w:textAlignment w:val="baseline"/>
              <w:rPr>
                <w:rFonts w:eastAsia="Arial" w:cs="Arial"/>
                <w:b/>
                <w:bCs/>
                <w:color w:val="7F7F7F"/>
                <w:sz w:val="18"/>
                <w:szCs w:val="18"/>
                <w:lang w:eastAsia="en-GB"/>
              </w:rPr>
            </w:pPr>
            <w:r w:rsidRPr="00C56580">
              <w:rPr>
                <w:rFonts w:eastAsia="Arial" w:cs="Arial"/>
                <w:b/>
                <w:bCs/>
                <w:color w:val="7F7F7F"/>
                <w:sz w:val="18"/>
                <w:szCs w:val="18"/>
                <w:lang w:eastAsia="en-GB"/>
              </w:rPr>
              <w:t>Description of changes</w:t>
            </w:r>
          </w:p>
        </w:tc>
        <w:tc>
          <w:tcPr>
            <w:tcW w:w="1035" w:type="pct"/>
          </w:tcPr>
          <w:p w14:paraId="28E1F4AD" w14:textId="77777777" w:rsidR="004168B1" w:rsidRPr="00C56580" w:rsidRDefault="004168B1" w:rsidP="001F0EE9">
            <w:pPr>
              <w:overflowPunct w:val="0"/>
              <w:adjustRightInd w:val="0"/>
              <w:spacing w:after="111" w:line="250" w:lineRule="auto"/>
              <w:jc w:val="center"/>
              <w:textAlignment w:val="baseline"/>
              <w:rPr>
                <w:rFonts w:eastAsia="Arial" w:cs="Arial"/>
                <w:b/>
                <w:bCs/>
                <w:color w:val="7F7F7F"/>
                <w:sz w:val="18"/>
                <w:szCs w:val="18"/>
                <w:lang w:eastAsia="en-GB"/>
              </w:rPr>
            </w:pPr>
            <w:r w:rsidRPr="00C56580">
              <w:rPr>
                <w:rFonts w:eastAsia="Arial" w:cs="Arial"/>
                <w:b/>
                <w:bCs/>
                <w:color w:val="7F7F7F"/>
                <w:sz w:val="18"/>
                <w:szCs w:val="18"/>
                <w:lang w:eastAsia="en-GB"/>
              </w:rPr>
              <w:t>Purpose of issue</w:t>
            </w:r>
          </w:p>
        </w:tc>
        <w:tc>
          <w:tcPr>
            <w:tcW w:w="904" w:type="pct"/>
          </w:tcPr>
          <w:p w14:paraId="7F745B66" w14:textId="77777777" w:rsidR="004168B1" w:rsidRPr="00C56580" w:rsidRDefault="004168B1" w:rsidP="001F0EE9">
            <w:pPr>
              <w:overflowPunct w:val="0"/>
              <w:adjustRightInd w:val="0"/>
              <w:spacing w:after="111" w:line="250" w:lineRule="auto"/>
              <w:jc w:val="center"/>
              <w:textAlignment w:val="baseline"/>
              <w:rPr>
                <w:rFonts w:eastAsia="Arial" w:cs="Arial"/>
                <w:b/>
                <w:bCs/>
                <w:color w:val="7F7F7F"/>
                <w:sz w:val="18"/>
                <w:szCs w:val="18"/>
                <w:lang w:eastAsia="en-GB"/>
              </w:rPr>
            </w:pPr>
            <w:r w:rsidRPr="00C56580">
              <w:rPr>
                <w:rFonts w:eastAsia="Arial" w:cs="Arial"/>
                <w:b/>
                <w:bCs/>
                <w:color w:val="7F7F7F"/>
                <w:sz w:val="18"/>
                <w:szCs w:val="18"/>
                <w:lang w:eastAsia="en-GB"/>
              </w:rPr>
              <w:t>Date</w:t>
            </w:r>
          </w:p>
        </w:tc>
      </w:tr>
      <w:tr w:rsidR="004168B1" w:rsidRPr="003A61A7" w14:paraId="5B0902A9" w14:textId="77777777" w:rsidTr="001F0EE9">
        <w:trPr>
          <w:trHeight w:val="417"/>
        </w:trPr>
        <w:tc>
          <w:tcPr>
            <w:tcW w:w="1503" w:type="pct"/>
            <w:vAlign w:val="center"/>
          </w:tcPr>
          <w:p w14:paraId="0433DF85" w14:textId="56465E15" w:rsidR="004168B1" w:rsidRPr="002C5967" w:rsidRDefault="004168B1" w:rsidP="001F0EE9">
            <w:pPr>
              <w:overflowPunct w:val="0"/>
              <w:adjustRightInd w:val="0"/>
              <w:spacing w:after="111" w:line="250" w:lineRule="auto"/>
              <w:textAlignment w:val="baseline"/>
              <w:rPr>
                <w:rFonts w:asciiTheme="minorBidi" w:eastAsia="Arial" w:hAnsiTheme="minorBidi"/>
                <w:sz w:val="18"/>
                <w:szCs w:val="18"/>
                <w:lang w:eastAsia="en-GB"/>
              </w:rPr>
            </w:pPr>
          </w:p>
        </w:tc>
        <w:tc>
          <w:tcPr>
            <w:tcW w:w="1558" w:type="pct"/>
            <w:vAlign w:val="center"/>
          </w:tcPr>
          <w:p w14:paraId="5512A76A" w14:textId="6BAFE739" w:rsidR="004168B1" w:rsidRPr="002C5967" w:rsidRDefault="004168B1" w:rsidP="001F0EE9">
            <w:pPr>
              <w:overflowPunct w:val="0"/>
              <w:adjustRightInd w:val="0"/>
              <w:spacing w:after="111" w:line="250" w:lineRule="auto"/>
              <w:jc w:val="center"/>
              <w:textAlignment w:val="baseline"/>
              <w:rPr>
                <w:rFonts w:asciiTheme="minorBidi" w:eastAsia="Arial" w:hAnsiTheme="minorBidi"/>
                <w:sz w:val="18"/>
                <w:szCs w:val="18"/>
                <w:lang w:eastAsia="en-GB"/>
              </w:rPr>
            </w:pPr>
          </w:p>
        </w:tc>
        <w:tc>
          <w:tcPr>
            <w:tcW w:w="1035" w:type="pct"/>
            <w:vAlign w:val="center"/>
          </w:tcPr>
          <w:p w14:paraId="47AD6CE4" w14:textId="7335A2B5" w:rsidR="004168B1" w:rsidRPr="002C5967" w:rsidRDefault="004168B1" w:rsidP="001F0EE9">
            <w:pPr>
              <w:overflowPunct w:val="0"/>
              <w:adjustRightInd w:val="0"/>
              <w:spacing w:after="111" w:line="250" w:lineRule="auto"/>
              <w:jc w:val="center"/>
              <w:textAlignment w:val="baseline"/>
              <w:rPr>
                <w:rFonts w:asciiTheme="minorBidi" w:eastAsia="Arial" w:hAnsiTheme="minorBidi"/>
                <w:sz w:val="18"/>
                <w:szCs w:val="18"/>
                <w:lang w:eastAsia="en-GB"/>
              </w:rPr>
            </w:pPr>
          </w:p>
        </w:tc>
        <w:tc>
          <w:tcPr>
            <w:tcW w:w="904" w:type="pct"/>
            <w:vAlign w:val="center"/>
          </w:tcPr>
          <w:p w14:paraId="6337496F" w14:textId="0F560CCC" w:rsidR="004168B1" w:rsidRPr="000D27CE" w:rsidRDefault="004168B1" w:rsidP="001F0EE9">
            <w:pPr>
              <w:overflowPunct w:val="0"/>
              <w:adjustRightInd w:val="0"/>
              <w:spacing w:after="111" w:line="250" w:lineRule="auto"/>
              <w:jc w:val="center"/>
              <w:textAlignment w:val="baseline"/>
              <w:rPr>
                <w:rFonts w:asciiTheme="minorBidi" w:eastAsia="Arial" w:hAnsiTheme="minorBidi"/>
                <w:sz w:val="18"/>
                <w:szCs w:val="18"/>
                <w:lang w:eastAsia="en-GB"/>
              </w:rPr>
            </w:pPr>
          </w:p>
        </w:tc>
      </w:tr>
      <w:tr w:rsidR="004168B1" w:rsidRPr="00C56580" w14:paraId="5E161B04" w14:textId="77777777" w:rsidTr="001F0EE9">
        <w:trPr>
          <w:trHeight w:val="417"/>
        </w:trPr>
        <w:tc>
          <w:tcPr>
            <w:tcW w:w="1503" w:type="pct"/>
          </w:tcPr>
          <w:p w14:paraId="03B7F759" w14:textId="3A6C19C9" w:rsidR="004168B1" w:rsidRPr="00B50F34" w:rsidRDefault="004168B1" w:rsidP="001F0EE9">
            <w:pPr>
              <w:overflowPunct w:val="0"/>
              <w:adjustRightInd w:val="0"/>
              <w:spacing w:after="111" w:line="249" w:lineRule="auto"/>
              <w:textAlignment w:val="baseline"/>
              <w:rPr>
                <w:rFonts w:eastAsia="Arial" w:cs="Arial"/>
                <w:sz w:val="18"/>
                <w:szCs w:val="18"/>
                <w:lang w:val="fr-FR" w:eastAsia="en-GB"/>
              </w:rPr>
            </w:pPr>
          </w:p>
        </w:tc>
        <w:tc>
          <w:tcPr>
            <w:tcW w:w="1558" w:type="pct"/>
          </w:tcPr>
          <w:p w14:paraId="4398BEAA" w14:textId="02315A91" w:rsidR="004168B1" w:rsidRPr="00B50F34" w:rsidRDefault="004168B1" w:rsidP="001F0EE9">
            <w:pPr>
              <w:overflowPunct w:val="0"/>
              <w:adjustRightInd w:val="0"/>
              <w:spacing w:after="111" w:line="249" w:lineRule="auto"/>
              <w:jc w:val="center"/>
              <w:textAlignment w:val="baseline"/>
              <w:rPr>
                <w:rFonts w:eastAsia="Arial" w:cs="Arial"/>
                <w:sz w:val="18"/>
                <w:szCs w:val="18"/>
                <w:lang w:eastAsia="en-GB"/>
              </w:rPr>
            </w:pPr>
          </w:p>
        </w:tc>
        <w:tc>
          <w:tcPr>
            <w:tcW w:w="1035" w:type="pct"/>
          </w:tcPr>
          <w:p w14:paraId="55D7557A" w14:textId="22967C75" w:rsidR="004168B1" w:rsidRPr="00B50F34" w:rsidRDefault="004168B1" w:rsidP="001F0EE9">
            <w:pPr>
              <w:overflowPunct w:val="0"/>
              <w:adjustRightInd w:val="0"/>
              <w:spacing w:after="111" w:line="249" w:lineRule="auto"/>
              <w:jc w:val="center"/>
              <w:textAlignment w:val="baseline"/>
              <w:rPr>
                <w:rFonts w:eastAsia="Arial" w:cs="Arial"/>
                <w:sz w:val="18"/>
                <w:szCs w:val="18"/>
                <w:lang w:eastAsia="en-GB"/>
              </w:rPr>
            </w:pPr>
          </w:p>
        </w:tc>
        <w:tc>
          <w:tcPr>
            <w:tcW w:w="904" w:type="pct"/>
          </w:tcPr>
          <w:p w14:paraId="40F6FB5E" w14:textId="64942684" w:rsidR="004168B1" w:rsidRPr="00B50F34" w:rsidRDefault="004168B1" w:rsidP="001F0EE9">
            <w:pPr>
              <w:overflowPunct w:val="0"/>
              <w:adjustRightInd w:val="0"/>
              <w:spacing w:after="111" w:line="249" w:lineRule="auto"/>
              <w:jc w:val="center"/>
              <w:textAlignment w:val="baseline"/>
              <w:rPr>
                <w:rFonts w:eastAsia="Arial" w:cs="Arial"/>
                <w:sz w:val="18"/>
                <w:szCs w:val="18"/>
                <w:lang w:eastAsia="en-GB"/>
              </w:rPr>
            </w:pPr>
          </w:p>
        </w:tc>
      </w:tr>
      <w:tr w:rsidR="004168B1" w:rsidRPr="00C56580" w14:paraId="06629731" w14:textId="77777777" w:rsidTr="001F0EE9">
        <w:trPr>
          <w:trHeight w:val="417"/>
        </w:trPr>
        <w:tc>
          <w:tcPr>
            <w:tcW w:w="1503" w:type="pct"/>
          </w:tcPr>
          <w:p w14:paraId="11174871" w14:textId="1EF3B99C" w:rsidR="004168B1" w:rsidRPr="00B50F34" w:rsidRDefault="004168B1" w:rsidP="001F0EE9">
            <w:pPr>
              <w:overflowPunct w:val="0"/>
              <w:adjustRightInd w:val="0"/>
              <w:spacing w:after="111" w:line="250" w:lineRule="auto"/>
              <w:textAlignment w:val="baseline"/>
              <w:rPr>
                <w:rFonts w:eastAsia="Arial" w:cs="Arial"/>
                <w:sz w:val="18"/>
                <w:szCs w:val="18"/>
                <w:lang w:eastAsia="en-GB"/>
              </w:rPr>
            </w:pPr>
          </w:p>
        </w:tc>
        <w:tc>
          <w:tcPr>
            <w:tcW w:w="1558" w:type="pct"/>
          </w:tcPr>
          <w:p w14:paraId="4542BE50" w14:textId="32A92B6D" w:rsidR="004168B1" w:rsidRPr="00B50F34" w:rsidRDefault="004168B1"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eastAsia="Arial" w:cs="Arial"/>
                <w:sz w:val="18"/>
                <w:szCs w:val="18"/>
                <w:lang w:eastAsia="en-GB"/>
              </w:rPr>
            </w:pPr>
          </w:p>
        </w:tc>
        <w:tc>
          <w:tcPr>
            <w:tcW w:w="1035" w:type="pct"/>
          </w:tcPr>
          <w:p w14:paraId="2C8BE3CC" w14:textId="2B2E84CB" w:rsidR="004168B1" w:rsidRPr="00B50F34" w:rsidRDefault="004168B1" w:rsidP="001F0EE9">
            <w:pPr>
              <w:overflowPunct w:val="0"/>
              <w:adjustRightInd w:val="0"/>
              <w:spacing w:after="111" w:line="250" w:lineRule="auto"/>
              <w:jc w:val="center"/>
              <w:textAlignment w:val="baseline"/>
              <w:rPr>
                <w:rFonts w:eastAsia="Arial" w:cs="Arial"/>
                <w:sz w:val="18"/>
                <w:szCs w:val="18"/>
                <w:lang w:eastAsia="en-GB"/>
              </w:rPr>
            </w:pPr>
          </w:p>
        </w:tc>
        <w:tc>
          <w:tcPr>
            <w:tcW w:w="904" w:type="pct"/>
          </w:tcPr>
          <w:p w14:paraId="0DAECFB2" w14:textId="6025F4D5" w:rsidR="004168B1" w:rsidRPr="00B50F34" w:rsidRDefault="004168B1" w:rsidP="001F0EE9">
            <w:pPr>
              <w:overflowPunct w:val="0"/>
              <w:adjustRightInd w:val="0"/>
              <w:spacing w:after="111" w:line="250" w:lineRule="auto"/>
              <w:jc w:val="center"/>
              <w:textAlignment w:val="baseline"/>
              <w:rPr>
                <w:rFonts w:eastAsia="Arial" w:cs="Arial"/>
                <w:sz w:val="18"/>
                <w:szCs w:val="18"/>
                <w:lang w:eastAsia="en-GB"/>
              </w:rPr>
            </w:pPr>
          </w:p>
        </w:tc>
      </w:tr>
      <w:tr w:rsidR="004168B1" w:rsidRPr="00C56580" w14:paraId="16B6BA49" w14:textId="77777777" w:rsidTr="001F0EE9">
        <w:trPr>
          <w:trHeight w:val="417"/>
        </w:trPr>
        <w:tc>
          <w:tcPr>
            <w:tcW w:w="1503" w:type="pct"/>
          </w:tcPr>
          <w:p w14:paraId="0F4ED6C5" w14:textId="77777777" w:rsidR="004168B1" w:rsidRPr="00B50F34" w:rsidRDefault="004168B1" w:rsidP="001F0EE9">
            <w:pPr>
              <w:overflowPunct w:val="0"/>
              <w:adjustRightInd w:val="0"/>
              <w:spacing w:after="111" w:line="250" w:lineRule="auto"/>
              <w:textAlignment w:val="baseline"/>
              <w:rPr>
                <w:rFonts w:eastAsia="Arial" w:cs="Arial"/>
                <w:sz w:val="18"/>
                <w:szCs w:val="18"/>
                <w:lang w:eastAsia="en-GB"/>
              </w:rPr>
            </w:pPr>
          </w:p>
        </w:tc>
        <w:tc>
          <w:tcPr>
            <w:tcW w:w="1558" w:type="pct"/>
          </w:tcPr>
          <w:p w14:paraId="5E91FE3C" w14:textId="77777777" w:rsidR="004168B1" w:rsidRPr="00B50F34" w:rsidRDefault="004168B1"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eastAsia="Arial" w:cs="Arial"/>
                <w:sz w:val="18"/>
                <w:szCs w:val="18"/>
                <w:lang w:eastAsia="en-GB"/>
              </w:rPr>
            </w:pPr>
          </w:p>
        </w:tc>
        <w:tc>
          <w:tcPr>
            <w:tcW w:w="1035" w:type="pct"/>
          </w:tcPr>
          <w:p w14:paraId="21D32641" w14:textId="77777777" w:rsidR="004168B1" w:rsidRPr="00B50F34" w:rsidRDefault="004168B1" w:rsidP="001F0EE9">
            <w:pPr>
              <w:overflowPunct w:val="0"/>
              <w:adjustRightInd w:val="0"/>
              <w:spacing w:after="111" w:line="250" w:lineRule="auto"/>
              <w:jc w:val="center"/>
              <w:textAlignment w:val="baseline"/>
              <w:rPr>
                <w:rFonts w:eastAsia="Arial" w:cs="Arial"/>
                <w:sz w:val="18"/>
                <w:szCs w:val="18"/>
                <w:lang w:eastAsia="en-GB"/>
              </w:rPr>
            </w:pPr>
          </w:p>
        </w:tc>
        <w:tc>
          <w:tcPr>
            <w:tcW w:w="904" w:type="pct"/>
          </w:tcPr>
          <w:p w14:paraId="3C6F5904" w14:textId="77777777" w:rsidR="004168B1" w:rsidRPr="00B50F34" w:rsidRDefault="004168B1" w:rsidP="001F0EE9">
            <w:pPr>
              <w:overflowPunct w:val="0"/>
              <w:adjustRightInd w:val="0"/>
              <w:spacing w:after="111" w:line="250" w:lineRule="auto"/>
              <w:jc w:val="center"/>
              <w:textAlignment w:val="baseline"/>
              <w:rPr>
                <w:rFonts w:eastAsia="Arial" w:cs="Arial"/>
                <w:sz w:val="18"/>
                <w:szCs w:val="18"/>
                <w:lang w:eastAsia="en-GB"/>
              </w:rPr>
            </w:pPr>
          </w:p>
        </w:tc>
      </w:tr>
      <w:tr w:rsidR="004168B1" w:rsidRPr="00C56580" w14:paraId="47814A96" w14:textId="77777777" w:rsidTr="001F0EE9">
        <w:trPr>
          <w:trHeight w:val="417"/>
        </w:trPr>
        <w:tc>
          <w:tcPr>
            <w:tcW w:w="1503" w:type="pct"/>
          </w:tcPr>
          <w:p w14:paraId="7B152F19" w14:textId="77777777" w:rsidR="004168B1" w:rsidRPr="00B50F34" w:rsidRDefault="004168B1" w:rsidP="001F0EE9">
            <w:pPr>
              <w:overflowPunct w:val="0"/>
              <w:adjustRightInd w:val="0"/>
              <w:spacing w:after="111" w:line="250" w:lineRule="auto"/>
              <w:textAlignment w:val="baseline"/>
              <w:rPr>
                <w:rFonts w:eastAsia="Arial" w:cs="Arial"/>
                <w:sz w:val="18"/>
                <w:szCs w:val="18"/>
                <w:lang w:eastAsia="en-GB"/>
              </w:rPr>
            </w:pPr>
          </w:p>
        </w:tc>
        <w:tc>
          <w:tcPr>
            <w:tcW w:w="1558" w:type="pct"/>
          </w:tcPr>
          <w:p w14:paraId="76BCD534" w14:textId="77777777" w:rsidR="004168B1" w:rsidRPr="00B50F34" w:rsidRDefault="004168B1"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eastAsia="Arial" w:cs="Arial"/>
                <w:sz w:val="18"/>
                <w:szCs w:val="18"/>
                <w:lang w:eastAsia="en-GB"/>
              </w:rPr>
            </w:pPr>
          </w:p>
        </w:tc>
        <w:tc>
          <w:tcPr>
            <w:tcW w:w="1035" w:type="pct"/>
          </w:tcPr>
          <w:p w14:paraId="454C274C" w14:textId="77777777" w:rsidR="004168B1" w:rsidRPr="00B50F34" w:rsidRDefault="004168B1" w:rsidP="001F0EE9">
            <w:pPr>
              <w:overflowPunct w:val="0"/>
              <w:adjustRightInd w:val="0"/>
              <w:spacing w:after="111" w:line="250" w:lineRule="auto"/>
              <w:jc w:val="center"/>
              <w:textAlignment w:val="baseline"/>
              <w:rPr>
                <w:rFonts w:eastAsia="Arial" w:cs="Arial"/>
                <w:sz w:val="18"/>
                <w:szCs w:val="18"/>
                <w:lang w:eastAsia="en-GB"/>
              </w:rPr>
            </w:pPr>
          </w:p>
        </w:tc>
        <w:tc>
          <w:tcPr>
            <w:tcW w:w="904" w:type="pct"/>
          </w:tcPr>
          <w:p w14:paraId="158C6EBF" w14:textId="77777777" w:rsidR="004168B1" w:rsidRPr="00B50F34" w:rsidRDefault="004168B1" w:rsidP="001F0EE9">
            <w:pPr>
              <w:overflowPunct w:val="0"/>
              <w:adjustRightInd w:val="0"/>
              <w:spacing w:after="111" w:line="250" w:lineRule="auto"/>
              <w:jc w:val="center"/>
              <w:textAlignment w:val="baseline"/>
              <w:rPr>
                <w:rFonts w:eastAsia="Arial" w:cs="Arial"/>
                <w:sz w:val="18"/>
                <w:szCs w:val="18"/>
                <w:lang w:eastAsia="en-GB"/>
              </w:rPr>
            </w:pPr>
          </w:p>
        </w:tc>
      </w:tr>
      <w:tr w:rsidR="004168B1" w:rsidRPr="00C56580" w14:paraId="25F4B89A" w14:textId="77777777" w:rsidTr="001F0EE9">
        <w:trPr>
          <w:trHeight w:val="417"/>
        </w:trPr>
        <w:tc>
          <w:tcPr>
            <w:tcW w:w="1503" w:type="pct"/>
          </w:tcPr>
          <w:p w14:paraId="461734FC" w14:textId="77777777" w:rsidR="004168B1" w:rsidRPr="00B50F34" w:rsidRDefault="004168B1" w:rsidP="001F0EE9">
            <w:pPr>
              <w:overflowPunct w:val="0"/>
              <w:adjustRightInd w:val="0"/>
              <w:spacing w:after="111" w:line="250" w:lineRule="auto"/>
              <w:textAlignment w:val="baseline"/>
              <w:rPr>
                <w:rFonts w:eastAsia="Arial" w:cs="Arial"/>
                <w:sz w:val="18"/>
                <w:szCs w:val="18"/>
                <w:lang w:eastAsia="en-GB"/>
              </w:rPr>
            </w:pPr>
          </w:p>
        </w:tc>
        <w:tc>
          <w:tcPr>
            <w:tcW w:w="1558" w:type="pct"/>
          </w:tcPr>
          <w:p w14:paraId="03586EE2" w14:textId="77777777" w:rsidR="004168B1" w:rsidRPr="00B50F34" w:rsidRDefault="004168B1"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eastAsia="Arial" w:cs="Arial"/>
                <w:sz w:val="18"/>
                <w:szCs w:val="18"/>
                <w:lang w:eastAsia="en-GB"/>
              </w:rPr>
            </w:pPr>
          </w:p>
        </w:tc>
        <w:tc>
          <w:tcPr>
            <w:tcW w:w="1035" w:type="pct"/>
          </w:tcPr>
          <w:p w14:paraId="72A28494" w14:textId="77777777" w:rsidR="004168B1" w:rsidRPr="00B50F34" w:rsidRDefault="004168B1" w:rsidP="001F0EE9">
            <w:pPr>
              <w:overflowPunct w:val="0"/>
              <w:adjustRightInd w:val="0"/>
              <w:spacing w:after="111" w:line="250" w:lineRule="auto"/>
              <w:jc w:val="center"/>
              <w:textAlignment w:val="baseline"/>
              <w:rPr>
                <w:rFonts w:eastAsia="Arial" w:cs="Arial"/>
                <w:sz w:val="18"/>
                <w:szCs w:val="18"/>
                <w:lang w:eastAsia="en-GB"/>
              </w:rPr>
            </w:pPr>
          </w:p>
        </w:tc>
        <w:tc>
          <w:tcPr>
            <w:tcW w:w="904" w:type="pct"/>
          </w:tcPr>
          <w:p w14:paraId="5FC50F9C" w14:textId="77777777" w:rsidR="004168B1" w:rsidRPr="00B50F34" w:rsidRDefault="004168B1" w:rsidP="001F0EE9">
            <w:pPr>
              <w:overflowPunct w:val="0"/>
              <w:adjustRightInd w:val="0"/>
              <w:spacing w:after="111" w:line="250" w:lineRule="auto"/>
              <w:jc w:val="center"/>
              <w:textAlignment w:val="baseline"/>
              <w:rPr>
                <w:rFonts w:eastAsia="Arial" w:cs="Arial"/>
                <w:sz w:val="18"/>
                <w:szCs w:val="18"/>
                <w:lang w:eastAsia="en-GB"/>
              </w:rPr>
            </w:pPr>
          </w:p>
        </w:tc>
      </w:tr>
      <w:bookmarkEnd w:id="0"/>
    </w:tbl>
    <w:p w14:paraId="385AB91F" w14:textId="77777777" w:rsidR="004168B1" w:rsidRPr="00C56580" w:rsidRDefault="004168B1" w:rsidP="004168B1">
      <w:pPr>
        <w:pStyle w:val="BodyText"/>
        <w:spacing w:before="5"/>
        <w:rPr>
          <w:rFonts w:ascii="Arial" w:hAnsi="Arial" w:cs="Arial"/>
          <w:b/>
        </w:rPr>
      </w:pPr>
    </w:p>
    <w:p w14:paraId="0B7CB78D" w14:textId="77777777" w:rsidR="004168B1" w:rsidRPr="00C56580" w:rsidRDefault="004168B1" w:rsidP="004168B1">
      <w:pPr>
        <w:rPr>
          <w:rFonts w:cs="Arial"/>
        </w:rPr>
      </w:pPr>
    </w:p>
    <w:p w14:paraId="4A9A552B" w14:textId="77777777" w:rsidR="004168B1" w:rsidRPr="004168B1" w:rsidRDefault="004168B1" w:rsidP="004168B1">
      <w:pPr>
        <w:pStyle w:val="Heading1"/>
        <w:numPr>
          <w:ilvl w:val="0"/>
          <w:numId w:val="0"/>
        </w:numPr>
        <w:ind w:left="360" w:hanging="360"/>
        <w:rPr>
          <w:rFonts w:ascii="Arial" w:hAnsi="Arial" w:cs="Arial"/>
        </w:rPr>
      </w:pPr>
      <w:r w:rsidRPr="004168B1">
        <w:rPr>
          <w:rFonts w:ascii="Arial" w:hAnsi="Arial" w:cs="Arial"/>
        </w:rPr>
        <w:t xml:space="preserve">Document approval </w:t>
      </w:r>
    </w:p>
    <w:p w14:paraId="1DC22E43" w14:textId="77777777" w:rsidR="004168B1" w:rsidRPr="00C56580" w:rsidRDefault="004168B1" w:rsidP="004168B1">
      <w:pPr>
        <w:rPr>
          <w:rFonts w:cs="Arial"/>
        </w:rPr>
      </w:pPr>
    </w:p>
    <w:tbl>
      <w:tblPr>
        <w:tblStyle w:val="TableGridLight"/>
        <w:tblW w:w="4986" w:type="pct"/>
        <w:tblBorders>
          <w:top w:val="none" w:sz="0" w:space="0" w:color="auto"/>
          <w:left w:val="none" w:sz="0" w:space="0" w:color="auto"/>
          <w:bottom w:val="none" w:sz="0" w:space="0" w:color="auto"/>
          <w:right w:val="none" w:sz="0" w:space="0" w:color="auto"/>
          <w:insideH w:val="single" w:sz="2" w:space="0" w:color="DEC000"/>
          <w:insideV w:val="none" w:sz="0" w:space="0" w:color="auto"/>
        </w:tblBorders>
        <w:tblLayout w:type="fixed"/>
        <w:tblLook w:val="0020" w:firstRow="1" w:lastRow="0" w:firstColumn="0" w:lastColumn="0" w:noHBand="0" w:noVBand="0"/>
      </w:tblPr>
      <w:tblGrid>
        <w:gridCol w:w="1234"/>
        <w:gridCol w:w="2364"/>
        <w:gridCol w:w="3225"/>
        <w:gridCol w:w="2896"/>
      </w:tblGrid>
      <w:tr w:rsidR="004168B1" w:rsidRPr="00C56580" w14:paraId="7A900C00" w14:textId="77777777" w:rsidTr="001F0EE9">
        <w:trPr>
          <w:trHeight w:val="161"/>
        </w:trPr>
        <w:tc>
          <w:tcPr>
            <w:tcW w:w="635" w:type="pct"/>
          </w:tcPr>
          <w:p w14:paraId="3D757970" w14:textId="77777777" w:rsidR="004168B1" w:rsidRPr="00C56580" w:rsidRDefault="004168B1" w:rsidP="001F0EE9">
            <w:pPr>
              <w:overflowPunct w:val="0"/>
              <w:adjustRightInd w:val="0"/>
              <w:spacing w:after="111" w:line="250" w:lineRule="auto"/>
              <w:jc w:val="both"/>
              <w:textAlignment w:val="baseline"/>
              <w:rPr>
                <w:rFonts w:eastAsia="Arial" w:cs="Arial"/>
                <w:b/>
                <w:bCs/>
                <w:color w:val="7F7F7F"/>
                <w:sz w:val="18"/>
                <w:szCs w:val="18"/>
                <w:lang w:eastAsia="en-GB"/>
              </w:rPr>
            </w:pPr>
          </w:p>
        </w:tc>
        <w:tc>
          <w:tcPr>
            <w:tcW w:w="1216" w:type="pct"/>
          </w:tcPr>
          <w:p w14:paraId="5EC080E6" w14:textId="77777777" w:rsidR="004168B1" w:rsidRPr="00C56580" w:rsidRDefault="004168B1" w:rsidP="001F0EE9">
            <w:pPr>
              <w:overflowPunct w:val="0"/>
              <w:adjustRightInd w:val="0"/>
              <w:spacing w:after="111" w:line="250" w:lineRule="auto"/>
              <w:jc w:val="center"/>
              <w:textAlignment w:val="baseline"/>
              <w:rPr>
                <w:rFonts w:eastAsia="Arial" w:cs="Arial"/>
                <w:b/>
                <w:bCs/>
                <w:color w:val="7F7F7F"/>
                <w:sz w:val="18"/>
                <w:szCs w:val="18"/>
                <w:lang w:eastAsia="en-GB"/>
              </w:rPr>
            </w:pPr>
            <w:r w:rsidRPr="00C56580">
              <w:rPr>
                <w:rFonts w:eastAsia="Arial" w:cs="Arial"/>
                <w:b/>
                <w:bCs/>
                <w:color w:val="7F7F7F"/>
                <w:sz w:val="18"/>
                <w:szCs w:val="18"/>
                <w:lang w:eastAsia="en-GB"/>
              </w:rPr>
              <w:t>Prepared by</w:t>
            </w:r>
          </w:p>
        </w:tc>
        <w:tc>
          <w:tcPr>
            <w:tcW w:w="1659" w:type="pct"/>
          </w:tcPr>
          <w:p w14:paraId="1A1DCEC6" w14:textId="77777777" w:rsidR="004168B1" w:rsidRPr="00C56580" w:rsidRDefault="004168B1" w:rsidP="001F0EE9">
            <w:pPr>
              <w:overflowPunct w:val="0"/>
              <w:adjustRightInd w:val="0"/>
              <w:spacing w:after="111" w:line="250" w:lineRule="auto"/>
              <w:jc w:val="center"/>
              <w:textAlignment w:val="baseline"/>
              <w:rPr>
                <w:rFonts w:eastAsia="Arial" w:cs="Arial"/>
                <w:b/>
                <w:bCs/>
                <w:color w:val="7F7F7F"/>
                <w:sz w:val="18"/>
                <w:szCs w:val="18"/>
                <w:lang w:eastAsia="en-GB"/>
              </w:rPr>
            </w:pPr>
            <w:r w:rsidRPr="00C56580">
              <w:rPr>
                <w:rFonts w:eastAsia="Arial" w:cs="Arial"/>
                <w:b/>
                <w:bCs/>
                <w:color w:val="7F7F7F"/>
                <w:sz w:val="18"/>
                <w:szCs w:val="18"/>
                <w:lang w:eastAsia="en-GB"/>
              </w:rPr>
              <w:t>Reviewed by</w:t>
            </w:r>
          </w:p>
        </w:tc>
        <w:tc>
          <w:tcPr>
            <w:tcW w:w="1490" w:type="pct"/>
          </w:tcPr>
          <w:p w14:paraId="049245E5" w14:textId="77777777" w:rsidR="004168B1" w:rsidRPr="00C56580" w:rsidRDefault="004168B1" w:rsidP="001F0EE9">
            <w:pPr>
              <w:overflowPunct w:val="0"/>
              <w:adjustRightInd w:val="0"/>
              <w:spacing w:after="111" w:line="250" w:lineRule="auto"/>
              <w:jc w:val="center"/>
              <w:textAlignment w:val="baseline"/>
              <w:rPr>
                <w:rFonts w:eastAsia="Arial" w:cs="Arial"/>
                <w:b/>
                <w:bCs/>
                <w:color w:val="7F7F7F"/>
                <w:sz w:val="18"/>
                <w:szCs w:val="18"/>
                <w:lang w:eastAsia="en-GB"/>
              </w:rPr>
            </w:pPr>
            <w:r w:rsidRPr="00C56580">
              <w:rPr>
                <w:rFonts w:eastAsia="Arial" w:cs="Arial"/>
                <w:b/>
                <w:bCs/>
                <w:color w:val="7F7F7F"/>
                <w:sz w:val="18"/>
                <w:szCs w:val="18"/>
                <w:lang w:eastAsia="en-GB"/>
              </w:rPr>
              <w:t>Approved by</w:t>
            </w:r>
          </w:p>
        </w:tc>
      </w:tr>
      <w:tr w:rsidR="004168B1" w:rsidRPr="00C56580" w14:paraId="551AA9E2" w14:textId="77777777" w:rsidTr="001F0EE9">
        <w:trPr>
          <w:trHeight w:val="417"/>
        </w:trPr>
        <w:tc>
          <w:tcPr>
            <w:tcW w:w="635" w:type="pct"/>
          </w:tcPr>
          <w:p w14:paraId="0329437B" w14:textId="77777777" w:rsidR="004168B1" w:rsidRPr="00C56580" w:rsidRDefault="004168B1" w:rsidP="001F0EE9">
            <w:pPr>
              <w:overflowPunct w:val="0"/>
              <w:adjustRightInd w:val="0"/>
              <w:spacing w:after="111" w:line="250" w:lineRule="auto"/>
              <w:jc w:val="both"/>
              <w:textAlignment w:val="baseline"/>
              <w:rPr>
                <w:rFonts w:eastAsia="Arial" w:cs="Arial"/>
                <w:sz w:val="18"/>
                <w:szCs w:val="18"/>
                <w:lang w:eastAsia="en-GB"/>
              </w:rPr>
            </w:pPr>
            <w:r w:rsidRPr="00C56580">
              <w:rPr>
                <w:rFonts w:eastAsia="Arial" w:cs="Arial"/>
                <w:sz w:val="18"/>
                <w:szCs w:val="18"/>
                <w:lang w:eastAsia="en-GB"/>
              </w:rPr>
              <w:t>Name</w:t>
            </w:r>
          </w:p>
        </w:tc>
        <w:tc>
          <w:tcPr>
            <w:tcW w:w="1216" w:type="pct"/>
          </w:tcPr>
          <w:p w14:paraId="610E7350" w14:textId="3BA8AB6B" w:rsidR="004168B1" w:rsidRDefault="004168B1" w:rsidP="001F0EE9">
            <w:pPr>
              <w:overflowPunct w:val="0"/>
              <w:adjustRightInd w:val="0"/>
              <w:spacing w:after="111" w:line="249" w:lineRule="auto"/>
              <w:jc w:val="center"/>
              <w:textAlignment w:val="baseline"/>
              <w:rPr>
                <w:rFonts w:eastAsia="Arial" w:cs="Arial"/>
                <w:sz w:val="18"/>
                <w:szCs w:val="18"/>
                <w:lang w:eastAsia="en-GB"/>
              </w:rPr>
            </w:pPr>
          </w:p>
        </w:tc>
        <w:tc>
          <w:tcPr>
            <w:tcW w:w="1659" w:type="pct"/>
          </w:tcPr>
          <w:p w14:paraId="026AB5A9" w14:textId="17C35536" w:rsidR="004168B1" w:rsidRDefault="004168B1"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49" w:lineRule="auto"/>
              <w:jc w:val="center"/>
              <w:textAlignment w:val="baseline"/>
              <w:rPr>
                <w:rFonts w:eastAsia="Arial" w:cs="Arial"/>
                <w:sz w:val="18"/>
                <w:szCs w:val="18"/>
                <w:lang w:eastAsia="en-GB"/>
              </w:rPr>
            </w:pPr>
          </w:p>
        </w:tc>
        <w:tc>
          <w:tcPr>
            <w:tcW w:w="1490" w:type="pct"/>
          </w:tcPr>
          <w:p w14:paraId="52C7C698" w14:textId="07245451" w:rsidR="004168B1" w:rsidRDefault="004168B1" w:rsidP="001F0EE9">
            <w:pPr>
              <w:overflowPunct w:val="0"/>
              <w:adjustRightInd w:val="0"/>
              <w:spacing w:after="111" w:line="249" w:lineRule="auto"/>
              <w:jc w:val="center"/>
              <w:textAlignment w:val="baseline"/>
              <w:rPr>
                <w:rFonts w:eastAsia="Arial" w:cs="Arial"/>
                <w:sz w:val="18"/>
                <w:szCs w:val="18"/>
                <w:lang w:eastAsia="en-GB"/>
              </w:rPr>
            </w:pPr>
          </w:p>
        </w:tc>
      </w:tr>
      <w:tr w:rsidR="004168B1" w:rsidRPr="00C56580" w14:paraId="41A41476" w14:textId="77777777" w:rsidTr="001F0EE9">
        <w:trPr>
          <w:trHeight w:val="417"/>
        </w:trPr>
        <w:tc>
          <w:tcPr>
            <w:tcW w:w="635" w:type="pct"/>
          </w:tcPr>
          <w:p w14:paraId="7AF42CD2" w14:textId="77777777" w:rsidR="004168B1" w:rsidRPr="00C56580" w:rsidRDefault="004168B1" w:rsidP="001F0EE9">
            <w:pPr>
              <w:overflowPunct w:val="0"/>
              <w:adjustRightInd w:val="0"/>
              <w:spacing w:after="111" w:line="250" w:lineRule="auto"/>
              <w:jc w:val="both"/>
              <w:textAlignment w:val="baseline"/>
              <w:rPr>
                <w:rFonts w:eastAsia="Arial" w:cs="Arial"/>
                <w:sz w:val="18"/>
                <w:szCs w:val="18"/>
                <w:lang w:eastAsia="en-GB"/>
              </w:rPr>
            </w:pPr>
            <w:r w:rsidRPr="00C56580">
              <w:rPr>
                <w:rFonts w:eastAsia="Arial" w:cs="Arial"/>
                <w:sz w:val="18"/>
                <w:szCs w:val="18"/>
                <w:lang w:eastAsia="en-GB"/>
              </w:rPr>
              <w:t>Job Title</w:t>
            </w:r>
          </w:p>
        </w:tc>
        <w:tc>
          <w:tcPr>
            <w:tcW w:w="1216" w:type="pct"/>
          </w:tcPr>
          <w:p w14:paraId="04687FCF" w14:textId="2104863F" w:rsidR="004168B1" w:rsidRDefault="004168B1" w:rsidP="001F0EE9">
            <w:pPr>
              <w:overflowPunct w:val="0"/>
              <w:adjustRightInd w:val="0"/>
              <w:spacing w:after="111" w:line="249" w:lineRule="auto"/>
              <w:jc w:val="center"/>
              <w:textAlignment w:val="baseline"/>
              <w:rPr>
                <w:rFonts w:eastAsia="Arial" w:cs="Arial"/>
                <w:sz w:val="18"/>
                <w:szCs w:val="18"/>
                <w:lang w:eastAsia="en-GB"/>
              </w:rPr>
            </w:pPr>
          </w:p>
        </w:tc>
        <w:tc>
          <w:tcPr>
            <w:tcW w:w="1659" w:type="pct"/>
          </w:tcPr>
          <w:p w14:paraId="37FBE411" w14:textId="31BFAAB4" w:rsidR="004168B1" w:rsidRDefault="004168B1" w:rsidP="001F0E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49" w:lineRule="auto"/>
              <w:jc w:val="center"/>
              <w:textAlignment w:val="baseline"/>
              <w:rPr>
                <w:rFonts w:eastAsia="Arial" w:cs="Arial"/>
                <w:sz w:val="18"/>
                <w:szCs w:val="18"/>
                <w:lang w:eastAsia="en-GB"/>
              </w:rPr>
            </w:pPr>
          </w:p>
        </w:tc>
        <w:tc>
          <w:tcPr>
            <w:tcW w:w="1490" w:type="pct"/>
          </w:tcPr>
          <w:p w14:paraId="55693F09" w14:textId="50C5078E" w:rsidR="004168B1" w:rsidRDefault="004168B1" w:rsidP="001F0EE9">
            <w:pPr>
              <w:overflowPunct w:val="0"/>
              <w:adjustRightInd w:val="0"/>
              <w:spacing w:after="111" w:line="249" w:lineRule="auto"/>
              <w:jc w:val="center"/>
              <w:textAlignment w:val="baseline"/>
              <w:rPr>
                <w:rFonts w:eastAsia="Arial" w:cs="Arial"/>
                <w:sz w:val="18"/>
                <w:szCs w:val="18"/>
                <w:lang w:eastAsia="en-GB"/>
              </w:rPr>
            </w:pPr>
          </w:p>
        </w:tc>
      </w:tr>
    </w:tbl>
    <w:p w14:paraId="16F166B9" w14:textId="77777777" w:rsidR="004C1EFA" w:rsidRPr="004C1EFA" w:rsidRDefault="004C1EFA" w:rsidP="004C1EFA">
      <w:pPr>
        <w:rPr>
          <w:rFonts w:ascii="Arial" w:hAnsi="Arial" w:cs="Arial"/>
        </w:rPr>
      </w:pPr>
    </w:p>
    <w:p w14:paraId="50140D78" w14:textId="77777777" w:rsidR="004C1EFA" w:rsidRPr="004C1EFA" w:rsidRDefault="004C1EFA" w:rsidP="004C1EFA">
      <w:pPr>
        <w:rPr>
          <w:rFonts w:ascii="Arial" w:hAnsi="Arial" w:cs="Arial"/>
        </w:rPr>
      </w:pPr>
    </w:p>
    <w:p w14:paraId="689991C1" w14:textId="77777777" w:rsidR="004C1EFA" w:rsidRPr="004C1EFA" w:rsidRDefault="004C1EFA" w:rsidP="004C1EFA">
      <w:pPr>
        <w:rPr>
          <w:rFonts w:ascii="Arial" w:hAnsi="Arial" w:cs="Arial"/>
        </w:rPr>
      </w:pPr>
    </w:p>
    <w:p w14:paraId="5EB9EF9A" w14:textId="77777777" w:rsidR="004C1EFA" w:rsidRPr="004C1EFA" w:rsidRDefault="004C1EFA" w:rsidP="004C1EFA">
      <w:pPr>
        <w:rPr>
          <w:rFonts w:ascii="Arial" w:hAnsi="Arial" w:cs="Arial"/>
        </w:rPr>
      </w:pPr>
    </w:p>
    <w:p w14:paraId="43A4A761" w14:textId="5AC75D61" w:rsidR="004C1EFA" w:rsidRDefault="004C1EFA" w:rsidP="004C1EFA">
      <w:pPr>
        <w:tabs>
          <w:tab w:val="left" w:pos="2411"/>
        </w:tabs>
        <w:rPr>
          <w:rFonts w:ascii="Arial" w:hAnsi="Arial" w:cs="Arial"/>
        </w:rPr>
      </w:pPr>
    </w:p>
    <w:p w14:paraId="6227C826" w14:textId="1EB617D2" w:rsidR="004C1EFA" w:rsidRPr="004C1EFA" w:rsidRDefault="004C1EFA" w:rsidP="004C1EFA">
      <w:pPr>
        <w:rPr>
          <w:rFonts w:ascii="Arial" w:hAnsi="Arial" w:cs="Arial"/>
        </w:rPr>
        <w:sectPr w:rsidR="004C1EFA" w:rsidRPr="004C1EFA" w:rsidSect="004C1EFA">
          <w:headerReference w:type="default" r:id="rId12"/>
          <w:footerReference w:type="default" r:id="rId13"/>
          <w:pgSz w:w="11906" w:h="16838" w:code="9"/>
          <w:pgMar w:top="1440" w:right="1080" w:bottom="1440" w:left="1080" w:header="720" w:footer="720" w:gutter="0"/>
          <w:pgNumType w:start="1"/>
          <w:cols w:space="720"/>
          <w:titlePg/>
          <w:docGrid w:linePitch="360"/>
        </w:sectPr>
      </w:pPr>
    </w:p>
    <w:p w14:paraId="6C36951C" w14:textId="4A642AEF" w:rsidR="00820B29" w:rsidRPr="00B86A04" w:rsidRDefault="00820B29" w:rsidP="00B86A04">
      <w:pPr>
        <w:pStyle w:val="Heading1"/>
        <w:numPr>
          <w:ilvl w:val="0"/>
          <w:numId w:val="0"/>
        </w:numPr>
        <w:ind w:left="360" w:hanging="360"/>
        <w:rPr>
          <w:rFonts w:ascii="Arial" w:hAnsi="Arial" w:cs="Arial"/>
        </w:rPr>
      </w:pPr>
      <w:r w:rsidRPr="00B86A04">
        <w:rPr>
          <w:rFonts w:ascii="Arial" w:hAnsi="Arial" w:cs="Arial"/>
        </w:rPr>
        <w:lastRenderedPageBreak/>
        <w:t>Contents</w:t>
      </w:r>
    </w:p>
    <w:p w14:paraId="347E89F3" w14:textId="5DE8967B" w:rsidR="007E41D2" w:rsidRPr="00785DD8" w:rsidRDefault="00820B29">
      <w:pPr>
        <w:pStyle w:val="TOC1"/>
        <w:tabs>
          <w:tab w:val="right" w:leader="dot" w:pos="9736"/>
        </w:tabs>
        <w:rPr>
          <w:rFonts w:ascii="Arial" w:eastAsiaTheme="minorEastAsia" w:hAnsi="Arial" w:cs="Arial"/>
          <w:noProof/>
        </w:rPr>
      </w:pPr>
      <w:r w:rsidRPr="00785DD8">
        <w:rPr>
          <w:rFonts w:ascii="Arial" w:hAnsi="Arial" w:cs="Arial"/>
          <w:lang w:val="en-AU"/>
        </w:rPr>
        <w:fldChar w:fldCharType="begin"/>
      </w:r>
      <w:r w:rsidRPr="00785DD8">
        <w:rPr>
          <w:rFonts w:ascii="Arial" w:hAnsi="Arial" w:cs="Arial"/>
          <w:lang w:val="en-AU"/>
        </w:rPr>
        <w:instrText xml:space="preserve"> TOC \o "1-2" \h \z \u </w:instrText>
      </w:r>
      <w:r w:rsidRPr="00785DD8">
        <w:rPr>
          <w:rFonts w:ascii="Arial" w:hAnsi="Arial" w:cs="Arial"/>
          <w:lang w:val="en-AU"/>
        </w:rPr>
        <w:fldChar w:fldCharType="separate"/>
      </w:r>
      <w:hyperlink w:anchor="_Toc49169441" w:history="1">
        <w:r w:rsidR="007E41D2" w:rsidRPr="00785DD8">
          <w:rPr>
            <w:rStyle w:val="Hyperlink"/>
            <w:rFonts w:ascii="Arial" w:hAnsi="Arial" w:cs="Arial"/>
            <w:noProof/>
          </w:rPr>
          <w:t>Proposal Details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w:t>
        </w:r>
        <w:r w:rsidR="007E41D2" w:rsidRPr="00785DD8">
          <w:rPr>
            <w:rFonts w:ascii="Arial" w:hAnsi="Arial" w:cs="Arial"/>
            <w:noProof/>
            <w:webHidden/>
          </w:rPr>
          <w:fldChar w:fldCharType="end"/>
        </w:r>
      </w:hyperlink>
    </w:p>
    <w:p w14:paraId="757EF795" w14:textId="419510B5" w:rsidR="007E41D2" w:rsidRPr="00785DD8" w:rsidRDefault="00D9712C">
      <w:pPr>
        <w:pStyle w:val="TOC1"/>
        <w:tabs>
          <w:tab w:val="right" w:leader="dot" w:pos="9736"/>
        </w:tabs>
        <w:rPr>
          <w:rFonts w:ascii="Arial" w:eastAsiaTheme="minorEastAsia" w:hAnsi="Arial" w:cs="Arial"/>
          <w:noProof/>
        </w:rPr>
      </w:pPr>
      <w:hyperlink w:anchor="_Toc49169442" w:history="1">
        <w:r w:rsidR="007E41D2" w:rsidRPr="00785DD8">
          <w:rPr>
            <w:rStyle w:val="Hyperlink"/>
            <w:rFonts w:ascii="Arial" w:hAnsi="Arial" w:cs="Arial"/>
            <w:noProof/>
          </w:rPr>
          <w:t>Executive Summary</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w:t>
        </w:r>
        <w:r w:rsidR="007E41D2" w:rsidRPr="00785DD8">
          <w:rPr>
            <w:rFonts w:ascii="Arial" w:hAnsi="Arial" w:cs="Arial"/>
            <w:noProof/>
            <w:webHidden/>
          </w:rPr>
          <w:fldChar w:fldCharType="end"/>
        </w:r>
      </w:hyperlink>
    </w:p>
    <w:p w14:paraId="22ECF3D6" w14:textId="01E42936" w:rsidR="007E41D2" w:rsidRPr="00785DD8" w:rsidRDefault="00D9712C">
      <w:pPr>
        <w:pStyle w:val="TOC1"/>
        <w:tabs>
          <w:tab w:val="left" w:pos="440"/>
          <w:tab w:val="right" w:leader="dot" w:pos="9736"/>
        </w:tabs>
        <w:rPr>
          <w:rFonts w:ascii="Arial" w:eastAsiaTheme="minorEastAsia" w:hAnsi="Arial" w:cs="Arial"/>
          <w:noProof/>
        </w:rPr>
      </w:pPr>
      <w:hyperlink w:anchor="_Toc49169443" w:history="1">
        <w:r w:rsidR="007E41D2" w:rsidRPr="00785DD8">
          <w:rPr>
            <w:rStyle w:val="Hyperlink"/>
            <w:rFonts w:ascii="Arial" w:hAnsi="Arial" w:cs="Arial"/>
            <w:noProof/>
          </w:rPr>
          <w:t>1.</w:t>
        </w:r>
        <w:r w:rsidR="007E41D2" w:rsidRPr="00785DD8">
          <w:rPr>
            <w:rFonts w:ascii="Arial" w:eastAsiaTheme="minorEastAsia" w:hAnsi="Arial" w:cs="Arial"/>
            <w:noProof/>
          </w:rPr>
          <w:tab/>
        </w:r>
        <w:r w:rsidR="007E41D2" w:rsidRPr="00785DD8">
          <w:rPr>
            <w:rStyle w:val="Hyperlink"/>
            <w:rFonts w:ascii="Arial" w:hAnsi="Arial" w:cs="Arial"/>
            <w:noProof/>
          </w:rPr>
          <w:t>Introduction</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_Toc49169443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w:t>
        </w:r>
        <w:r w:rsidR="007E41D2" w:rsidRPr="00785DD8">
          <w:rPr>
            <w:rFonts w:ascii="Arial" w:hAnsi="Arial" w:cs="Arial"/>
            <w:noProof/>
            <w:webHidden/>
          </w:rPr>
          <w:fldChar w:fldCharType="end"/>
        </w:r>
      </w:hyperlink>
    </w:p>
    <w:p w14:paraId="77531103" w14:textId="084565AE" w:rsidR="007E41D2" w:rsidRPr="00785DD8" w:rsidRDefault="00D9712C">
      <w:pPr>
        <w:pStyle w:val="TOC2"/>
        <w:tabs>
          <w:tab w:val="left" w:pos="880"/>
          <w:tab w:val="right" w:leader="dot" w:pos="9736"/>
        </w:tabs>
        <w:rPr>
          <w:rFonts w:ascii="Arial" w:eastAsiaTheme="minorEastAsia" w:hAnsi="Arial" w:cs="Arial"/>
          <w:noProof/>
        </w:rPr>
      </w:pPr>
      <w:hyperlink w:anchor="_Toc49169444" w:history="1">
        <w:r w:rsidR="007E41D2" w:rsidRPr="00785DD8">
          <w:rPr>
            <w:rStyle w:val="Hyperlink"/>
            <w:rFonts w:ascii="Arial" w:hAnsi="Arial" w:cs="Arial"/>
            <w:noProof/>
          </w:rPr>
          <w:t>1.1.</w:t>
        </w:r>
        <w:r w:rsidR="007E41D2" w:rsidRPr="00785DD8">
          <w:rPr>
            <w:rFonts w:ascii="Arial" w:eastAsiaTheme="minorEastAsia" w:hAnsi="Arial" w:cs="Arial"/>
            <w:noProof/>
          </w:rPr>
          <w:tab/>
        </w:r>
        <w:r w:rsidR="007E41D2" w:rsidRPr="00785DD8">
          <w:rPr>
            <w:rStyle w:val="Hyperlink"/>
            <w:rFonts w:ascii="Arial" w:hAnsi="Arial" w:cs="Arial"/>
            <w:noProof/>
          </w:rPr>
          <w:t>Development Overview</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_Toc49169444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w:t>
        </w:r>
        <w:r w:rsidR="007E41D2" w:rsidRPr="00785DD8">
          <w:rPr>
            <w:rFonts w:ascii="Arial" w:hAnsi="Arial" w:cs="Arial"/>
            <w:noProof/>
            <w:webHidden/>
          </w:rPr>
          <w:fldChar w:fldCharType="end"/>
        </w:r>
      </w:hyperlink>
    </w:p>
    <w:p w14:paraId="48C089BD" w14:textId="39862F06" w:rsidR="007E41D2" w:rsidRPr="00785DD8" w:rsidRDefault="00D9712C">
      <w:pPr>
        <w:pStyle w:val="TOC2"/>
        <w:tabs>
          <w:tab w:val="left" w:pos="880"/>
          <w:tab w:val="right" w:leader="dot" w:pos="9736"/>
        </w:tabs>
        <w:rPr>
          <w:rFonts w:ascii="Arial" w:eastAsiaTheme="minorEastAsia" w:hAnsi="Arial" w:cs="Arial"/>
          <w:noProof/>
        </w:rPr>
      </w:pPr>
      <w:hyperlink w:anchor="_Toc49169445" w:history="1">
        <w:r w:rsidR="007E41D2" w:rsidRPr="00785DD8">
          <w:rPr>
            <w:rStyle w:val="Hyperlink"/>
            <w:rFonts w:ascii="Arial" w:hAnsi="Arial" w:cs="Arial"/>
            <w:noProof/>
          </w:rPr>
          <w:t>1.2.</w:t>
        </w:r>
        <w:r w:rsidR="007E41D2" w:rsidRPr="00785DD8">
          <w:rPr>
            <w:rFonts w:ascii="Arial" w:eastAsiaTheme="minorEastAsia" w:hAnsi="Arial" w:cs="Arial"/>
            <w:noProof/>
          </w:rPr>
          <w:tab/>
        </w:r>
        <w:r w:rsidR="007E41D2" w:rsidRPr="00785DD8">
          <w:rPr>
            <w:rStyle w:val="Hyperlink"/>
            <w:rFonts w:ascii="Arial" w:hAnsi="Arial" w:cs="Arial"/>
            <w:noProof/>
          </w:rPr>
          <w:t>Assessment History</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_Toc49169445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w:t>
        </w:r>
        <w:r w:rsidR="007E41D2" w:rsidRPr="00785DD8">
          <w:rPr>
            <w:rFonts w:ascii="Arial" w:hAnsi="Arial" w:cs="Arial"/>
            <w:noProof/>
            <w:webHidden/>
          </w:rPr>
          <w:fldChar w:fldCharType="end"/>
        </w:r>
      </w:hyperlink>
    </w:p>
    <w:p w14:paraId="1D70F5FF" w14:textId="231BDC85" w:rsidR="007E41D2" w:rsidRPr="00785DD8" w:rsidRDefault="00D9712C">
      <w:pPr>
        <w:pStyle w:val="TOC2"/>
        <w:tabs>
          <w:tab w:val="left" w:pos="880"/>
          <w:tab w:val="right" w:leader="dot" w:pos="9736"/>
        </w:tabs>
        <w:rPr>
          <w:rFonts w:ascii="Arial" w:eastAsiaTheme="minorEastAsia" w:hAnsi="Arial" w:cs="Arial"/>
          <w:noProof/>
        </w:rPr>
      </w:pPr>
      <w:hyperlink w:anchor="_Toc49169446" w:history="1">
        <w:r w:rsidR="007E41D2" w:rsidRPr="00785DD8">
          <w:rPr>
            <w:rStyle w:val="Hyperlink"/>
            <w:rFonts w:ascii="Arial" w:hAnsi="Arial" w:cs="Arial"/>
            <w:noProof/>
          </w:rPr>
          <w:t>1.3.</w:t>
        </w:r>
        <w:r w:rsidR="007E41D2" w:rsidRPr="00785DD8">
          <w:rPr>
            <w:rFonts w:ascii="Arial" w:eastAsiaTheme="minorEastAsia" w:hAnsi="Arial" w:cs="Arial"/>
            <w:noProof/>
          </w:rPr>
          <w:tab/>
        </w:r>
        <w:r w:rsidR="007E41D2" w:rsidRPr="00785DD8">
          <w:rPr>
            <w:rStyle w:val="Hyperlink"/>
            <w:rFonts w:ascii="Arial" w:hAnsi="Arial" w:cs="Arial"/>
            <w:noProof/>
          </w:rPr>
          <w:t>Purpose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_Toc49169446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w:t>
        </w:r>
        <w:r w:rsidR="007E41D2" w:rsidRPr="00785DD8">
          <w:rPr>
            <w:rFonts w:ascii="Arial" w:hAnsi="Arial" w:cs="Arial"/>
            <w:noProof/>
            <w:webHidden/>
          </w:rPr>
          <w:fldChar w:fldCharType="end"/>
        </w:r>
      </w:hyperlink>
    </w:p>
    <w:p w14:paraId="119A056A" w14:textId="3C3619E4" w:rsidR="007E41D2" w:rsidRPr="00785DD8" w:rsidRDefault="00D9712C">
      <w:pPr>
        <w:pStyle w:val="TOC1"/>
        <w:tabs>
          <w:tab w:val="left" w:pos="440"/>
          <w:tab w:val="right" w:leader="dot" w:pos="9736"/>
        </w:tabs>
        <w:rPr>
          <w:rFonts w:ascii="Arial" w:eastAsiaTheme="minorEastAsia" w:hAnsi="Arial" w:cs="Arial"/>
          <w:noProof/>
        </w:rPr>
      </w:pPr>
      <w:hyperlink w:anchor="_Toc49169447" w:history="1">
        <w:r w:rsidR="007E41D2" w:rsidRPr="00785DD8">
          <w:rPr>
            <w:rStyle w:val="Hyperlink"/>
            <w:rFonts w:ascii="Arial" w:hAnsi="Arial" w:cs="Arial"/>
            <w:noProof/>
          </w:rPr>
          <w:t>2.</w:t>
        </w:r>
        <w:r w:rsidR="007E41D2" w:rsidRPr="00785DD8">
          <w:rPr>
            <w:rFonts w:ascii="Arial" w:eastAsiaTheme="minorEastAsia" w:hAnsi="Arial" w:cs="Arial"/>
            <w:noProof/>
          </w:rPr>
          <w:tab/>
        </w:r>
        <w:r w:rsidR="007E41D2" w:rsidRPr="00785DD8">
          <w:rPr>
            <w:rStyle w:val="Hyperlink"/>
            <w:rFonts w:ascii="Arial" w:hAnsi="Arial" w:cs="Arial"/>
            <w:noProof/>
          </w:rPr>
          <w:t>Policy and Legal Framework</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_Toc49169447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4</w:t>
        </w:r>
        <w:r w:rsidR="007E41D2" w:rsidRPr="00785DD8">
          <w:rPr>
            <w:rFonts w:ascii="Arial" w:hAnsi="Arial" w:cs="Arial"/>
            <w:noProof/>
            <w:webHidden/>
          </w:rPr>
          <w:fldChar w:fldCharType="end"/>
        </w:r>
      </w:hyperlink>
    </w:p>
    <w:p w14:paraId="5CCE7BD0" w14:textId="36D47DA6" w:rsidR="007E41D2" w:rsidRPr="00785DD8" w:rsidRDefault="00D9712C">
      <w:pPr>
        <w:pStyle w:val="TOC2"/>
        <w:tabs>
          <w:tab w:val="left" w:pos="880"/>
          <w:tab w:val="right" w:leader="dot" w:pos="9736"/>
        </w:tabs>
        <w:rPr>
          <w:rFonts w:ascii="Arial" w:eastAsiaTheme="minorEastAsia" w:hAnsi="Arial" w:cs="Arial"/>
          <w:noProof/>
        </w:rPr>
      </w:pPr>
      <w:hyperlink w:anchor="_Toc49169448" w:history="1">
        <w:r w:rsidR="007E41D2" w:rsidRPr="00785DD8">
          <w:rPr>
            <w:rStyle w:val="Hyperlink"/>
            <w:rFonts w:ascii="Arial" w:hAnsi="Arial" w:cs="Arial"/>
            <w:noProof/>
          </w:rPr>
          <w:t>2.1.</w:t>
        </w:r>
        <w:r w:rsidR="007E41D2" w:rsidRPr="00785DD8">
          <w:rPr>
            <w:rFonts w:ascii="Arial" w:eastAsiaTheme="minorEastAsia" w:hAnsi="Arial" w:cs="Arial"/>
            <w:noProof/>
          </w:rPr>
          <w:tab/>
        </w:r>
        <w:r w:rsidR="007E41D2" w:rsidRPr="00785DD8">
          <w:rPr>
            <w:rStyle w:val="Hyperlink"/>
            <w:rFonts w:ascii="Arial" w:hAnsi="Arial" w:cs="Arial"/>
            <w:noProof/>
          </w:rPr>
          <w:t>Kingdom of Saudi Arabia Regulatory Framework</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_Toc49169448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4</w:t>
        </w:r>
        <w:r w:rsidR="007E41D2" w:rsidRPr="00785DD8">
          <w:rPr>
            <w:rFonts w:ascii="Arial" w:hAnsi="Arial" w:cs="Arial"/>
            <w:noProof/>
            <w:webHidden/>
          </w:rPr>
          <w:fldChar w:fldCharType="end"/>
        </w:r>
      </w:hyperlink>
    </w:p>
    <w:p w14:paraId="7870BF43" w14:textId="0342D1E1" w:rsidR="007E41D2" w:rsidRPr="00785DD8" w:rsidRDefault="00D9712C">
      <w:pPr>
        <w:pStyle w:val="TOC2"/>
        <w:tabs>
          <w:tab w:val="left" w:pos="880"/>
          <w:tab w:val="right" w:leader="dot" w:pos="9736"/>
        </w:tabs>
        <w:rPr>
          <w:rFonts w:ascii="Arial" w:eastAsiaTheme="minorEastAsia" w:hAnsi="Arial" w:cs="Arial"/>
          <w:noProof/>
        </w:rPr>
      </w:pPr>
      <w:hyperlink w:anchor="_Toc49169449" w:history="1">
        <w:r w:rsidR="007E41D2" w:rsidRPr="00785DD8">
          <w:rPr>
            <w:rStyle w:val="Hyperlink"/>
            <w:rFonts w:ascii="Arial" w:hAnsi="Arial" w:cs="Arial"/>
            <w:noProof/>
          </w:rPr>
          <w:t>2.2.</w:t>
        </w:r>
        <w:r w:rsidR="007E41D2" w:rsidRPr="00785DD8">
          <w:rPr>
            <w:rFonts w:ascii="Arial" w:eastAsiaTheme="minorEastAsia" w:hAnsi="Arial" w:cs="Arial"/>
            <w:noProof/>
          </w:rPr>
          <w:tab/>
        </w:r>
        <w:r w:rsidR="007E41D2" w:rsidRPr="00785DD8">
          <w:rPr>
            <w:rStyle w:val="Hyperlink"/>
            <w:rFonts w:ascii="Arial" w:hAnsi="Arial" w:cs="Arial"/>
            <w:noProof/>
          </w:rPr>
          <w:t>International Treaties &amp; Conventions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_Toc49169449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4</w:t>
        </w:r>
        <w:r w:rsidR="007E41D2" w:rsidRPr="00785DD8">
          <w:rPr>
            <w:rFonts w:ascii="Arial" w:hAnsi="Arial" w:cs="Arial"/>
            <w:noProof/>
            <w:webHidden/>
          </w:rPr>
          <w:fldChar w:fldCharType="end"/>
        </w:r>
      </w:hyperlink>
    </w:p>
    <w:p w14:paraId="18667257" w14:textId="5318F8C6" w:rsidR="007E41D2" w:rsidRPr="00785DD8" w:rsidRDefault="00D9712C">
      <w:pPr>
        <w:pStyle w:val="TOC2"/>
        <w:tabs>
          <w:tab w:val="left" w:pos="880"/>
          <w:tab w:val="right" w:leader="dot" w:pos="9736"/>
        </w:tabs>
        <w:rPr>
          <w:rFonts w:ascii="Arial" w:eastAsiaTheme="minorEastAsia" w:hAnsi="Arial" w:cs="Arial"/>
          <w:noProof/>
        </w:rPr>
      </w:pPr>
      <w:hyperlink w:anchor="_Toc49169450" w:history="1">
        <w:r w:rsidR="007E41D2" w:rsidRPr="00785DD8">
          <w:rPr>
            <w:rStyle w:val="Hyperlink"/>
            <w:rFonts w:ascii="Arial" w:hAnsi="Arial" w:cs="Arial"/>
            <w:noProof/>
          </w:rPr>
          <w:t>2.3.</w:t>
        </w:r>
        <w:r w:rsidR="007E41D2" w:rsidRPr="00785DD8">
          <w:rPr>
            <w:rFonts w:ascii="Arial" w:eastAsiaTheme="minorEastAsia" w:hAnsi="Arial" w:cs="Arial"/>
            <w:noProof/>
          </w:rPr>
          <w:tab/>
        </w:r>
        <w:r w:rsidR="007E41D2" w:rsidRPr="00785DD8">
          <w:rPr>
            <w:rStyle w:val="Hyperlink"/>
            <w:rFonts w:ascii="Arial" w:hAnsi="Arial" w:cs="Arial"/>
            <w:noProof/>
          </w:rPr>
          <w:t>NEOM’s Policy, Codes &amp; Standards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_Toc49169450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4</w:t>
        </w:r>
        <w:r w:rsidR="007E41D2" w:rsidRPr="00785DD8">
          <w:rPr>
            <w:rFonts w:ascii="Arial" w:hAnsi="Arial" w:cs="Arial"/>
            <w:noProof/>
            <w:webHidden/>
          </w:rPr>
          <w:fldChar w:fldCharType="end"/>
        </w:r>
      </w:hyperlink>
    </w:p>
    <w:p w14:paraId="2D3D36F8" w14:textId="62289557" w:rsidR="007E41D2" w:rsidRPr="00785DD8" w:rsidRDefault="00D9712C">
      <w:pPr>
        <w:pStyle w:val="TOC1"/>
        <w:tabs>
          <w:tab w:val="left" w:pos="440"/>
          <w:tab w:val="right" w:leader="dot" w:pos="9736"/>
        </w:tabs>
        <w:rPr>
          <w:rFonts w:ascii="Arial" w:eastAsiaTheme="minorEastAsia" w:hAnsi="Arial" w:cs="Arial"/>
          <w:noProof/>
        </w:rPr>
      </w:pPr>
      <w:hyperlink w:anchor="_Toc49169451" w:history="1">
        <w:r w:rsidR="007E41D2" w:rsidRPr="00785DD8">
          <w:rPr>
            <w:rStyle w:val="Hyperlink"/>
            <w:rFonts w:ascii="Arial" w:hAnsi="Arial" w:cs="Arial"/>
            <w:noProof/>
          </w:rPr>
          <w:t>3.</w:t>
        </w:r>
        <w:r w:rsidR="007E41D2" w:rsidRPr="00785DD8">
          <w:rPr>
            <w:rFonts w:ascii="Arial" w:eastAsiaTheme="minorEastAsia" w:hAnsi="Arial" w:cs="Arial"/>
            <w:noProof/>
          </w:rPr>
          <w:tab/>
        </w:r>
        <w:r w:rsidR="007E41D2" w:rsidRPr="00785DD8">
          <w:rPr>
            <w:rStyle w:val="Hyperlink"/>
            <w:rFonts w:ascii="Arial" w:hAnsi="Arial" w:cs="Arial"/>
            <w:noProof/>
          </w:rPr>
          <w:t>Site Selection and Analysis of Alternatives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207286E3" w14:textId="667C48D9" w:rsidR="007E41D2" w:rsidRPr="00785DD8" w:rsidRDefault="00D9712C">
      <w:pPr>
        <w:pStyle w:val="TOC2"/>
        <w:tabs>
          <w:tab w:val="left" w:pos="880"/>
          <w:tab w:val="right" w:leader="dot" w:pos="9736"/>
        </w:tabs>
        <w:rPr>
          <w:rFonts w:ascii="Arial" w:eastAsiaTheme="minorEastAsia" w:hAnsi="Arial" w:cs="Arial"/>
          <w:noProof/>
        </w:rPr>
      </w:pPr>
      <w:hyperlink w:anchor="_Toc49169452" w:history="1">
        <w:r w:rsidR="007E41D2" w:rsidRPr="00785DD8">
          <w:rPr>
            <w:rStyle w:val="Hyperlink"/>
            <w:rFonts w:ascii="Arial" w:hAnsi="Arial" w:cs="Arial"/>
            <w:noProof/>
          </w:rPr>
          <w:t>3.1.</w:t>
        </w:r>
        <w:r w:rsidR="007E41D2" w:rsidRPr="00785DD8">
          <w:rPr>
            <w:rFonts w:ascii="Arial" w:eastAsiaTheme="minorEastAsia" w:hAnsi="Arial" w:cs="Arial"/>
            <w:noProof/>
          </w:rPr>
          <w:tab/>
        </w:r>
        <w:r w:rsidR="007E41D2" w:rsidRPr="00785DD8">
          <w:rPr>
            <w:rStyle w:val="Hyperlink"/>
            <w:rFonts w:ascii="Arial" w:hAnsi="Arial" w:cs="Arial"/>
            <w:noProof/>
          </w:rPr>
          <w:t>Technical Options &amp; No-Action Alternative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64AD6E2E" w14:textId="6811853A" w:rsidR="007E41D2" w:rsidRPr="00785DD8" w:rsidRDefault="00D9712C">
      <w:pPr>
        <w:pStyle w:val="TOC2"/>
        <w:tabs>
          <w:tab w:val="left" w:pos="880"/>
          <w:tab w:val="right" w:leader="dot" w:pos="9736"/>
        </w:tabs>
        <w:rPr>
          <w:rFonts w:ascii="Arial" w:eastAsiaTheme="minorEastAsia" w:hAnsi="Arial" w:cs="Arial"/>
          <w:noProof/>
        </w:rPr>
      </w:pPr>
      <w:hyperlink w:anchor="_Toc49169453" w:history="1">
        <w:r w:rsidR="007E41D2" w:rsidRPr="00785DD8">
          <w:rPr>
            <w:rStyle w:val="Hyperlink"/>
            <w:rFonts w:ascii="Arial" w:hAnsi="Arial" w:cs="Arial"/>
            <w:noProof/>
          </w:rPr>
          <w:t>3.2.</w:t>
        </w:r>
        <w:r w:rsidR="007E41D2" w:rsidRPr="00785DD8">
          <w:rPr>
            <w:rFonts w:ascii="Arial" w:eastAsiaTheme="minorEastAsia" w:hAnsi="Arial" w:cs="Arial"/>
            <w:noProof/>
          </w:rPr>
          <w:tab/>
        </w:r>
        <w:r w:rsidR="007E41D2" w:rsidRPr="00785DD8">
          <w:rPr>
            <w:rStyle w:val="Hyperlink"/>
            <w:rFonts w:ascii="Arial" w:hAnsi="Arial" w:cs="Arial"/>
            <w:noProof/>
          </w:rPr>
          <w:t>Site Selection and Optimization</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_Toc49169453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6C68D1FF" w14:textId="0AECC890" w:rsidR="007E41D2" w:rsidRPr="00785DD8" w:rsidRDefault="00D9712C">
      <w:pPr>
        <w:pStyle w:val="TOC1"/>
        <w:tabs>
          <w:tab w:val="left" w:pos="440"/>
          <w:tab w:val="right" w:leader="dot" w:pos="9736"/>
        </w:tabs>
        <w:rPr>
          <w:rFonts w:ascii="Arial" w:eastAsiaTheme="minorEastAsia" w:hAnsi="Arial" w:cs="Arial"/>
          <w:noProof/>
        </w:rPr>
      </w:pPr>
      <w:hyperlink w:anchor="_Toc49169454" w:history="1">
        <w:r w:rsidR="007E41D2" w:rsidRPr="00785DD8">
          <w:rPr>
            <w:rStyle w:val="Hyperlink"/>
            <w:rFonts w:ascii="Arial" w:hAnsi="Arial" w:cs="Arial"/>
            <w:noProof/>
          </w:rPr>
          <w:t>4.</w:t>
        </w:r>
        <w:r w:rsidR="007E41D2" w:rsidRPr="00785DD8">
          <w:rPr>
            <w:rFonts w:ascii="Arial" w:eastAsiaTheme="minorEastAsia" w:hAnsi="Arial" w:cs="Arial"/>
            <w:noProof/>
          </w:rPr>
          <w:tab/>
        </w:r>
        <w:r w:rsidR="007E41D2" w:rsidRPr="00785DD8">
          <w:rPr>
            <w:rStyle w:val="Hyperlink"/>
            <w:rFonts w:ascii="Arial" w:hAnsi="Arial" w:cs="Arial"/>
            <w:noProof/>
          </w:rPr>
          <w:t>Proposed Development site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_Toc49169454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0C4D0413" w14:textId="5963364E" w:rsidR="007E41D2" w:rsidRPr="00785DD8" w:rsidRDefault="00D9712C">
      <w:pPr>
        <w:pStyle w:val="TOC2"/>
        <w:tabs>
          <w:tab w:val="left" w:pos="880"/>
          <w:tab w:val="right" w:leader="dot" w:pos="9736"/>
        </w:tabs>
        <w:rPr>
          <w:rFonts w:ascii="Arial" w:eastAsiaTheme="minorEastAsia" w:hAnsi="Arial" w:cs="Arial"/>
          <w:noProof/>
        </w:rPr>
      </w:pPr>
      <w:hyperlink w:anchor="_Toc49169455" w:history="1">
        <w:r w:rsidR="007E41D2" w:rsidRPr="00785DD8">
          <w:rPr>
            <w:rStyle w:val="Hyperlink"/>
            <w:rFonts w:ascii="Arial" w:hAnsi="Arial" w:cs="Arial"/>
            <w:noProof/>
          </w:rPr>
          <w:t>4.1.</w:t>
        </w:r>
        <w:r w:rsidR="007E41D2" w:rsidRPr="00785DD8">
          <w:rPr>
            <w:rFonts w:ascii="Arial" w:eastAsiaTheme="minorEastAsia" w:hAnsi="Arial" w:cs="Arial"/>
            <w:noProof/>
          </w:rPr>
          <w:tab/>
        </w:r>
        <w:r w:rsidR="007E41D2" w:rsidRPr="00785DD8">
          <w:rPr>
            <w:rStyle w:val="Hyperlink"/>
            <w:rFonts w:ascii="Arial" w:hAnsi="Arial" w:cs="Arial"/>
            <w:noProof/>
          </w:rPr>
          <w:t>Regional Context</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_Toc49169455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01A1F7B1" w14:textId="4A250332" w:rsidR="007E41D2" w:rsidRPr="00785DD8" w:rsidRDefault="00D9712C">
      <w:pPr>
        <w:pStyle w:val="TOC2"/>
        <w:tabs>
          <w:tab w:val="left" w:pos="880"/>
          <w:tab w:val="right" w:leader="dot" w:pos="9736"/>
        </w:tabs>
        <w:rPr>
          <w:rFonts w:ascii="Arial" w:eastAsiaTheme="minorEastAsia" w:hAnsi="Arial" w:cs="Arial"/>
          <w:noProof/>
        </w:rPr>
      </w:pPr>
      <w:hyperlink w:anchor="_Toc49169456" w:history="1">
        <w:r w:rsidR="007E41D2" w:rsidRPr="00785DD8">
          <w:rPr>
            <w:rStyle w:val="Hyperlink"/>
            <w:rFonts w:ascii="Arial" w:hAnsi="Arial" w:cs="Arial"/>
            <w:noProof/>
          </w:rPr>
          <w:t>4.2.</w:t>
        </w:r>
        <w:r w:rsidR="007E41D2" w:rsidRPr="00785DD8">
          <w:rPr>
            <w:rFonts w:ascii="Arial" w:eastAsiaTheme="minorEastAsia" w:hAnsi="Arial" w:cs="Arial"/>
            <w:noProof/>
          </w:rPr>
          <w:tab/>
        </w:r>
        <w:r w:rsidR="007E41D2" w:rsidRPr="00785DD8">
          <w:rPr>
            <w:rStyle w:val="Hyperlink"/>
            <w:rFonts w:ascii="Arial" w:hAnsi="Arial" w:cs="Arial"/>
            <w:noProof/>
          </w:rPr>
          <w:t>General Features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_Toc49169456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3DA7E9EA" w14:textId="75CD068A" w:rsidR="007E41D2" w:rsidRPr="00785DD8" w:rsidRDefault="00D9712C">
      <w:pPr>
        <w:pStyle w:val="TOC1"/>
        <w:tabs>
          <w:tab w:val="left" w:pos="440"/>
          <w:tab w:val="right" w:leader="dot" w:pos="9736"/>
        </w:tabs>
        <w:rPr>
          <w:rFonts w:ascii="Arial" w:eastAsiaTheme="minorEastAsia" w:hAnsi="Arial" w:cs="Arial"/>
          <w:noProof/>
        </w:rPr>
      </w:pPr>
      <w:hyperlink w:anchor="_Toc49169457" w:history="1">
        <w:r w:rsidR="007E41D2" w:rsidRPr="00785DD8">
          <w:rPr>
            <w:rStyle w:val="Hyperlink"/>
            <w:rFonts w:ascii="Arial" w:hAnsi="Arial" w:cs="Arial"/>
            <w:noProof/>
          </w:rPr>
          <w:t>5.</w:t>
        </w:r>
        <w:r w:rsidR="007E41D2" w:rsidRPr="00785DD8">
          <w:rPr>
            <w:rFonts w:ascii="Arial" w:eastAsiaTheme="minorEastAsia" w:hAnsi="Arial" w:cs="Arial"/>
            <w:noProof/>
          </w:rPr>
          <w:tab/>
        </w:r>
        <w:r w:rsidR="007E41D2" w:rsidRPr="00785DD8">
          <w:rPr>
            <w:rStyle w:val="Hyperlink"/>
            <w:rFonts w:ascii="Arial" w:hAnsi="Arial" w:cs="Arial"/>
            <w:noProof/>
          </w:rPr>
          <w:t>Environmental &amp; Social Values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_Toc49169457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6DC57AB7" w14:textId="739E45BA" w:rsidR="007E41D2" w:rsidRPr="00785DD8" w:rsidRDefault="00D9712C">
      <w:pPr>
        <w:pStyle w:val="TOC2"/>
        <w:tabs>
          <w:tab w:val="left" w:pos="880"/>
          <w:tab w:val="right" w:leader="dot" w:pos="9736"/>
        </w:tabs>
        <w:rPr>
          <w:rFonts w:ascii="Arial" w:eastAsiaTheme="minorEastAsia" w:hAnsi="Arial" w:cs="Arial"/>
          <w:noProof/>
        </w:rPr>
      </w:pPr>
      <w:hyperlink w:anchor="_Toc49169458" w:history="1">
        <w:r w:rsidR="007E41D2" w:rsidRPr="00785DD8">
          <w:rPr>
            <w:rStyle w:val="Hyperlink"/>
            <w:rFonts w:ascii="Arial" w:hAnsi="Arial" w:cs="Arial"/>
            <w:noProof/>
          </w:rPr>
          <w:t>5.1.</w:t>
        </w:r>
        <w:r w:rsidR="007E41D2" w:rsidRPr="00785DD8">
          <w:rPr>
            <w:rFonts w:ascii="Arial" w:eastAsiaTheme="minorEastAsia" w:hAnsi="Arial" w:cs="Arial"/>
            <w:noProof/>
          </w:rPr>
          <w:tab/>
        </w:r>
        <w:r w:rsidR="007E41D2" w:rsidRPr="00785DD8">
          <w:rPr>
            <w:rStyle w:val="Hyperlink"/>
            <w:rFonts w:ascii="Arial" w:hAnsi="Arial" w:cs="Arial"/>
            <w:noProof/>
          </w:rPr>
          <w:t>Climate and Oceans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_Toc49169458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4C01B970" w14:textId="004BE9CA" w:rsidR="007E41D2" w:rsidRPr="00785DD8" w:rsidRDefault="00D9712C">
      <w:pPr>
        <w:pStyle w:val="TOC2"/>
        <w:tabs>
          <w:tab w:val="left" w:pos="880"/>
          <w:tab w:val="right" w:leader="dot" w:pos="9736"/>
        </w:tabs>
        <w:rPr>
          <w:rFonts w:ascii="Arial" w:eastAsiaTheme="minorEastAsia" w:hAnsi="Arial" w:cs="Arial"/>
          <w:noProof/>
        </w:rPr>
      </w:pPr>
      <w:hyperlink w:anchor="_Toc49169459" w:history="1">
        <w:r w:rsidR="007E41D2" w:rsidRPr="00785DD8">
          <w:rPr>
            <w:rStyle w:val="Hyperlink"/>
            <w:rFonts w:ascii="Arial" w:hAnsi="Arial" w:cs="Arial"/>
            <w:noProof/>
          </w:rPr>
          <w:t>5.2.</w:t>
        </w:r>
        <w:r w:rsidR="007E41D2" w:rsidRPr="00785DD8">
          <w:rPr>
            <w:rFonts w:ascii="Arial" w:eastAsiaTheme="minorEastAsia" w:hAnsi="Arial" w:cs="Arial"/>
            <w:noProof/>
          </w:rPr>
          <w:tab/>
        </w:r>
        <w:r w:rsidR="007E41D2" w:rsidRPr="00785DD8">
          <w:rPr>
            <w:rStyle w:val="Hyperlink"/>
            <w:rFonts w:ascii="Arial" w:hAnsi="Arial" w:cs="Arial"/>
            <w:noProof/>
          </w:rPr>
          <w:t>Landform &amp; Functions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_Toc49169459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5</w:t>
        </w:r>
        <w:r w:rsidR="007E41D2" w:rsidRPr="00785DD8">
          <w:rPr>
            <w:rFonts w:ascii="Arial" w:hAnsi="Arial" w:cs="Arial"/>
            <w:noProof/>
            <w:webHidden/>
          </w:rPr>
          <w:fldChar w:fldCharType="end"/>
        </w:r>
      </w:hyperlink>
    </w:p>
    <w:p w14:paraId="7933DA5F" w14:textId="46A78DEF" w:rsidR="007E41D2" w:rsidRPr="00785DD8" w:rsidRDefault="00D9712C">
      <w:pPr>
        <w:pStyle w:val="TOC2"/>
        <w:tabs>
          <w:tab w:val="left" w:pos="880"/>
          <w:tab w:val="right" w:leader="dot" w:pos="9736"/>
        </w:tabs>
        <w:rPr>
          <w:rFonts w:ascii="Arial" w:eastAsiaTheme="minorEastAsia" w:hAnsi="Arial" w:cs="Arial"/>
          <w:noProof/>
        </w:rPr>
      </w:pPr>
      <w:hyperlink w:anchor="_Toc49169460" w:history="1">
        <w:r w:rsidR="007E41D2" w:rsidRPr="00785DD8">
          <w:rPr>
            <w:rStyle w:val="Hyperlink"/>
            <w:rFonts w:ascii="Arial" w:hAnsi="Arial" w:cs="Arial"/>
            <w:noProof/>
          </w:rPr>
          <w:t>5.3.</w:t>
        </w:r>
        <w:r w:rsidR="007E41D2" w:rsidRPr="00785DD8">
          <w:rPr>
            <w:rFonts w:ascii="Arial" w:eastAsiaTheme="minorEastAsia" w:hAnsi="Arial" w:cs="Arial"/>
            <w:noProof/>
          </w:rPr>
          <w:tab/>
        </w:r>
        <w:r w:rsidR="007E41D2" w:rsidRPr="00785DD8">
          <w:rPr>
            <w:rStyle w:val="Hyperlink"/>
            <w:rFonts w:ascii="Arial" w:hAnsi="Arial" w:cs="Arial"/>
            <w:noProof/>
          </w:rPr>
          <w:t>Environmental Quality</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_Toc49169460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6</w:t>
        </w:r>
        <w:r w:rsidR="007E41D2" w:rsidRPr="00785DD8">
          <w:rPr>
            <w:rFonts w:ascii="Arial" w:hAnsi="Arial" w:cs="Arial"/>
            <w:noProof/>
            <w:webHidden/>
          </w:rPr>
          <w:fldChar w:fldCharType="end"/>
        </w:r>
      </w:hyperlink>
    </w:p>
    <w:p w14:paraId="554D62CD" w14:textId="28D98BE1" w:rsidR="007E41D2" w:rsidRPr="00785DD8" w:rsidRDefault="00D9712C">
      <w:pPr>
        <w:pStyle w:val="TOC2"/>
        <w:tabs>
          <w:tab w:val="left" w:pos="880"/>
          <w:tab w:val="right" w:leader="dot" w:pos="9736"/>
        </w:tabs>
        <w:rPr>
          <w:rFonts w:ascii="Arial" w:eastAsiaTheme="minorEastAsia" w:hAnsi="Arial" w:cs="Arial"/>
          <w:noProof/>
        </w:rPr>
      </w:pPr>
      <w:hyperlink w:anchor="_Toc49169461" w:history="1">
        <w:r w:rsidR="007E41D2" w:rsidRPr="00785DD8">
          <w:rPr>
            <w:rStyle w:val="Hyperlink"/>
            <w:rFonts w:ascii="Arial" w:hAnsi="Arial" w:cs="Arial"/>
            <w:noProof/>
          </w:rPr>
          <w:t>5.4.</w:t>
        </w:r>
        <w:r w:rsidR="007E41D2" w:rsidRPr="00785DD8">
          <w:rPr>
            <w:rFonts w:ascii="Arial" w:eastAsiaTheme="minorEastAsia" w:hAnsi="Arial" w:cs="Arial"/>
            <w:noProof/>
          </w:rPr>
          <w:tab/>
        </w:r>
        <w:r w:rsidR="007E41D2" w:rsidRPr="00785DD8">
          <w:rPr>
            <w:rStyle w:val="Hyperlink"/>
            <w:rFonts w:ascii="Arial" w:hAnsi="Arial" w:cs="Arial"/>
            <w:noProof/>
          </w:rPr>
          <w:t>Terrestrial Ecosystems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6</w:t>
        </w:r>
        <w:r w:rsidR="007E41D2" w:rsidRPr="00785DD8">
          <w:rPr>
            <w:rFonts w:ascii="Arial" w:hAnsi="Arial" w:cs="Arial"/>
            <w:noProof/>
            <w:webHidden/>
          </w:rPr>
          <w:fldChar w:fldCharType="end"/>
        </w:r>
      </w:hyperlink>
    </w:p>
    <w:p w14:paraId="14D428B8" w14:textId="2B0F2EB0" w:rsidR="007E41D2" w:rsidRPr="00785DD8" w:rsidRDefault="00D9712C">
      <w:pPr>
        <w:pStyle w:val="TOC2"/>
        <w:tabs>
          <w:tab w:val="left" w:pos="880"/>
          <w:tab w:val="right" w:leader="dot" w:pos="9736"/>
        </w:tabs>
        <w:rPr>
          <w:rFonts w:ascii="Arial" w:eastAsiaTheme="minorEastAsia" w:hAnsi="Arial" w:cs="Arial"/>
          <w:noProof/>
        </w:rPr>
      </w:pPr>
      <w:hyperlink w:anchor="_Toc49169462" w:history="1">
        <w:r w:rsidR="007E41D2" w:rsidRPr="00785DD8">
          <w:rPr>
            <w:rStyle w:val="Hyperlink"/>
            <w:rFonts w:ascii="Arial" w:hAnsi="Arial" w:cs="Arial"/>
            <w:noProof/>
          </w:rPr>
          <w:t>5.5.</w:t>
        </w:r>
        <w:r w:rsidR="007E41D2" w:rsidRPr="00785DD8">
          <w:rPr>
            <w:rFonts w:ascii="Arial" w:eastAsiaTheme="minorEastAsia" w:hAnsi="Arial" w:cs="Arial"/>
            <w:noProof/>
          </w:rPr>
          <w:tab/>
        </w:r>
        <w:r w:rsidR="007E41D2" w:rsidRPr="00785DD8">
          <w:rPr>
            <w:rStyle w:val="Hyperlink"/>
            <w:rFonts w:ascii="Arial" w:hAnsi="Arial" w:cs="Arial"/>
            <w:noProof/>
          </w:rPr>
          <w:t>Marine Ecosystems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6</w:t>
        </w:r>
        <w:r w:rsidR="007E41D2" w:rsidRPr="00785DD8">
          <w:rPr>
            <w:rFonts w:ascii="Arial" w:hAnsi="Arial" w:cs="Arial"/>
            <w:noProof/>
            <w:webHidden/>
          </w:rPr>
          <w:fldChar w:fldCharType="end"/>
        </w:r>
      </w:hyperlink>
    </w:p>
    <w:p w14:paraId="2A2AD0F2" w14:textId="60F95E1B" w:rsidR="007E41D2" w:rsidRPr="00785DD8" w:rsidRDefault="00D9712C">
      <w:pPr>
        <w:pStyle w:val="TOC2"/>
        <w:tabs>
          <w:tab w:val="left" w:pos="880"/>
          <w:tab w:val="right" w:leader="dot" w:pos="9736"/>
        </w:tabs>
        <w:rPr>
          <w:rFonts w:ascii="Arial" w:eastAsiaTheme="minorEastAsia" w:hAnsi="Arial" w:cs="Arial"/>
          <w:noProof/>
        </w:rPr>
      </w:pPr>
      <w:hyperlink w:anchor="_Toc49169463" w:history="1">
        <w:r w:rsidR="007E41D2" w:rsidRPr="00785DD8">
          <w:rPr>
            <w:rStyle w:val="Hyperlink"/>
            <w:rFonts w:ascii="Arial" w:hAnsi="Arial" w:cs="Arial"/>
            <w:noProof/>
          </w:rPr>
          <w:t>5.6.</w:t>
        </w:r>
        <w:r w:rsidR="007E41D2" w:rsidRPr="00785DD8">
          <w:rPr>
            <w:rFonts w:ascii="Arial" w:eastAsiaTheme="minorEastAsia" w:hAnsi="Arial" w:cs="Arial"/>
            <w:noProof/>
          </w:rPr>
          <w:tab/>
        </w:r>
        <w:r w:rsidR="007E41D2" w:rsidRPr="00785DD8">
          <w:rPr>
            <w:rStyle w:val="Hyperlink"/>
            <w:rFonts w:ascii="Arial" w:hAnsi="Arial" w:cs="Arial"/>
            <w:noProof/>
          </w:rPr>
          <w:t>Ecosystem Services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_Toc49169463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6</w:t>
        </w:r>
        <w:r w:rsidR="007E41D2" w:rsidRPr="00785DD8">
          <w:rPr>
            <w:rFonts w:ascii="Arial" w:hAnsi="Arial" w:cs="Arial"/>
            <w:noProof/>
            <w:webHidden/>
          </w:rPr>
          <w:fldChar w:fldCharType="end"/>
        </w:r>
      </w:hyperlink>
    </w:p>
    <w:p w14:paraId="479E8CEF" w14:textId="2A9B8075" w:rsidR="007E41D2" w:rsidRPr="00785DD8" w:rsidRDefault="00D9712C">
      <w:pPr>
        <w:pStyle w:val="TOC2"/>
        <w:tabs>
          <w:tab w:val="left" w:pos="880"/>
          <w:tab w:val="right" w:leader="dot" w:pos="9736"/>
        </w:tabs>
        <w:rPr>
          <w:rFonts w:ascii="Arial" w:eastAsiaTheme="minorEastAsia" w:hAnsi="Arial" w:cs="Arial"/>
          <w:noProof/>
        </w:rPr>
      </w:pPr>
      <w:hyperlink w:anchor="_Toc49169464" w:history="1">
        <w:r w:rsidR="007E41D2" w:rsidRPr="00785DD8">
          <w:rPr>
            <w:rStyle w:val="Hyperlink"/>
            <w:rFonts w:ascii="Arial" w:hAnsi="Arial" w:cs="Arial"/>
            <w:noProof/>
          </w:rPr>
          <w:t>5.7.</w:t>
        </w:r>
        <w:r w:rsidR="007E41D2" w:rsidRPr="00785DD8">
          <w:rPr>
            <w:rFonts w:ascii="Arial" w:eastAsiaTheme="minorEastAsia" w:hAnsi="Arial" w:cs="Arial"/>
            <w:noProof/>
          </w:rPr>
          <w:tab/>
        </w:r>
        <w:r w:rsidR="007E41D2" w:rsidRPr="00785DD8">
          <w:rPr>
            <w:rStyle w:val="Hyperlink"/>
            <w:rFonts w:ascii="Arial" w:hAnsi="Arial" w:cs="Arial"/>
            <w:noProof/>
          </w:rPr>
          <w:t>People and Communities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_Toc49169464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7</w:t>
        </w:r>
        <w:r w:rsidR="007E41D2" w:rsidRPr="00785DD8">
          <w:rPr>
            <w:rFonts w:ascii="Arial" w:hAnsi="Arial" w:cs="Arial"/>
            <w:noProof/>
            <w:webHidden/>
          </w:rPr>
          <w:fldChar w:fldCharType="end"/>
        </w:r>
      </w:hyperlink>
    </w:p>
    <w:p w14:paraId="28918F6E" w14:textId="3F3FEBBA" w:rsidR="007E41D2" w:rsidRPr="00785DD8" w:rsidRDefault="00D9712C">
      <w:pPr>
        <w:pStyle w:val="TOC2"/>
        <w:tabs>
          <w:tab w:val="left" w:pos="880"/>
          <w:tab w:val="right" w:leader="dot" w:pos="9736"/>
        </w:tabs>
        <w:rPr>
          <w:rFonts w:ascii="Arial" w:eastAsiaTheme="minorEastAsia" w:hAnsi="Arial" w:cs="Arial"/>
          <w:noProof/>
        </w:rPr>
      </w:pPr>
      <w:hyperlink w:anchor="_Toc49169465" w:history="1">
        <w:r w:rsidR="007E41D2" w:rsidRPr="00785DD8">
          <w:rPr>
            <w:rStyle w:val="Hyperlink"/>
            <w:rFonts w:ascii="Arial" w:hAnsi="Arial" w:cs="Arial"/>
            <w:noProof/>
          </w:rPr>
          <w:t>5.8.</w:t>
        </w:r>
        <w:r w:rsidR="007E41D2" w:rsidRPr="00785DD8">
          <w:rPr>
            <w:rFonts w:ascii="Arial" w:eastAsiaTheme="minorEastAsia" w:hAnsi="Arial" w:cs="Arial"/>
            <w:noProof/>
          </w:rPr>
          <w:tab/>
        </w:r>
        <w:r w:rsidR="007E41D2" w:rsidRPr="00785DD8">
          <w:rPr>
            <w:rStyle w:val="Hyperlink"/>
            <w:rFonts w:ascii="Arial" w:hAnsi="Arial" w:cs="Arial"/>
            <w:noProof/>
          </w:rPr>
          <w:t>Land Use and Heritage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_Toc49169465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7</w:t>
        </w:r>
        <w:r w:rsidR="007E41D2" w:rsidRPr="00785DD8">
          <w:rPr>
            <w:rFonts w:ascii="Arial" w:hAnsi="Arial" w:cs="Arial"/>
            <w:noProof/>
            <w:webHidden/>
          </w:rPr>
          <w:fldChar w:fldCharType="end"/>
        </w:r>
      </w:hyperlink>
    </w:p>
    <w:p w14:paraId="73384A4C" w14:textId="32371E18" w:rsidR="007E41D2" w:rsidRPr="00785DD8" w:rsidRDefault="00D9712C">
      <w:pPr>
        <w:pStyle w:val="TOC2"/>
        <w:tabs>
          <w:tab w:val="left" w:pos="880"/>
          <w:tab w:val="right" w:leader="dot" w:pos="9736"/>
        </w:tabs>
        <w:rPr>
          <w:rFonts w:ascii="Arial" w:eastAsiaTheme="minorEastAsia" w:hAnsi="Arial" w:cs="Arial"/>
          <w:noProof/>
        </w:rPr>
      </w:pPr>
      <w:hyperlink w:anchor="_Toc49169466" w:history="1">
        <w:r w:rsidR="007E41D2" w:rsidRPr="00785DD8">
          <w:rPr>
            <w:rStyle w:val="Hyperlink"/>
            <w:rFonts w:ascii="Arial" w:hAnsi="Arial" w:cs="Arial"/>
            <w:noProof/>
          </w:rPr>
          <w:t>5.9.</w:t>
        </w:r>
        <w:r w:rsidR="007E41D2" w:rsidRPr="00785DD8">
          <w:rPr>
            <w:rFonts w:ascii="Arial" w:eastAsiaTheme="minorEastAsia" w:hAnsi="Arial" w:cs="Arial"/>
            <w:noProof/>
          </w:rPr>
          <w:tab/>
        </w:r>
        <w:r w:rsidR="007E41D2" w:rsidRPr="00785DD8">
          <w:rPr>
            <w:rStyle w:val="Hyperlink"/>
            <w:rFonts w:ascii="Arial" w:hAnsi="Arial" w:cs="Arial"/>
            <w:noProof/>
          </w:rPr>
          <w:t>Buildings and Infrastructure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_Toc49169466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7</w:t>
        </w:r>
        <w:r w:rsidR="007E41D2" w:rsidRPr="00785DD8">
          <w:rPr>
            <w:rFonts w:ascii="Arial" w:hAnsi="Arial" w:cs="Arial"/>
            <w:noProof/>
            <w:webHidden/>
          </w:rPr>
          <w:fldChar w:fldCharType="end"/>
        </w:r>
      </w:hyperlink>
    </w:p>
    <w:p w14:paraId="51872F8F" w14:textId="296FBC00" w:rsidR="007E41D2" w:rsidRPr="00785DD8" w:rsidRDefault="00D9712C">
      <w:pPr>
        <w:pStyle w:val="TOC2"/>
        <w:tabs>
          <w:tab w:val="left" w:pos="1100"/>
          <w:tab w:val="right" w:leader="dot" w:pos="9736"/>
        </w:tabs>
        <w:rPr>
          <w:rFonts w:ascii="Arial" w:eastAsiaTheme="minorEastAsia" w:hAnsi="Arial" w:cs="Arial"/>
          <w:noProof/>
        </w:rPr>
      </w:pPr>
      <w:hyperlink w:anchor="_Toc49169467" w:history="1">
        <w:r w:rsidR="007E41D2" w:rsidRPr="00785DD8">
          <w:rPr>
            <w:rStyle w:val="Hyperlink"/>
            <w:rFonts w:ascii="Arial" w:hAnsi="Arial" w:cs="Arial"/>
            <w:noProof/>
          </w:rPr>
          <w:t>5.10.</w:t>
        </w:r>
        <w:r w:rsidR="007E41D2" w:rsidRPr="00785DD8">
          <w:rPr>
            <w:rFonts w:ascii="Arial" w:eastAsiaTheme="minorEastAsia" w:hAnsi="Arial" w:cs="Arial"/>
            <w:noProof/>
          </w:rPr>
          <w:tab/>
        </w:r>
        <w:r w:rsidR="007E41D2" w:rsidRPr="00785DD8">
          <w:rPr>
            <w:rStyle w:val="Hyperlink"/>
            <w:rFonts w:ascii="Arial" w:hAnsi="Arial" w:cs="Arial"/>
            <w:noProof/>
          </w:rPr>
          <w:t>Industry and Commerce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_Toc49169467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7</w:t>
        </w:r>
        <w:r w:rsidR="007E41D2" w:rsidRPr="00785DD8">
          <w:rPr>
            <w:rFonts w:ascii="Arial" w:hAnsi="Arial" w:cs="Arial"/>
            <w:noProof/>
            <w:webHidden/>
          </w:rPr>
          <w:fldChar w:fldCharType="end"/>
        </w:r>
      </w:hyperlink>
    </w:p>
    <w:p w14:paraId="4A3854CB" w14:textId="3C9D9BEF" w:rsidR="007E41D2" w:rsidRPr="00785DD8" w:rsidRDefault="00D9712C">
      <w:pPr>
        <w:pStyle w:val="TOC1"/>
        <w:tabs>
          <w:tab w:val="left" w:pos="440"/>
          <w:tab w:val="right" w:leader="dot" w:pos="9736"/>
        </w:tabs>
        <w:rPr>
          <w:rFonts w:ascii="Arial" w:eastAsiaTheme="minorEastAsia" w:hAnsi="Arial" w:cs="Arial"/>
          <w:noProof/>
        </w:rPr>
      </w:pPr>
      <w:hyperlink w:anchor="_Toc49169468" w:history="1">
        <w:r w:rsidR="007E41D2" w:rsidRPr="00785DD8">
          <w:rPr>
            <w:rStyle w:val="Hyperlink"/>
            <w:rFonts w:ascii="Arial" w:hAnsi="Arial" w:cs="Arial"/>
            <w:noProof/>
          </w:rPr>
          <w:t>6.</w:t>
        </w:r>
        <w:r w:rsidR="007E41D2" w:rsidRPr="00785DD8">
          <w:rPr>
            <w:rFonts w:ascii="Arial" w:eastAsiaTheme="minorEastAsia" w:hAnsi="Arial" w:cs="Arial"/>
            <w:noProof/>
          </w:rPr>
          <w:tab/>
        </w:r>
        <w:r w:rsidR="007E41D2" w:rsidRPr="00785DD8">
          <w:rPr>
            <w:rStyle w:val="Hyperlink"/>
            <w:rFonts w:ascii="Arial" w:hAnsi="Arial" w:cs="Arial"/>
            <w:noProof/>
          </w:rPr>
          <w:t>Development Description</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_Toc49169468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7</w:t>
        </w:r>
        <w:r w:rsidR="007E41D2" w:rsidRPr="00785DD8">
          <w:rPr>
            <w:rFonts w:ascii="Arial" w:hAnsi="Arial" w:cs="Arial"/>
            <w:noProof/>
            <w:webHidden/>
          </w:rPr>
          <w:fldChar w:fldCharType="end"/>
        </w:r>
      </w:hyperlink>
    </w:p>
    <w:p w14:paraId="6E19D366" w14:textId="066B0F8E" w:rsidR="007E41D2" w:rsidRPr="00785DD8" w:rsidRDefault="00D9712C">
      <w:pPr>
        <w:pStyle w:val="TOC2"/>
        <w:tabs>
          <w:tab w:val="left" w:pos="880"/>
          <w:tab w:val="right" w:leader="dot" w:pos="9736"/>
        </w:tabs>
        <w:rPr>
          <w:rFonts w:ascii="Arial" w:eastAsiaTheme="minorEastAsia" w:hAnsi="Arial" w:cs="Arial"/>
          <w:noProof/>
        </w:rPr>
      </w:pPr>
      <w:hyperlink w:anchor="_Toc49169469" w:history="1">
        <w:r w:rsidR="007E41D2" w:rsidRPr="00785DD8">
          <w:rPr>
            <w:rStyle w:val="Hyperlink"/>
            <w:rFonts w:ascii="Arial" w:hAnsi="Arial" w:cs="Arial"/>
            <w:noProof/>
          </w:rPr>
          <w:t>6.1.</w:t>
        </w:r>
        <w:r w:rsidR="007E41D2" w:rsidRPr="00785DD8">
          <w:rPr>
            <w:rFonts w:ascii="Arial" w:eastAsiaTheme="minorEastAsia" w:hAnsi="Arial" w:cs="Arial"/>
            <w:noProof/>
          </w:rPr>
          <w:tab/>
        </w:r>
        <w:r w:rsidR="007E41D2" w:rsidRPr="00785DD8">
          <w:rPr>
            <w:rStyle w:val="Hyperlink"/>
            <w:rFonts w:ascii="Arial" w:hAnsi="Arial" w:cs="Arial"/>
            <w:noProof/>
          </w:rPr>
          <w:t>Overview</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_Toc49169469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7</w:t>
        </w:r>
        <w:r w:rsidR="007E41D2" w:rsidRPr="00785DD8">
          <w:rPr>
            <w:rFonts w:ascii="Arial" w:hAnsi="Arial" w:cs="Arial"/>
            <w:noProof/>
            <w:webHidden/>
          </w:rPr>
          <w:fldChar w:fldCharType="end"/>
        </w:r>
      </w:hyperlink>
    </w:p>
    <w:p w14:paraId="6FCFE038" w14:textId="3AA95568" w:rsidR="007E41D2" w:rsidRPr="00785DD8" w:rsidRDefault="00D9712C">
      <w:pPr>
        <w:pStyle w:val="TOC2"/>
        <w:tabs>
          <w:tab w:val="left" w:pos="880"/>
          <w:tab w:val="right" w:leader="dot" w:pos="9736"/>
        </w:tabs>
        <w:rPr>
          <w:rFonts w:ascii="Arial" w:eastAsiaTheme="minorEastAsia" w:hAnsi="Arial" w:cs="Arial"/>
          <w:noProof/>
        </w:rPr>
      </w:pPr>
      <w:hyperlink w:anchor="_Toc49169470" w:history="1">
        <w:r w:rsidR="007E41D2" w:rsidRPr="00785DD8">
          <w:rPr>
            <w:rStyle w:val="Hyperlink"/>
            <w:rFonts w:ascii="Arial" w:hAnsi="Arial" w:cs="Arial"/>
            <w:noProof/>
          </w:rPr>
          <w:t>6.2.</w:t>
        </w:r>
        <w:r w:rsidR="007E41D2" w:rsidRPr="00785DD8">
          <w:rPr>
            <w:rFonts w:ascii="Arial" w:eastAsiaTheme="minorEastAsia" w:hAnsi="Arial" w:cs="Arial"/>
            <w:noProof/>
          </w:rPr>
          <w:tab/>
        </w:r>
        <w:r w:rsidR="007E41D2" w:rsidRPr="00785DD8">
          <w:rPr>
            <w:rStyle w:val="Hyperlink"/>
            <w:rFonts w:ascii="Arial" w:hAnsi="Arial" w:cs="Arial"/>
            <w:noProof/>
          </w:rPr>
          <w:t>Site Layout &amp; Summary Statistics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_Toc49169470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7</w:t>
        </w:r>
        <w:r w:rsidR="007E41D2" w:rsidRPr="00785DD8">
          <w:rPr>
            <w:rFonts w:ascii="Arial" w:hAnsi="Arial" w:cs="Arial"/>
            <w:noProof/>
            <w:webHidden/>
          </w:rPr>
          <w:fldChar w:fldCharType="end"/>
        </w:r>
      </w:hyperlink>
    </w:p>
    <w:p w14:paraId="14D9C167" w14:textId="7584E580" w:rsidR="007E41D2" w:rsidRPr="00785DD8" w:rsidRDefault="00D9712C">
      <w:pPr>
        <w:pStyle w:val="TOC2"/>
        <w:tabs>
          <w:tab w:val="left" w:pos="880"/>
          <w:tab w:val="right" w:leader="dot" w:pos="9736"/>
        </w:tabs>
        <w:rPr>
          <w:rFonts w:ascii="Arial" w:eastAsiaTheme="minorEastAsia" w:hAnsi="Arial" w:cs="Arial"/>
          <w:noProof/>
        </w:rPr>
      </w:pPr>
      <w:hyperlink w:anchor="_Toc49169471" w:history="1">
        <w:r w:rsidR="007E41D2" w:rsidRPr="00785DD8">
          <w:rPr>
            <w:rStyle w:val="Hyperlink"/>
            <w:rFonts w:ascii="Arial" w:hAnsi="Arial" w:cs="Arial"/>
            <w:noProof/>
          </w:rPr>
          <w:t>6.3.</w:t>
        </w:r>
        <w:r w:rsidR="007E41D2" w:rsidRPr="00785DD8">
          <w:rPr>
            <w:rFonts w:ascii="Arial" w:eastAsiaTheme="minorEastAsia" w:hAnsi="Arial" w:cs="Arial"/>
            <w:noProof/>
          </w:rPr>
          <w:tab/>
        </w:r>
        <w:r w:rsidR="007E41D2" w:rsidRPr="00785DD8">
          <w:rPr>
            <w:rStyle w:val="Hyperlink"/>
            <w:rFonts w:ascii="Arial" w:hAnsi="Arial" w:cs="Arial"/>
            <w:noProof/>
          </w:rPr>
          <w:t>Sustainability Strategies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00DD460B" w14:textId="447833FF" w:rsidR="007E41D2" w:rsidRPr="00785DD8" w:rsidRDefault="00D9712C">
      <w:pPr>
        <w:pStyle w:val="TOC2"/>
        <w:tabs>
          <w:tab w:val="left" w:pos="880"/>
          <w:tab w:val="right" w:leader="dot" w:pos="9736"/>
        </w:tabs>
        <w:rPr>
          <w:rFonts w:ascii="Arial" w:eastAsiaTheme="minorEastAsia" w:hAnsi="Arial" w:cs="Arial"/>
          <w:noProof/>
        </w:rPr>
      </w:pPr>
      <w:hyperlink w:anchor="_Toc49169472" w:history="1">
        <w:r w:rsidR="007E41D2" w:rsidRPr="00785DD8">
          <w:rPr>
            <w:rStyle w:val="Hyperlink"/>
            <w:rFonts w:ascii="Arial" w:hAnsi="Arial" w:cs="Arial"/>
            <w:noProof/>
          </w:rPr>
          <w:t>6.4.</w:t>
        </w:r>
        <w:r w:rsidR="007E41D2" w:rsidRPr="00785DD8">
          <w:rPr>
            <w:rFonts w:ascii="Arial" w:eastAsiaTheme="minorEastAsia" w:hAnsi="Arial" w:cs="Arial"/>
            <w:noProof/>
          </w:rPr>
          <w:tab/>
        </w:r>
        <w:r w:rsidR="007E41D2" w:rsidRPr="00785DD8">
          <w:rPr>
            <w:rStyle w:val="Hyperlink"/>
            <w:rFonts w:ascii="Arial" w:hAnsi="Arial" w:cs="Arial"/>
            <w:noProof/>
          </w:rPr>
          <w:t>Construction</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43D4BB42" w14:textId="30CE5F1B" w:rsidR="007E41D2" w:rsidRPr="00785DD8" w:rsidRDefault="00D9712C">
      <w:pPr>
        <w:pStyle w:val="TOC2"/>
        <w:tabs>
          <w:tab w:val="left" w:pos="880"/>
          <w:tab w:val="right" w:leader="dot" w:pos="9736"/>
        </w:tabs>
        <w:rPr>
          <w:rFonts w:ascii="Arial" w:eastAsiaTheme="minorEastAsia" w:hAnsi="Arial" w:cs="Arial"/>
          <w:noProof/>
        </w:rPr>
      </w:pPr>
      <w:hyperlink w:anchor="_Toc49169473" w:history="1">
        <w:r w:rsidR="007E41D2" w:rsidRPr="00785DD8">
          <w:rPr>
            <w:rStyle w:val="Hyperlink"/>
            <w:rFonts w:ascii="Arial" w:hAnsi="Arial" w:cs="Arial"/>
            <w:noProof/>
          </w:rPr>
          <w:t>6.5.</w:t>
        </w:r>
        <w:r w:rsidR="007E41D2" w:rsidRPr="00785DD8">
          <w:rPr>
            <w:rFonts w:ascii="Arial" w:eastAsiaTheme="minorEastAsia" w:hAnsi="Arial" w:cs="Arial"/>
            <w:noProof/>
          </w:rPr>
          <w:tab/>
        </w:r>
        <w:r w:rsidR="007E41D2" w:rsidRPr="00785DD8">
          <w:rPr>
            <w:rStyle w:val="Hyperlink"/>
            <w:rFonts w:ascii="Arial" w:hAnsi="Arial" w:cs="Arial"/>
            <w:noProof/>
          </w:rPr>
          <w:t>Operation</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_Toc49169473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5320B3B6" w14:textId="08CC776A" w:rsidR="007E41D2" w:rsidRPr="00785DD8" w:rsidRDefault="00D9712C">
      <w:pPr>
        <w:pStyle w:val="TOC2"/>
        <w:tabs>
          <w:tab w:val="left" w:pos="880"/>
          <w:tab w:val="right" w:leader="dot" w:pos="9736"/>
        </w:tabs>
        <w:rPr>
          <w:rFonts w:ascii="Arial" w:eastAsiaTheme="minorEastAsia" w:hAnsi="Arial" w:cs="Arial"/>
          <w:noProof/>
        </w:rPr>
      </w:pPr>
      <w:hyperlink w:anchor="_Toc49169474" w:history="1">
        <w:r w:rsidR="007E41D2" w:rsidRPr="00785DD8">
          <w:rPr>
            <w:rStyle w:val="Hyperlink"/>
            <w:rFonts w:ascii="Arial" w:hAnsi="Arial" w:cs="Arial"/>
            <w:noProof/>
          </w:rPr>
          <w:t>6.6.</w:t>
        </w:r>
        <w:r w:rsidR="007E41D2" w:rsidRPr="00785DD8">
          <w:rPr>
            <w:rFonts w:ascii="Arial" w:eastAsiaTheme="minorEastAsia" w:hAnsi="Arial" w:cs="Arial"/>
            <w:noProof/>
          </w:rPr>
          <w:tab/>
        </w:r>
        <w:r w:rsidR="007E41D2" w:rsidRPr="00785DD8">
          <w:rPr>
            <w:rStyle w:val="Hyperlink"/>
            <w:rFonts w:ascii="Arial" w:hAnsi="Arial" w:cs="Arial"/>
            <w:noProof/>
          </w:rPr>
          <w:t>Unplanned Events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_Toc49169474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289B1F2A" w14:textId="04CA8E1E" w:rsidR="007E41D2" w:rsidRPr="00785DD8" w:rsidRDefault="00D9712C">
      <w:pPr>
        <w:pStyle w:val="TOC1"/>
        <w:tabs>
          <w:tab w:val="left" w:pos="440"/>
          <w:tab w:val="right" w:leader="dot" w:pos="9736"/>
        </w:tabs>
        <w:rPr>
          <w:rFonts w:ascii="Arial" w:eastAsiaTheme="minorEastAsia" w:hAnsi="Arial" w:cs="Arial"/>
          <w:noProof/>
        </w:rPr>
      </w:pPr>
      <w:hyperlink w:anchor="_Toc49169475" w:history="1">
        <w:r w:rsidR="007E41D2" w:rsidRPr="00785DD8">
          <w:rPr>
            <w:rStyle w:val="Hyperlink"/>
            <w:rFonts w:ascii="Arial" w:hAnsi="Arial" w:cs="Arial"/>
            <w:noProof/>
          </w:rPr>
          <w:t>7.</w:t>
        </w:r>
        <w:r w:rsidR="007E41D2" w:rsidRPr="00785DD8">
          <w:rPr>
            <w:rFonts w:ascii="Arial" w:eastAsiaTheme="minorEastAsia" w:hAnsi="Arial" w:cs="Arial"/>
            <w:noProof/>
          </w:rPr>
          <w:tab/>
        </w:r>
        <w:r w:rsidR="007E41D2" w:rsidRPr="00785DD8">
          <w:rPr>
            <w:rStyle w:val="Hyperlink"/>
            <w:rFonts w:ascii="Arial" w:hAnsi="Arial" w:cs="Arial"/>
            <w:noProof/>
          </w:rPr>
          <w:t>Risk &amp;Opportunity Assessment Approach</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_Toc49169475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62076420" w14:textId="2E9F3815" w:rsidR="007E41D2" w:rsidRPr="00785DD8" w:rsidRDefault="00D9712C">
      <w:pPr>
        <w:pStyle w:val="TOC2"/>
        <w:tabs>
          <w:tab w:val="left" w:pos="880"/>
          <w:tab w:val="right" w:leader="dot" w:pos="9736"/>
        </w:tabs>
        <w:rPr>
          <w:rFonts w:ascii="Arial" w:eastAsiaTheme="minorEastAsia" w:hAnsi="Arial" w:cs="Arial"/>
          <w:noProof/>
        </w:rPr>
      </w:pPr>
      <w:hyperlink w:anchor="_Toc49169476" w:history="1">
        <w:r w:rsidR="007E41D2" w:rsidRPr="00785DD8">
          <w:rPr>
            <w:rStyle w:val="Hyperlink"/>
            <w:rFonts w:ascii="Arial" w:hAnsi="Arial" w:cs="Arial"/>
            <w:noProof/>
          </w:rPr>
          <w:t>7.1.</w:t>
        </w:r>
        <w:r w:rsidR="007E41D2" w:rsidRPr="00785DD8">
          <w:rPr>
            <w:rFonts w:ascii="Arial" w:eastAsiaTheme="minorEastAsia" w:hAnsi="Arial" w:cs="Arial"/>
            <w:noProof/>
          </w:rPr>
          <w:tab/>
        </w:r>
        <w:r w:rsidR="007E41D2" w:rsidRPr="00785DD8">
          <w:rPr>
            <w:rStyle w:val="Hyperlink"/>
            <w:rFonts w:ascii="Arial" w:hAnsi="Arial" w:cs="Arial"/>
            <w:noProof/>
          </w:rPr>
          <w:t>Risk Classification</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_Toc49169476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5098FF9C" w14:textId="48D4442E" w:rsidR="007E41D2" w:rsidRPr="00785DD8" w:rsidRDefault="00D9712C">
      <w:pPr>
        <w:pStyle w:val="TOC2"/>
        <w:tabs>
          <w:tab w:val="left" w:pos="880"/>
          <w:tab w:val="right" w:leader="dot" w:pos="9736"/>
        </w:tabs>
        <w:rPr>
          <w:rFonts w:ascii="Arial" w:eastAsiaTheme="minorEastAsia" w:hAnsi="Arial" w:cs="Arial"/>
          <w:noProof/>
        </w:rPr>
      </w:pPr>
      <w:hyperlink w:anchor="_Toc49169477" w:history="1">
        <w:r w:rsidR="007E41D2" w:rsidRPr="00785DD8">
          <w:rPr>
            <w:rStyle w:val="Hyperlink"/>
            <w:rFonts w:ascii="Arial" w:hAnsi="Arial" w:cs="Arial"/>
            <w:noProof/>
          </w:rPr>
          <w:t>7.2.</w:t>
        </w:r>
        <w:r w:rsidR="007E41D2" w:rsidRPr="00785DD8">
          <w:rPr>
            <w:rFonts w:ascii="Arial" w:eastAsiaTheme="minorEastAsia" w:hAnsi="Arial" w:cs="Arial"/>
            <w:noProof/>
          </w:rPr>
          <w:tab/>
        </w:r>
        <w:r w:rsidR="007E41D2" w:rsidRPr="00785DD8">
          <w:rPr>
            <w:rStyle w:val="Hyperlink"/>
            <w:rFonts w:ascii="Arial" w:hAnsi="Arial" w:cs="Arial"/>
            <w:noProof/>
          </w:rPr>
          <w:t>Risk Workshops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_Toc49169477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1892D14D" w14:textId="28B34400" w:rsidR="007E41D2" w:rsidRPr="00785DD8" w:rsidRDefault="00D9712C">
      <w:pPr>
        <w:pStyle w:val="TOC1"/>
        <w:tabs>
          <w:tab w:val="left" w:pos="440"/>
          <w:tab w:val="right" w:leader="dot" w:pos="9736"/>
        </w:tabs>
        <w:rPr>
          <w:rFonts w:ascii="Arial" w:eastAsiaTheme="minorEastAsia" w:hAnsi="Arial" w:cs="Arial"/>
          <w:noProof/>
        </w:rPr>
      </w:pPr>
      <w:hyperlink w:anchor="_Toc49169478" w:history="1">
        <w:r w:rsidR="007E41D2" w:rsidRPr="00785DD8">
          <w:rPr>
            <w:rStyle w:val="Hyperlink"/>
            <w:rFonts w:ascii="Arial" w:hAnsi="Arial" w:cs="Arial"/>
            <w:noProof/>
          </w:rPr>
          <w:t>8.</w:t>
        </w:r>
        <w:r w:rsidR="007E41D2" w:rsidRPr="00785DD8">
          <w:rPr>
            <w:rFonts w:ascii="Arial" w:eastAsiaTheme="minorEastAsia" w:hAnsi="Arial" w:cs="Arial"/>
            <w:noProof/>
          </w:rPr>
          <w:tab/>
        </w:r>
        <w:r w:rsidR="007E41D2" w:rsidRPr="00785DD8">
          <w:rPr>
            <w:rStyle w:val="Hyperlink"/>
            <w:rFonts w:ascii="Arial" w:hAnsi="Arial" w:cs="Arial"/>
            <w:noProof/>
          </w:rPr>
          <w:t>Risk &amp; Opportunity Assessment Summary</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_Toc49169478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53743157" w14:textId="4710B3BC" w:rsidR="007E41D2" w:rsidRPr="00785DD8" w:rsidRDefault="00D9712C">
      <w:pPr>
        <w:pStyle w:val="TOC2"/>
        <w:tabs>
          <w:tab w:val="left" w:pos="880"/>
          <w:tab w:val="right" w:leader="dot" w:pos="9736"/>
        </w:tabs>
        <w:rPr>
          <w:rFonts w:ascii="Arial" w:eastAsiaTheme="minorEastAsia" w:hAnsi="Arial" w:cs="Arial"/>
          <w:noProof/>
        </w:rPr>
      </w:pPr>
      <w:hyperlink w:anchor="_Toc49169479" w:history="1">
        <w:r w:rsidR="007E41D2" w:rsidRPr="00785DD8">
          <w:rPr>
            <w:rStyle w:val="Hyperlink"/>
            <w:rFonts w:ascii="Arial" w:hAnsi="Arial" w:cs="Arial"/>
            <w:noProof/>
          </w:rPr>
          <w:t>8.1.</w:t>
        </w:r>
        <w:r w:rsidR="007E41D2" w:rsidRPr="00785DD8">
          <w:rPr>
            <w:rFonts w:ascii="Arial" w:eastAsiaTheme="minorEastAsia" w:hAnsi="Arial" w:cs="Arial"/>
            <w:noProof/>
          </w:rPr>
          <w:tab/>
        </w:r>
        <w:r w:rsidR="007E41D2" w:rsidRPr="00785DD8">
          <w:rPr>
            <w:rStyle w:val="Hyperlink"/>
            <w:rFonts w:ascii="Arial" w:hAnsi="Arial" w:cs="Arial"/>
            <w:noProof/>
          </w:rPr>
          <w:t>Climate and Oceans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_Toc49169479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2B95C38E" w14:textId="3DEBA09D" w:rsidR="007E41D2" w:rsidRPr="00785DD8" w:rsidRDefault="00D9712C">
      <w:pPr>
        <w:pStyle w:val="TOC2"/>
        <w:tabs>
          <w:tab w:val="left" w:pos="880"/>
          <w:tab w:val="right" w:leader="dot" w:pos="9736"/>
        </w:tabs>
        <w:rPr>
          <w:rFonts w:ascii="Arial" w:eastAsiaTheme="minorEastAsia" w:hAnsi="Arial" w:cs="Arial"/>
          <w:noProof/>
        </w:rPr>
      </w:pPr>
      <w:hyperlink w:anchor="_Toc49169480" w:history="1">
        <w:r w:rsidR="007E41D2" w:rsidRPr="00785DD8">
          <w:rPr>
            <w:rStyle w:val="Hyperlink"/>
            <w:rFonts w:ascii="Arial" w:hAnsi="Arial" w:cs="Arial"/>
            <w:noProof/>
          </w:rPr>
          <w:t>8.2.</w:t>
        </w:r>
        <w:r w:rsidR="007E41D2" w:rsidRPr="00785DD8">
          <w:rPr>
            <w:rFonts w:ascii="Arial" w:eastAsiaTheme="minorEastAsia" w:hAnsi="Arial" w:cs="Arial"/>
            <w:noProof/>
          </w:rPr>
          <w:tab/>
        </w:r>
        <w:r w:rsidR="007E41D2" w:rsidRPr="00785DD8">
          <w:rPr>
            <w:rStyle w:val="Hyperlink"/>
            <w:rFonts w:ascii="Arial" w:hAnsi="Arial" w:cs="Arial"/>
            <w:noProof/>
          </w:rPr>
          <w:t>Landforms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_Toc49169480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11</w:t>
        </w:r>
        <w:r w:rsidR="007E41D2" w:rsidRPr="00785DD8">
          <w:rPr>
            <w:rFonts w:ascii="Arial" w:hAnsi="Arial" w:cs="Arial"/>
            <w:noProof/>
            <w:webHidden/>
          </w:rPr>
          <w:fldChar w:fldCharType="end"/>
        </w:r>
      </w:hyperlink>
    </w:p>
    <w:p w14:paraId="2B7BD61C" w14:textId="77FE2D07" w:rsidR="007E41D2" w:rsidRPr="00785DD8" w:rsidRDefault="00D9712C">
      <w:pPr>
        <w:pStyle w:val="TOC2"/>
        <w:tabs>
          <w:tab w:val="left" w:pos="880"/>
          <w:tab w:val="right" w:leader="dot" w:pos="9736"/>
        </w:tabs>
        <w:rPr>
          <w:rFonts w:ascii="Arial" w:eastAsiaTheme="minorEastAsia" w:hAnsi="Arial" w:cs="Arial"/>
          <w:noProof/>
        </w:rPr>
      </w:pPr>
      <w:hyperlink w:anchor="_Toc49169481" w:history="1">
        <w:r w:rsidR="007E41D2" w:rsidRPr="00785DD8">
          <w:rPr>
            <w:rStyle w:val="Hyperlink"/>
            <w:rFonts w:ascii="Arial" w:hAnsi="Arial" w:cs="Arial"/>
            <w:noProof/>
          </w:rPr>
          <w:t>8.3.</w:t>
        </w:r>
        <w:r w:rsidR="007E41D2" w:rsidRPr="00785DD8">
          <w:rPr>
            <w:rFonts w:ascii="Arial" w:eastAsiaTheme="minorEastAsia" w:hAnsi="Arial" w:cs="Arial"/>
            <w:noProof/>
          </w:rPr>
          <w:tab/>
        </w:r>
        <w:r w:rsidR="007E41D2" w:rsidRPr="00785DD8">
          <w:rPr>
            <w:rStyle w:val="Hyperlink"/>
            <w:rFonts w:ascii="Arial" w:hAnsi="Arial" w:cs="Arial"/>
            <w:noProof/>
          </w:rPr>
          <w:t>Geology and Soils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13</w:t>
        </w:r>
        <w:r w:rsidR="007E41D2" w:rsidRPr="00785DD8">
          <w:rPr>
            <w:rFonts w:ascii="Arial" w:hAnsi="Arial" w:cs="Arial"/>
            <w:noProof/>
            <w:webHidden/>
          </w:rPr>
          <w:fldChar w:fldCharType="end"/>
        </w:r>
      </w:hyperlink>
    </w:p>
    <w:p w14:paraId="48D1BA80" w14:textId="290B6704" w:rsidR="007E41D2" w:rsidRPr="00785DD8" w:rsidRDefault="00D9712C">
      <w:pPr>
        <w:pStyle w:val="TOC2"/>
        <w:tabs>
          <w:tab w:val="left" w:pos="880"/>
          <w:tab w:val="right" w:leader="dot" w:pos="9736"/>
        </w:tabs>
        <w:rPr>
          <w:rFonts w:ascii="Arial" w:eastAsiaTheme="minorEastAsia" w:hAnsi="Arial" w:cs="Arial"/>
          <w:noProof/>
        </w:rPr>
      </w:pPr>
      <w:hyperlink w:anchor="_Toc49169482" w:history="1">
        <w:r w:rsidR="007E41D2" w:rsidRPr="00785DD8">
          <w:rPr>
            <w:rStyle w:val="Hyperlink"/>
            <w:rFonts w:ascii="Arial" w:hAnsi="Arial" w:cs="Arial"/>
            <w:noProof/>
          </w:rPr>
          <w:t>8.4.</w:t>
        </w:r>
        <w:r w:rsidR="007E41D2" w:rsidRPr="00785DD8">
          <w:rPr>
            <w:rFonts w:ascii="Arial" w:eastAsiaTheme="minorEastAsia" w:hAnsi="Arial" w:cs="Arial"/>
            <w:noProof/>
          </w:rPr>
          <w:tab/>
        </w:r>
        <w:r w:rsidR="007E41D2" w:rsidRPr="00785DD8">
          <w:rPr>
            <w:rStyle w:val="Hyperlink"/>
            <w:rFonts w:ascii="Arial" w:hAnsi="Arial" w:cs="Arial"/>
            <w:noProof/>
          </w:rPr>
          <w:t>Environmental Quality</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15</w:t>
        </w:r>
        <w:r w:rsidR="007E41D2" w:rsidRPr="00785DD8">
          <w:rPr>
            <w:rFonts w:ascii="Arial" w:hAnsi="Arial" w:cs="Arial"/>
            <w:noProof/>
            <w:webHidden/>
          </w:rPr>
          <w:fldChar w:fldCharType="end"/>
        </w:r>
      </w:hyperlink>
    </w:p>
    <w:p w14:paraId="30ECA189" w14:textId="3DC0BF42" w:rsidR="007E41D2" w:rsidRPr="00785DD8" w:rsidRDefault="00D9712C">
      <w:pPr>
        <w:pStyle w:val="TOC2"/>
        <w:tabs>
          <w:tab w:val="left" w:pos="880"/>
          <w:tab w:val="right" w:leader="dot" w:pos="9736"/>
        </w:tabs>
        <w:rPr>
          <w:rFonts w:ascii="Arial" w:eastAsiaTheme="minorEastAsia" w:hAnsi="Arial" w:cs="Arial"/>
          <w:noProof/>
        </w:rPr>
      </w:pPr>
      <w:hyperlink w:anchor="_Toc49169483" w:history="1">
        <w:r w:rsidR="007E41D2" w:rsidRPr="00785DD8">
          <w:rPr>
            <w:rStyle w:val="Hyperlink"/>
            <w:rFonts w:ascii="Arial" w:hAnsi="Arial" w:cs="Arial"/>
            <w:noProof/>
          </w:rPr>
          <w:t>8.5.</w:t>
        </w:r>
        <w:r w:rsidR="007E41D2" w:rsidRPr="00785DD8">
          <w:rPr>
            <w:rFonts w:ascii="Arial" w:eastAsiaTheme="minorEastAsia" w:hAnsi="Arial" w:cs="Arial"/>
            <w:noProof/>
          </w:rPr>
          <w:tab/>
        </w:r>
        <w:r w:rsidR="007E41D2" w:rsidRPr="00785DD8">
          <w:rPr>
            <w:rStyle w:val="Hyperlink"/>
            <w:rFonts w:ascii="Arial" w:hAnsi="Arial" w:cs="Arial"/>
            <w:noProof/>
          </w:rPr>
          <w:t>Terrestrial Ecosystems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_Toc49169483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17</w:t>
        </w:r>
        <w:r w:rsidR="007E41D2" w:rsidRPr="00785DD8">
          <w:rPr>
            <w:rFonts w:ascii="Arial" w:hAnsi="Arial" w:cs="Arial"/>
            <w:noProof/>
            <w:webHidden/>
          </w:rPr>
          <w:fldChar w:fldCharType="end"/>
        </w:r>
      </w:hyperlink>
    </w:p>
    <w:p w14:paraId="00FDC0DE" w14:textId="422F2750" w:rsidR="007E41D2" w:rsidRPr="00785DD8" w:rsidRDefault="00D9712C">
      <w:pPr>
        <w:pStyle w:val="TOC2"/>
        <w:tabs>
          <w:tab w:val="left" w:pos="880"/>
          <w:tab w:val="right" w:leader="dot" w:pos="9736"/>
        </w:tabs>
        <w:rPr>
          <w:rFonts w:ascii="Arial" w:eastAsiaTheme="minorEastAsia" w:hAnsi="Arial" w:cs="Arial"/>
          <w:noProof/>
        </w:rPr>
      </w:pPr>
      <w:hyperlink w:anchor="_Toc49169484" w:history="1">
        <w:r w:rsidR="007E41D2" w:rsidRPr="00785DD8">
          <w:rPr>
            <w:rStyle w:val="Hyperlink"/>
            <w:rFonts w:ascii="Arial" w:hAnsi="Arial" w:cs="Arial"/>
            <w:noProof/>
          </w:rPr>
          <w:t>8.6.</w:t>
        </w:r>
        <w:r w:rsidR="007E41D2" w:rsidRPr="00785DD8">
          <w:rPr>
            <w:rFonts w:ascii="Arial" w:eastAsiaTheme="minorEastAsia" w:hAnsi="Arial" w:cs="Arial"/>
            <w:noProof/>
          </w:rPr>
          <w:tab/>
        </w:r>
        <w:r w:rsidR="007E41D2" w:rsidRPr="00785DD8">
          <w:rPr>
            <w:rStyle w:val="Hyperlink"/>
            <w:rFonts w:ascii="Arial" w:hAnsi="Arial" w:cs="Arial"/>
            <w:noProof/>
          </w:rPr>
          <w:t>Marine Ecosystems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_Toc49169484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19</w:t>
        </w:r>
        <w:r w:rsidR="007E41D2" w:rsidRPr="00785DD8">
          <w:rPr>
            <w:rFonts w:ascii="Arial" w:hAnsi="Arial" w:cs="Arial"/>
            <w:noProof/>
            <w:webHidden/>
          </w:rPr>
          <w:fldChar w:fldCharType="end"/>
        </w:r>
      </w:hyperlink>
    </w:p>
    <w:p w14:paraId="21DCABB0" w14:textId="1723EFE9" w:rsidR="007E41D2" w:rsidRPr="00785DD8" w:rsidRDefault="00D9712C">
      <w:pPr>
        <w:pStyle w:val="TOC2"/>
        <w:tabs>
          <w:tab w:val="left" w:pos="880"/>
          <w:tab w:val="right" w:leader="dot" w:pos="9736"/>
        </w:tabs>
        <w:rPr>
          <w:rFonts w:ascii="Arial" w:eastAsiaTheme="minorEastAsia" w:hAnsi="Arial" w:cs="Arial"/>
          <w:noProof/>
        </w:rPr>
      </w:pPr>
      <w:hyperlink w:anchor="_Toc49169485" w:history="1">
        <w:r w:rsidR="007E41D2" w:rsidRPr="00785DD8">
          <w:rPr>
            <w:rStyle w:val="Hyperlink"/>
            <w:rFonts w:ascii="Arial" w:hAnsi="Arial" w:cs="Arial"/>
            <w:noProof/>
          </w:rPr>
          <w:t>8.7.</w:t>
        </w:r>
        <w:r w:rsidR="007E41D2" w:rsidRPr="00785DD8">
          <w:rPr>
            <w:rFonts w:ascii="Arial" w:eastAsiaTheme="minorEastAsia" w:hAnsi="Arial" w:cs="Arial"/>
            <w:noProof/>
          </w:rPr>
          <w:tab/>
        </w:r>
        <w:r w:rsidR="007E41D2" w:rsidRPr="00785DD8">
          <w:rPr>
            <w:rStyle w:val="Hyperlink"/>
            <w:rFonts w:ascii="Arial" w:hAnsi="Arial" w:cs="Arial"/>
            <w:noProof/>
          </w:rPr>
          <w:t>Ecosystem Services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_Toc49169485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21</w:t>
        </w:r>
        <w:r w:rsidR="007E41D2" w:rsidRPr="00785DD8">
          <w:rPr>
            <w:rFonts w:ascii="Arial" w:hAnsi="Arial" w:cs="Arial"/>
            <w:noProof/>
            <w:webHidden/>
          </w:rPr>
          <w:fldChar w:fldCharType="end"/>
        </w:r>
      </w:hyperlink>
    </w:p>
    <w:p w14:paraId="29B34AC5" w14:textId="65693C87" w:rsidR="007E41D2" w:rsidRPr="00785DD8" w:rsidRDefault="00D9712C">
      <w:pPr>
        <w:pStyle w:val="TOC2"/>
        <w:tabs>
          <w:tab w:val="left" w:pos="880"/>
          <w:tab w:val="right" w:leader="dot" w:pos="9736"/>
        </w:tabs>
        <w:rPr>
          <w:rFonts w:ascii="Arial" w:eastAsiaTheme="minorEastAsia" w:hAnsi="Arial" w:cs="Arial"/>
          <w:noProof/>
        </w:rPr>
      </w:pPr>
      <w:hyperlink w:anchor="_Toc49169486" w:history="1">
        <w:r w:rsidR="007E41D2" w:rsidRPr="00785DD8">
          <w:rPr>
            <w:rStyle w:val="Hyperlink"/>
            <w:rFonts w:ascii="Arial" w:hAnsi="Arial" w:cs="Arial"/>
            <w:noProof/>
          </w:rPr>
          <w:t>8.8.</w:t>
        </w:r>
        <w:r w:rsidR="007E41D2" w:rsidRPr="00785DD8">
          <w:rPr>
            <w:rFonts w:ascii="Arial" w:eastAsiaTheme="minorEastAsia" w:hAnsi="Arial" w:cs="Arial"/>
            <w:noProof/>
          </w:rPr>
          <w:tab/>
        </w:r>
        <w:r w:rsidR="007E41D2" w:rsidRPr="00785DD8">
          <w:rPr>
            <w:rStyle w:val="Hyperlink"/>
            <w:rFonts w:ascii="Arial" w:hAnsi="Arial" w:cs="Arial"/>
            <w:noProof/>
          </w:rPr>
          <w:t>People and Communities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_Toc49169486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23</w:t>
        </w:r>
        <w:r w:rsidR="007E41D2" w:rsidRPr="00785DD8">
          <w:rPr>
            <w:rFonts w:ascii="Arial" w:hAnsi="Arial" w:cs="Arial"/>
            <w:noProof/>
            <w:webHidden/>
          </w:rPr>
          <w:fldChar w:fldCharType="end"/>
        </w:r>
      </w:hyperlink>
    </w:p>
    <w:p w14:paraId="5E481FA6" w14:textId="46AAC3DA" w:rsidR="007E41D2" w:rsidRPr="00785DD8" w:rsidRDefault="00D9712C">
      <w:pPr>
        <w:pStyle w:val="TOC2"/>
        <w:tabs>
          <w:tab w:val="left" w:pos="880"/>
          <w:tab w:val="right" w:leader="dot" w:pos="9736"/>
        </w:tabs>
        <w:rPr>
          <w:rFonts w:ascii="Arial" w:eastAsiaTheme="minorEastAsia" w:hAnsi="Arial" w:cs="Arial"/>
          <w:noProof/>
        </w:rPr>
      </w:pPr>
      <w:hyperlink w:anchor="_Toc49169487" w:history="1">
        <w:r w:rsidR="007E41D2" w:rsidRPr="00785DD8">
          <w:rPr>
            <w:rStyle w:val="Hyperlink"/>
            <w:rFonts w:ascii="Arial" w:hAnsi="Arial" w:cs="Arial"/>
            <w:noProof/>
          </w:rPr>
          <w:t>8.9.</w:t>
        </w:r>
        <w:r w:rsidR="007E41D2" w:rsidRPr="00785DD8">
          <w:rPr>
            <w:rFonts w:ascii="Arial" w:eastAsiaTheme="minorEastAsia" w:hAnsi="Arial" w:cs="Arial"/>
            <w:noProof/>
          </w:rPr>
          <w:tab/>
        </w:r>
        <w:r w:rsidR="007E41D2" w:rsidRPr="00785DD8">
          <w:rPr>
            <w:rStyle w:val="Hyperlink"/>
            <w:rFonts w:ascii="Arial" w:hAnsi="Arial" w:cs="Arial"/>
            <w:noProof/>
          </w:rPr>
          <w:t>Land Use and Heritage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_Toc49169487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25</w:t>
        </w:r>
        <w:r w:rsidR="007E41D2" w:rsidRPr="00785DD8">
          <w:rPr>
            <w:rFonts w:ascii="Arial" w:hAnsi="Arial" w:cs="Arial"/>
            <w:noProof/>
            <w:webHidden/>
          </w:rPr>
          <w:fldChar w:fldCharType="end"/>
        </w:r>
      </w:hyperlink>
    </w:p>
    <w:p w14:paraId="0FF30EB8" w14:textId="7C47053F" w:rsidR="007E41D2" w:rsidRPr="00785DD8" w:rsidRDefault="00D9712C">
      <w:pPr>
        <w:pStyle w:val="TOC2"/>
        <w:tabs>
          <w:tab w:val="left" w:pos="1100"/>
          <w:tab w:val="right" w:leader="dot" w:pos="9736"/>
        </w:tabs>
        <w:rPr>
          <w:rFonts w:ascii="Arial" w:eastAsiaTheme="minorEastAsia" w:hAnsi="Arial" w:cs="Arial"/>
          <w:noProof/>
        </w:rPr>
      </w:pPr>
      <w:hyperlink w:anchor="_Toc49169488" w:history="1">
        <w:r w:rsidR="007E41D2" w:rsidRPr="00785DD8">
          <w:rPr>
            <w:rStyle w:val="Hyperlink"/>
            <w:rFonts w:ascii="Arial" w:hAnsi="Arial" w:cs="Arial"/>
            <w:noProof/>
          </w:rPr>
          <w:t>8.10.</w:t>
        </w:r>
        <w:r w:rsidR="007E41D2" w:rsidRPr="00785DD8">
          <w:rPr>
            <w:rFonts w:ascii="Arial" w:eastAsiaTheme="minorEastAsia" w:hAnsi="Arial" w:cs="Arial"/>
            <w:noProof/>
          </w:rPr>
          <w:tab/>
        </w:r>
        <w:r w:rsidR="007E41D2" w:rsidRPr="00785DD8">
          <w:rPr>
            <w:rStyle w:val="Hyperlink"/>
            <w:rFonts w:ascii="Arial" w:hAnsi="Arial" w:cs="Arial"/>
            <w:noProof/>
          </w:rPr>
          <w:t>Built Assets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_Toc49169488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27</w:t>
        </w:r>
        <w:r w:rsidR="007E41D2" w:rsidRPr="00785DD8">
          <w:rPr>
            <w:rFonts w:ascii="Arial" w:hAnsi="Arial" w:cs="Arial"/>
            <w:noProof/>
            <w:webHidden/>
          </w:rPr>
          <w:fldChar w:fldCharType="end"/>
        </w:r>
      </w:hyperlink>
    </w:p>
    <w:p w14:paraId="7A8857BF" w14:textId="1F11E873" w:rsidR="007E41D2" w:rsidRPr="00785DD8" w:rsidRDefault="00D9712C">
      <w:pPr>
        <w:pStyle w:val="TOC2"/>
        <w:tabs>
          <w:tab w:val="left" w:pos="1100"/>
          <w:tab w:val="right" w:leader="dot" w:pos="9736"/>
        </w:tabs>
        <w:rPr>
          <w:rFonts w:ascii="Arial" w:eastAsiaTheme="minorEastAsia" w:hAnsi="Arial" w:cs="Arial"/>
          <w:noProof/>
        </w:rPr>
      </w:pPr>
      <w:hyperlink w:anchor="_Toc49169489" w:history="1">
        <w:r w:rsidR="007E41D2" w:rsidRPr="00785DD8">
          <w:rPr>
            <w:rStyle w:val="Hyperlink"/>
            <w:rFonts w:ascii="Arial" w:hAnsi="Arial" w:cs="Arial"/>
            <w:noProof/>
          </w:rPr>
          <w:t>8.11.</w:t>
        </w:r>
        <w:r w:rsidR="007E41D2" w:rsidRPr="00785DD8">
          <w:rPr>
            <w:rFonts w:ascii="Arial" w:eastAsiaTheme="minorEastAsia" w:hAnsi="Arial" w:cs="Arial"/>
            <w:noProof/>
          </w:rPr>
          <w:tab/>
        </w:r>
        <w:r w:rsidR="007E41D2" w:rsidRPr="00785DD8">
          <w:rPr>
            <w:rStyle w:val="Hyperlink"/>
            <w:rFonts w:ascii="Arial" w:hAnsi="Arial" w:cs="Arial"/>
            <w:noProof/>
          </w:rPr>
          <w:t>Economic Activities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_Toc49169489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29</w:t>
        </w:r>
        <w:r w:rsidR="007E41D2" w:rsidRPr="00785DD8">
          <w:rPr>
            <w:rFonts w:ascii="Arial" w:hAnsi="Arial" w:cs="Arial"/>
            <w:noProof/>
            <w:webHidden/>
          </w:rPr>
          <w:fldChar w:fldCharType="end"/>
        </w:r>
      </w:hyperlink>
    </w:p>
    <w:p w14:paraId="5B9B2F59" w14:textId="0FA10574" w:rsidR="007E41D2" w:rsidRPr="00785DD8" w:rsidRDefault="00D9712C">
      <w:pPr>
        <w:pStyle w:val="TOC1"/>
        <w:tabs>
          <w:tab w:val="left" w:pos="440"/>
          <w:tab w:val="right" w:leader="dot" w:pos="9736"/>
        </w:tabs>
        <w:rPr>
          <w:rFonts w:ascii="Arial" w:eastAsiaTheme="minorEastAsia" w:hAnsi="Arial" w:cs="Arial"/>
          <w:noProof/>
        </w:rPr>
      </w:pPr>
      <w:hyperlink w:anchor="_Toc49169490" w:history="1">
        <w:r w:rsidR="007E41D2" w:rsidRPr="00785DD8">
          <w:rPr>
            <w:rStyle w:val="Hyperlink"/>
            <w:rFonts w:ascii="Arial" w:hAnsi="Arial" w:cs="Arial"/>
            <w:noProof/>
          </w:rPr>
          <w:t>9.</w:t>
        </w:r>
        <w:r w:rsidR="007E41D2" w:rsidRPr="00785DD8">
          <w:rPr>
            <w:rFonts w:ascii="Arial" w:eastAsiaTheme="minorEastAsia" w:hAnsi="Arial" w:cs="Arial"/>
            <w:noProof/>
          </w:rPr>
          <w:tab/>
        </w:r>
        <w:r w:rsidR="007E41D2" w:rsidRPr="00785DD8">
          <w:rPr>
            <w:rStyle w:val="Hyperlink"/>
            <w:rFonts w:ascii="Arial" w:hAnsi="Arial" w:cs="Arial"/>
            <w:noProof/>
          </w:rPr>
          <w:t>Cumulative Impacts &amp; Net Benefits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_Toc49169490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6B745800" w14:textId="20DF178B" w:rsidR="007E41D2" w:rsidRPr="00785DD8" w:rsidRDefault="00D9712C">
      <w:pPr>
        <w:pStyle w:val="TOC2"/>
        <w:tabs>
          <w:tab w:val="left" w:pos="880"/>
          <w:tab w:val="right" w:leader="dot" w:pos="9736"/>
        </w:tabs>
        <w:rPr>
          <w:rFonts w:ascii="Arial" w:eastAsiaTheme="minorEastAsia" w:hAnsi="Arial" w:cs="Arial"/>
          <w:noProof/>
        </w:rPr>
      </w:pPr>
      <w:hyperlink w:anchor="_Toc49169491" w:history="1">
        <w:r w:rsidR="007E41D2" w:rsidRPr="00785DD8">
          <w:rPr>
            <w:rStyle w:val="Hyperlink"/>
            <w:rFonts w:ascii="Arial" w:hAnsi="Arial" w:cs="Arial"/>
            <w:noProof/>
          </w:rPr>
          <w:t>9.1.</w:t>
        </w:r>
        <w:r w:rsidR="007E41D2" w:rsidRPr="00785DD8">
          <w:rPr>
            <w:rFonts w:ascii="Arial" w:eastAsiaTheme="minorEastAsia" w:hAnsi="Arial" w:cs="Arial"/>
            <w:noProof/>
          </w:rPr>
          <w:tab/>
        </w:r>
        <w:r w:rsidR="007E41D2" w:rsidRPr="00785DD8">
          <w:rPr>
            <w:rStyle w:val="Hyperlink"/>
            <w:rFonts w:ascii="Arial" w:hAnsi="Arial" w:cs="Arial"/>
            <w:noProof/>
          </w:rPr>
          <w:t>Cumulative Impact Assessment</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6960DCB4" w14:textId="17A59761" w:rsidR="007E41D2" w:rsidRPr="00785DD8" w:rsidRDefault="00D9712C">
      <w:pPr>
        <w:pStyle w:val="TOC2"/>
        <w:tabs>
          <w:tab w:val="left" w:pos="880"/>
          <w:tab w:val="right" w:leader="dot" w:pos="9736"/>
        </w:tabs>
        <w:rPr>
          <w:rFonts w:ascii="Arial" w:eastAsiaTheme="minorEastAsia" w:hAnsi="Arial" w:cs="Arial"/>
          <w:noProof/>
        </w:rPr>
      </w:pPr>
      <w:hyperlink w:anchor="_Toc49169492" w:history="1">
        <w:r w:rsidR="007E41D2" w:rsidRPr="00785DD8">
          <w:rPr>
            <w:rStyle w:val="Hyperlink"/>
            <w:rFonts w:ascii="Arial" w:hAnsi="Arial" w:cs="Arial"/>
            <w:noProof/>
          </w:rPr>
          <w:t>9.2.</w:t>
        </w:r>
        <w:r w:rsidR="007E41D2" w:rsidRPr="00785DD8">
          <w:rPr>
            <w:rFonts w:ascii="Arial" w:eastAsiaTheme="minorEastAsia" w:hAnsi="Arial" w:cs="Arial"/>
            <w:noProof/>
          </w:rPr>
          <w:tab/>
        </w:r>
        <w:r w:rsidR="007E41D2" w:rsidRPr="00785DD8">
          <w:rPr>
            <w:rStyle w:val="Hyperlink"/>
            <w:rFonts w:ascii="Arial" w:hAnsi="Arial" w:cs="Arial"/>
            <w:noProof/>
          </w:rPr>
          <w:t>Net-benefit Analysis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43FFC406" w14:textId="2AF8F187" w:rsidR="007E41D2" w:rsidRPr="00785DD8" w:rsidRDefault="00D9712C">
      <w:pPr>
        <w:pStyle w:val="TOC1"/>
        <w:tabs>
          <w:tab w:val="left" w:pos="660"/>
          <w:tab w:val="right" w:leader="dot" w:pos="9736"/>
        </w:tabs>
        <w:rPr>
          <w:rFonts w:ascii="Arial" w:eastAsiaTheme="minorEastAsia" w:hAnsi="Arial" w:cs="Arial"/>
          <w:noProof/>
        </w:rPr>
      </w:pPr>
      <w:hyperlink w:anchor="_Toc49169493" w:history="1">
        <w:r w:rsidR="007E41D2" w:rsidRPr="00785DD8">
          <w:rPr>
            <w:rStyle w:val="Hyperlink"/>
            <w:rFonts w:ascii="Arial" w:hAnsi="Arial" w:cs="Arial"/>
            <w:noProof/>
          </w:rPr>
          <w:t>10.</w:t>
        </w:r>
        <w:r w:rsidR="007E41D2" w:rsidRPr="00785DD8">
          <w:rPr>
            <w:rFonts w:ascii="Arial" w:eastAsiaTheme="minorEastAsia" w:hAnsi="Arial" w:cs="Arial"/>
            <w:noProof/>
          </w:rPr>
          <w:tab/>
        </w:r>
        <w:r w:rsidR="007E41D2" w:rsidRPr="00785DD8">
          <w:rPr>
            <w:rStyle w:val="Hyperlink"/>
            <w:rFonts w:ascii="Arial" w:hAnsi="Arial" w:cs="Arial"/>
            <w:noProof/>
          </w:rPr>
          <w:t>Key Findings &amp; Conclusions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_Toc49169493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461003D4" w14:textId="518F6ECD" w:rsidR="007E41D2" w:rsidRPr="00785DD8" w:rsidRDefault="00D9712C">
      <w:pPr>
        <w:pStyle w:val="TOC2"/>
        <w:tabs>
          <w:tab w:val="left" w:pos="1100"/>
          <w:tab w:val="right" w:leader="dot" w:pos="9736"/>
        </w:tabs>
        <w:rPr>
          <w:rFonts w:ascii="Arial" w:eastAsiaTheme="minorEastAsia" w:hAnsi="Arial" w:cs="Arial"/>
          <w:noProof/>
        </w:rPr>
      </w:pPr>
      <w:hyperlink w:anchor="_Toc49169494" w:history="1">
        <w:r w:rsidR="007E41D2" w:rsidRPr="00785DD8">
          <w:rPr>
            <w:rStyle w:val="Hyperlink"/>
            <w:rFonts w:ascii="Arial" w:hAnsi="Arial" w:cs="Arial"/>
            <w:noProof/>
          </w:rPr>
          <w:t>10.1.</w:t>
        </w:r>
        <w:r w:rsidR="007E41D2" w:rsidRPr="00785DD8">
          <w:rPr>
            <w:rFonts w:ascii="Arial" w:eastAsiaTheme="minorEastAsia" w:hAnsi="Arial" w:cs="Arial"/>
            <w:noProof/>
          </w:rPr>
          <w:tab/>
        </w:r>
        <w:r w:rsidR="007E41D2" w:rsidRPr="00785DD8">
          <w:rPr>
            <w:rStyle w:val="Hyperlink"/>
            <w:rFonts w:ascii="Arial" w:hAnsi="Arial" w:cs="Arial"/>
            <w:noProof/>
          </w:rPr>
          <w:t>Key Findings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_Toc49169494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6F6FBA33" w14:textId="5EE11226" w:rsidR="007E41D2" w:rsidRPr="00785DD8" w:rsidRDefault="00D9712C">
      <w:pPr>
        <w:pStyle w:val="TOC2"/>
        <w:tabs>
          <w:tab w:val="left" w:pos="1100"/>
          <w:tab w:val="right" w:leader="dot" w:pos="9736"/>
        </w:tabs>
        <w:rPr>
          <w:rFonts w:ascii="Arial" w:eastAsiaTheme="minorEastAsia" w:hAnsi="Arial" w:cs="Arial"/>
          <w:noProof/>
        </w:rPr>
      </w:pPr>
      <w:hyperlink w:anchor="_Toc49169495" w:history="1">
        <w:r w:rsidR="007E41D2" w:rsidRPr="00785DD8">
          <w:rPr>
            <w:rStyle w:val="Hyperlink"/>
            <w:rFonts w:ascii="Arial" w:hAnsi="Arial" w:cs="Arial"/>
            <w:noProof/>
          </w:rPr>
          <w:t>10.2.</w:t>
        </w:r>
        <w:r w:rsidR="007E41D2" w:rsidRPr="00785DD8">
          <w:rPr>
            <w:rFonts w:ascii="Arial" w:eastAsiaTheme="minorEastAsia" w:hAnsi="Arial" w:cs="Arial"/>
            <w:noProof/>
          </w:rPr>
          <w:tab/>
        </w:r>
        <w:r w:rsidR="007E41D2" w:rsidRPr="00785DD8">
          <w:rPr>
            <w:rStyle w:val="Hyperlink"/>
            <w:rFonts w:ascii="Arial" w:hAnsi="Arial" w:cs="Arial"/>
            <w:noProof/>
          </w:rPr>
          <w:t>Required Changes for Planning &amp; Design</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_Toc49169495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2C471CBB" w14:textId="3346AB98" w:rsidR="007E41D2" w:rsidRPr="00785DD8" w:rsidRDefault="00D9712C">
      <w:pPr>
        <w:pStyle w:val="TOC2"/>
        <w:tabs>
          <w:tab w:val="left" w:pos="1100"/>
          <w:tab w:val="right" w:leader="dot" w:pos="9736"/>
        </w:tabs>
        <w:rPr>
          <w:rFonts w:ascii="Arial" w:eastAsiaTheme="minorEastAsia" w:hAnsi="Arial" w:cs="Arial"/>
          <w:noProof/>
        </w:rPr>
      </w:pPr>
      <w:hyperlink w:anchor="_Toc49169496" w:history="1">
        <w:r w:rsidR="007E41D2" w:rsidRPr="00785DD8">
          <w:rPr>
            <w:rStyle w:val="Hyperlink"/>
            <w:rFonts w:ascii="Arial" w:hAnsi="Arial" w:cs="Arial"/>
            <w:noProof/>
          </w:rPr>
          <w:t>10.3.</w:t>
        </w:r>
        <w:r w:rsidR="007E41D2" w:rsidRPr="00785DD8">
          <w:rPr>
            <w:rFonts w:ascii="Arial" w:eastAsiaTheme="minorEastAsia" w:hAnsi="Arial" w:cs="Arial"/>
            <w:noProof/>
          </w:rPr>
          <w:tab/>
        </w:r>
        <w:r w:rsidR="007E41D2" w:rsidRPr="00785DD8">
          <w:rPr>
            <w:rStyle w:val="Hyperlink"/>
            <w:rFonts w:ascii="Arial" w:hAnsi="Arial" w:cs="Arial"/>
            <w:noProof/>
          </w:rPr>
          <w:t>Objectives and Plans Required for Construction Activities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_Toc49169496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3F26027B" w14:textId="1162E141" w:rsidR="007E41D2" w:rsidRPr="00785DD8" w:rsidRDefault="00D9712C">
      <w:pPr>
        <w:pStyle w:val="TOC2"/>
        <w:tabs>
          <w:tab w:val="left" w:pos="1100"/>
          <w:tab w:val="right" w:leader="dot" w:pos="9736"/>
        </w:tabs>
        <w:rPr>
          <w:rFonts w:ascii="Arial" w:eastAsiaTheme="minorEastAsia" w:hAnsi="Arial" w:cs="Arial"/>
          <w:noProof/>
        </w:rPr>
      </w:pPr>
      <w:hyperlink w:anchor="_Toc49169497" w:history="1">
        <w:r w:rsidR="007E41D2" w:rsidRPr="00785DD8">
          <w:rPr>
            <w:rStyle w:val="Hyperlink"/>
            <w:rFonts w:ascii="Arial" w:hAnsi="Arial" w:cs="Arial"/>
            <w:noProof/>
          </w:rPr>
          <w:t>10.4.</w:t>
        </w:r>
        <w:r w:rsidR="007E41D2" w:rsidRPr="00785DD8">
          <w:rPr>
            <w:rFonts w:ascii="Arial" w:eastAsiaTheme="minorEastAsia" w:hAnsi="Arial" w:cs="Arial"/>
            <w:noProof/>
          </w:rPr>
          <w:tab/>
        </w:r>
        <w:r w:rsidR="007E41D2" w:rsidRPr="00785DD8">
          <w:rPr>
            <w:rStyle w:val="Hyperlink"/>
            <w:rFonts w:ascii="Arial" w:hAnsi="Arial" w:cs="Arial"/>
            <w:noProof/>
          </w:rPr>
          <w:t>Targets, Guidelines and Management Plans for Operational Activities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_Toc49169497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303A0CA4" w14:textId="77363EED" w:rsidR="007E41D2" w:rsidRPr="00785DD8" w:rsidRDefault="00D9712C">
      <w:pPr>
        <w:pStyle w:val="TOC2"/>
        <w:tabs>
          <w:tab w:val="left" w:pos="1100"/>
          <w:tab w:val="right" w:leader="dot" w:pos="9736"/>
        </w:tabs>
        <w:rPr>
          <w:rFonts w:ascii="Arial" w:eastAsiaTheme="minorEastAsia" w:hAnsi="Arial" w:cs="Arial"/>
          <w:noProof/>
        </w:rPr>
      </w:pPr>
      <w:hyperlink w:anchor="_Toc49169498" w:history="1">
        <w:r w:rsidR="007E41D2" w:rsidRPr="00785DD8">
          <w:rPr>
            <w:rStyle w:val="Hyperlink"/>
            <w:rFonts w:ascii="Arial" w:hAnsi="Arial" w:cs="Arial"/>
            <w:noProof/>
          </w:rPr>
          <w:t>10.5.</w:t>
        </w:r>
        <w:r w:rsidR="007E41D2" w:rsidRPr="00785DD8">
          <w:rPr>
            <w:rFonts w:ascii="Arial" w:eastAsiaTheme="minorEastAsia" w:hAnsi="Arial" w:cs="Arial"/>
            <w:noProof/>
          </w:rPr>
          <w:tab/>
        </w:r>
        <w:r w:rsidR="007E41D2" w:rsidRPr="00785DD8">
          <w:rPr>
            <w:rStyle w:val="Hyperlink"/>
            <w:rFonts w:ascii="Arial" w:hAnsi="Arial" w:cs="Arial"/>
            <w:noProof/>
          </w:rPr>
          <w:t>Conclusions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_Toc49169498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31</w:t>
        </w:r>
        <w:r w:rsidR="007E41D2" w:rsidRPr="00785DD8">
          <w:rPr>
            <w:rFonts w:ascii="Arial" w:hAnsi="Arial" w:cs="Arial"/>
            <w:noProof/>
            <w:webHidden/>
          </w:rPr>
          <w:fldChar w:fldCharType="end"/>
        </w:r>
      </w:hyperlink>
    </w:p>
    <w:p w14:paraId="3E03AEE5" w14:textId="75B8CA5B" w:rsidR="007E41D2" w:rsidRPr="00785DD8" w:rsidRDefault="00D9712C">
      <w:pPr>
        <w:pStyle w:val="TOC1"/>
        <w:tabs>
          <w:tab w:val="left" w:pos="440"/>
          <w:tab w:val="right" w:leader="dot" w:pos="9736"/>
        </w:tabs>
        <w:rPr>
          <w:rFonts w:ascii="Arial" w:eastAsiaTheme="minorEastAsia" w:hAnsi="Arial" w:cs="Arial"/>
          <w:noProof/>
        </w:rPr>
      </w:pPr>
      <w:hyperlink w:anchor="_Toc49169499" w:history="1">
        <w:r w:rsidR="007E41D2" w:rsidRPr="00785DD8">
          <w:rPr>
            <w:rStyle w:val="Hyperlink"/>
            <w:rFonts w:ascii="Arial" w:hAnsi="Arial" w:cs="Arial"/>
            <w:noProof/>
          </w:rPr>
          <w:t>A.</w:t>
        </w:r>
        <w:r w:rsidR="007E41D2" w:rsidRPr="00785DD8">
          <w:rPr>
            <w:rFonts w:ascii="Arial" w:eastAsiaTheme="minorEastAsia" w:hAnsi="Arial" w:cs="Arial"/>
            <w:noProof/>
          </w:rPr>
          <w:tab/>
        </w:r>
        <w:r w:rsidR="007E41D2" w:rsidRPr="00785DD8">
          <w:rPr>
            <w:rStyle w:val="Hyperlink"/>
            <w:rFonts w:ascii="Arial" w:hAnsi="Arial" w:cs="Arial"/>
            <w:noProof/>
          </w:rPr>
          <w:t>Baseline Studies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_Toc49169499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32</w:t>
        </w:r>
        <w:r w:rsidR="007E41D2" w:rsidRPr="00785DD8">
          <w:rPr>
            <w:rFonts w:ascii="Arial" w:hAnsi="Arial" w:cs="Arial"/>
            <w:noProof/>
            <w:webHidden/>
          </w:rPr>
          <w:fldChar w:fldCharType="end"/>
        </w:r>
      </w:hyperlink>
    </w:p>
    <w:p w14:paraId="2E594D53" w14:textId="0A8AC5C7" w:rsidR="007E41D2" w:rsidRPr="00785DD8" w:rsidRDefault="00D9712C">
      <w:pPr>
        <w:pStyle w:val="TOC2"/>
        <w:tabs>
          <w:tab w:val="left" w:pos="660"/>
          <w:tab w:val="right" w:leader="dot" w:pos="9736"/>
        </w:tabs>
        <w:rPr>
          <w:rFonts w:ascii="Arial" w:eastAsiaTheme="minorEastAsia" w:hAnsi="Arial" w:cs="Arial"/>
          <w:noProof/>
        </w:rPr>
      </w:pPr>
      <w:hyperlink w:anchor="_Toc49169500" w:history="1">
        <w:r w:rsidR="007E41D2" w:rsidRPr="00785DD8">
          <w:rPr>
            <w:rStyle w:val="Hyperlink"/>
            <w:rFonts w:ascii="Arial" w:hAnsi="Arial" w:cs="Arial"/>
            <w:noProof/>
          </w:rPr>
          <w:t>I.</w:t>
        </w:r>
        <w:r w:rsidR="007E41D2" w:rsidRPr="00785DD8">
          <w:rPr>
            <w:rFonts w:ascii="Arial" w:eastAsiaTheme="minorEastAsia" w:hAnsi="Arial" w:cs="Arial"/>
            <w:noProof/>
          </w:rPr>
          <w:tab/>
        </w:r>
        <w:r w:rsidR="007E41D2" w:rsidRPr="00785DD8">
          <w:rPr>
            <w:rStyle w:val="Hyperlink"/>
            <w:rFonts w:ascii="Arial" w:hAnsi="Arial" w:cs="Arial"/>
            <w:noProof/>
          </w:rPr>
          <w:t>Physical, Environmental &amp; Ecological Baseline Assessment</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_Toc49169500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32</w:t>
        </w:r>
        <w:r w:rsidR="007E41D2" w:rsidRPr="00785DD8">
          <w:rPr>
            <w:rFonts w:ascii="Arial" w:hAnsi="Arial" w:cs="Arial"/>
            <w:noProof/>
            <w:webHidden/>
          </w:rPr>
          <w:fldChar w:fldCharType="end"/>
        </w:r>
      </w:hyperlink>
    </w:p>
    <w:p w14:paraId="32F84398" w14:textId="4790B00B" w:rsidR="007E41D2" w:rsidRPr="00785DD8" w:rsidRDefault="00D9712C">
      <w:pPr>
        <w:pStyle w:val="TOC2"/>
        <w:tabs>
          <w:tab w:val="left" w:pos="660"/>
          <w:tab w:val="right" w:leader="dot" w:pos="9736"/>
        </w:tabs>
        <w:rPr>
          <w:rFonts w:ascii="Arial" w:eastAsiaTheme="minorEastAsia" w:hAnsi="Arial" w:cs="Arial"/>
          <w:noProof/>
        </w:rPr>
      </w:pPr>
      <w:hyperlink w:anchor="_Toc49169501" w:history="1">
        <w:r w:rsidR="007E41D2" w:rsidRPr="00785DD8">
          <w:rPr>
            <w:rStyle w:val="Hyperlink"/>
            <w:rFonts w:ascii="Arial" w:hAnsi="Arial" w:cs="Arial"/>
            <w:noProof/>
          </w:rPr>
          <w:t>II.</w:t>
        </w:r>
        <w:r w:rsidR="007E41D2" w:rsidRPr="00785DD8">
          <w:rPr>
            <w:rFonts w:ascii="Arial" w:eastAsiaTheme="minorEastAsia" w:hAnsi="Arial" w:cs="Arial"/>
            <w:noProof/>
          </w:rPr>
          <w:tab/>
        </w:r>
        <w:r w:rsidR="007E41D2" w:rsidRPr="00785DD8">
          <w:rPr>
            <w:rStyle w:val="Hyperlink"/>
            <w:rFonts w:ascii="Arial" w:hAnsi="Arial" w:cs="Arial"/>
            <w:noProof/>
          </w:rPr>
          <w:t>Social Baseline &amp; Stakeholder Engagement Surveys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33</w:t>
        </w:r>
        <w:r w:rsidR="007E41D2" w:rsidRPr="00785DD8">
          <w:rPr>
            <w:rFonts w:ascii="Arial" w:hAnsi="Arial" w:cs="Arial"/>
            <w:noProof/>
            <w:webHidden/>
          </w:rPr>
          <w:fldChar w:fldCharType="end"/>
        </w:r>
      </w:hyperlink>
    </w:p>
    <w:p w14:paraId="7945DAE8" w14:textId="7DD64E3E" w:rsidR="007E41D2" w:rsidRPr="00785DD8" w:rsidRDefault="00D9712C">
      <w:pPr>
        <w:pStyle w:val="TOC2"/>
        <w:tabs>
          <w:tab w:val="left" w:pos="660"/>
          <w:tab w:val="right" w:leader="dot" w:pos="9736"/>
        </w:tabs>
        <w:rPr>
          <w:rFonts w:ascii="Arial" w:eastAsiaTheme="minorEastAsia" w:hAnsi="Arial" w:cs="Arial"/>
          <w:noProof/>
        </w:rPr>
      </w:pPr>
      <w:hyperlink w:anchor="_Toc49169502" w:history="1">
        <w:r w:rsidR="007E41D2" w:rsidRPr="00785DD8">
          <w:rPr>
            <w:rStyle w:val="Hyperlink"/>
            <w:rFonts w:ascii="Arial" w:hAnsi="Arial" w:cs="Arial"/>
            <w:noProof/>
          </w:rPr>
          <w:t>III.</w:t>
        </w:r>
        <w:r w:rsidR="007E41D2" w:rsidRPr="00785DD8">
          <w:rPr>
            <w:rFonts w:ascii="Arial" w:eastAsiaTheme="minorEastAsia" w:hAnsi="Arial" w:cs="Arial"/>
            <w:noProof/>
          </w:rPr>
          <w:tab/>
        </w:r>
        <w:r w:rsidR="007E41D2" w:rsidRPr="00785DD8">
          <w:rPr>
            <w:rStyle w:val="Hyperlink"/>
            <w:rFonts w:ascii="Arial" w:hAnsi="Arial" w:cs="Arial"/>
            <w:noProof/>
          </w:rPr>
          <w:t>Climate Change Vulnerability Assessment</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34</w:t>
        </w:r>
        <w:r w:rsidR="007E41D2" w:rsidRPr="00785DD8">
          <w:rPr>
            <w:rFonts w:ascii="Arial" w:hAnsi="Arial" w:cs="Arial"/>
            <w:noProof/>
            <w:webHidden/>
          </w:rPr>
          <w:fldChar w:fldCharType="end"/>
        </w:r>
      </w:hyperlink>
    </w:p>
    <w:p w14:paraId="07EBFB6F" w14:textId="113AB151" w:rsidR="007E41D2" w:rsidRPr="00785DD8" w:rsidRDefault="00D9712C">
      <w:pPr>
        <w:pStyle w:val="TOC1"/>
        <w:tabs>
          <w:tab w:val="left" w:pos="440"/>
          <w:tab w:val="right" w:leader="dot" w:pos="9736"/>
        </w:tabs>
        <w:rPr>
          <w:rFonts w:ascii="Arial" w:eastAsiaTheme="minorEastAsia" w:hAnsi="Arial" w:cs="Arial"/>
          <w:noProof/>
        </w:rPr>
      </w:pPr>
      <w:hyperlink w:anchor="_Toc49169503" w:history="1">
        <w:r w:rsidR="007E41D2" w:rsidRPr="00785DD8">
          <w:rPr>
            <w:rStyle w:val="Hyperlink"/>
            <w:rFonts w:ascii="Arial" w:hAnsi="Arial" w:cs="Arial"/>
            <w:noProof/>
          </w:rPr>
          <w:t>B.</w:t>
        </w:r>
        <w:r w:rsidR="007E41D2" w:rsidRPr="00785DD8">
          <w:rPr>
            <w:rFonts w:ascii="Arial" w:eastAsiaTheme="minorEastAsia" w:hAnsi="Arial" w:cs="Arial"/>
            <w:noProof/>
          </w:rPr>
          <w:tab/>
        </w:r>
        <w:r w:rsidR="007E41D2" w:rsidRPr="00785DD8">
          <w:rPr>
            <w:rStyle w:val="Hyperlink"/>
            <w:rFonts w:ascii="Arial" w:hAnsi="Arial" w:cs="Arial"/>
            <w:noProof/>
          </w:rPr>
          <w:t>Development Plans &amp; Designs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_Toc49169503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34</w:t>
        </w:r>
        <w:r w:rsidR="007E41D2" w:rsidRPr="00785DD8">
          <w:rPr>
            <w:rFonts w:ascii="Arial" w:hAnsi="Arial" w:cs="Arial"/>
            <w:noProof/>
            <w:webHidden/>
          </w:rPr>
          <w:fldChar w:fldCharType="end"/>
        </w:r>
      </w:hyperlink>
    </w:p>
    <w:p w14:paraId="03197C43" w14:textId="06C70262" w:rsidR="007E41D2" w:rsidRPr="00785DD8" w:rsidRDefault="00D9712C">
      <w:pPr>
        <w:pStyle w:val="TOC2"/>
        <w:tabs>
          <w:tab w:val="left" w:pos="660"/>
          <w:tab w:val="right" w:leader="dot" w:pos="9736"/>
        </w:tabs>
        <w:rPr>
          <w:rFonts w:ascii="Arial" w:eastAsiaTheme="minorEastAsia" w:hAnsi="Arial" w:cs="Arial"/>
          <w:noProof/>
        </w:rPr>
      </w:pPr>
      <w:hyperlink w:anchor="_Toc49169504" w:history="1">
        <w:r w:rsidR="007E41D2" w:rsidRPr="00785DD8">
          <w:rPr>
            <w:rStyle w:val="Hyperlink"/>
            <w:rFonts w:ascii="Arial" w:hAnsi="Arial" w:cs="Arial"/>
            <w:noProof/>
          </w:rPr>
          <w:t>I.</w:t>
        </w:r>
        <w:r w:rsidR="007E41D2" w:rsidRPr="00785DD8">
          <w:rPr>
            <w:rFonts w:ascii="Arial" w:eastAsiaTheme="minorEastAsia" w:hAnsi="Arial" w:cs="Arial"/>
            <w:noProof/>
          </w:rPr>
          <w:tab/>
        </w:r>
        <w:r w:rsidR="007E41D2" w:rsidRPr="00785DD8">
          <w:rPr>
            <w:rStyle w:val="Hyperlink"/>
            <w:rFonts w:ascii="Arial" w:hAnsi="Arial" w:cs="Arial"/>
            <w:noProof/>
          </w:rPr>
          <w:t>Land Use Plans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_Toc49169504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34</w:t>
        </w:r>
        <w:r w:rsidR="007E41D2" w:rsidRPr="00785DD8">
          <w:rPr>
            <w:rFonts w:ascii="Arial" w:hAnsi="Arial" w:cs="Arial"/>
            <w:noProof/>
            <w:webHidden/>
          </w:rPr>
          <w:fldChar w:fldCharType="end"/>
        </w:r>
      </w:hyperlink>
    </w:p>
    <w:p w14:paraId="03C0CCE4" w14:textId="4C9E1B26" w:rsidR="007E41D2" w:rsidRPr="00785DD8" w:rsidRDefault="00D9712C">
      <w:pPr>
        <w:pStyle w:val="TOC2"/>
        <w:tabs>
          <w:tab w:val="left" w:pos="660"/>
          <w:tab w:val="right" w:leader="dot" w:pos="9736"/>
        </w:tabs>
        <w:rPr>
          <w:rFonts w:ascii="Arial" w:eastAsiaTheme="minorEastAsia" w:hAnsi="Arial" w:cs="Arial"/>
          <w:noProof/>
        </w:rPr>
      </w:pPr>
      <w:hyperlink w:anchor="_Toc49169505" w:history="1">
        <w:r w:rsidR="007E41D2" w:rsidRPr="00785DD8">
          <w:rPr>
            <w:rStyle w:val="Hyperlink"/>
            <w:rFonts w:ascii="Arial" w:hAnsi="Arial" w:cs="Arial"/>
            <w:noProof/>
          </w:rPr>
          <w:t>II.</w:t>
        </w:r>
        <w:r w:rsidR="007E41D2" w:rsidRPr="00785DD8">
          <w:rPr>
            <w:rFonts w:ascii="Arial" w:eastAsiaTheme="minorEastAsia" w:hAnsi="Arial" w:cs="Arial"/>
            <w:noProof/>
          </w:rPr>
          <w:tab/>
        </w:r>
        <w:r w:rsidR="007E41D2" w:rsidRPr="00785DD8">
          <w:rPr>
            <w:rStyle w:val="Hyperlink"/>
            <w:rFonts w:ascii="Arial" w:hAnsi="Arial" w:cs="Arial"/>
            <w:noProof/>
          </w:rPr>
          <w:t>Infrastructure Designs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_Toc49169505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35</w:t>
        </w:r>
        <w:r w:rsidR="007E41D2" w:rsidRPr="00785DD8">
          <w:rPr>
            <w:rFonts w:ascii="Arial" w:hAnsi="Arial" w:cs="Arial"/>
            <w:noProof/>
            <w:webHidden/>
          </w:rPr>
          <w:fldChar w:fldCharType="end"/>
        </w:r>
      </w:hyperlink>
    </w:p>
    <w:p w14:paraId="1681034D" w14:textId="439FC844" w:rsidR="007E41D2" w:rsidRPr="00785DD8" w:rsidRDefault="00D9712C">
      <w:pPr>
        <w:pStyle w:val="TOC2"/>
        <w:tabs>
          <w:tab w:val="left" w:pos="660"/>
          <w:tab w:val="right" w:leader="dot" w:pos="9736"/>
        </w:tabs>
        <w:rPr>
          <w:rFonts w:ascii="Arial" w:eastAsiaTheme="minorEastAsia" w:hAnsi="Arial" w:cs="Arial"/>
          <w:noProof/>
        </w:rPr>
      </w:pPr>
      <w:hyperlink w:anchor="_Toc49169506" w:history="1">
        <w:r w:rsidR="007E41D2" w:rsidRPr="00785DD8">
          <w:rPr>
            <w:rStyle w:val="Hyperlink"/>
            <w:rFonts w:ascii="Arial" w:hAnsi="Arial" w:cs="Arial"/>
            <w:noProof/>
          </w:rPr>
          <w:t>III.</w:t>
        </w:r>
        <w:r w:rsidR="007E41D2" w:rsidRPr="00785DD8">
          <w:rPr>
            <w:rFonts w:ascii="Arial" w:eastAsiaTheme="minorEastAsia" w:hAnsi="Arial" w:cs="Arial"/>
            <w:noProof/>
          </w:rPr>
          <w:tab/>
        </w:r>
        <w:r w:rsidR="007E41D2" w:rsidRPr="00785DD8">
          <w:rPr>
            <w:rStyle w:val="Hyperlink"/>
            <w:rFonts w:ascii="Arial" w:hAnsi="Arial" w:cs="Arial"/>
            <w:noProof/>
          </w:rPr>
          <w:t>Public Realm Designs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_Toc49169506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36</w:t>
        </w:r>
        <w:r w:rsidR="007E41D2" w:rsidRPr="00785DD8">
          <w:rPr>
            <w:rFonts w:ascii="Arial" w:hAnsi="Arial" w:cs="Arial"/>
            <w:noProof/>
            <w:webHidden/>
          </w:rPr>
          <w:fldChar w:fldCharType="end"/>
        </w:r>
      </w:hyperlink>
    </w:p>
    <w:p w14:paraId="6E685B7B" w14:textId="79384030" w:rsidR="007E41D2" w:rsidRPr="00785DD8" w:rsidRDefault="00D9712C">
      <w:pPr>
        <w:pStyle w:val="TOC1"/>
        <w:tabs>
          <w:tab w:val="left" w:pos="440"/>
          <w:tab w:val="right" w:leader="dot" w:pos="9736"/>
        </w:tabs>
        <w:rPr>
          <w:rFonts w:ascii="Arial" w:eastAsiaTheme="minorEastAsia" w:hAnsi="Arial" w:cs="Arial"/>
          <w:noProof/>
        </w:rPr>
      </w:pPr>
      <w:hyperlink w:anchor="_Toc49169507" w:history="1">
        <w:r w:rsidR="007E41D2" w:rsidRPr="00785DD8">
          <w:rPr>
            <w:rStyle w:val="Hyperlink"/>
            <w:rFonts w:ascii="Arial" w:hAnsi="Arial" w:cs="Arial"/>
            <w:noProof/>
          </w:rPr>
          <w:t>C.</w:t>
        </w:r>
        <w:r w:rsidR="007E41D2" w:rsidRPr="00785DD8">
          <w:rPr>
            <w:rFonts w:ascii="Arial" w:eastAsiaTheme="minorEastAsia" w:hAnsi="Arial" w:cs="Arial"/>
            <w:noProof/>
          </w:rPr>
          <w:tab/>
        </w:r>
        <w:r w:rsidR="007E41D2" w:rsidRPr="00785DD8">
          <w:rPr>
            <w:rStyle w:val="Hyperlink"/>
            <w:rFonts w:ascii="Arial" w:hAnsi="Arial" w:cs="Arial"/>
            <w:noProof/>
          </w:rPr>
          <w:t>Supporting Studies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_Toc49169507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36</w:t>
        </w:r>
        <w:r w:rsidR="007E41D2" w:rsidRPr="00785DD8">
          <w:rPr>
            <w:rFonts w:ascii="Arial" w:hAnsi="Arial" w:cs="Arial"/>
            <w:noProof/>
            <w:webHidden/>
          </w:rPr>
          <w:fldChar w:fldCharType="end"/>
        </w:r>
      </w:hyperlink>
    </w:p>
    <w:p w14:paraId="348A6952" w14:textId="5AB38765" w:rsidR="007E41D2" w:rsidRPr="00785DD8" w:rsidRDefault="00D9712C">
      <w:pPr>
        <w:pStyle w:val="TOC1"/>
        <w:tabs>
          <w:tab w:val="left" w:pos="440"/>
          <w:tab w:val="right" w:leader="dot" w:pos="9736"/>
        </w:tabs>
        <w:rPr>
          <w:rFonts w:ascii="Arial" w:eastAsiaTheme="minorEastAsia" w:hAnsi="Arial" w:cs="Arial"/>
          <w:noProof/>
        </w:rPr>
      </w:pPr>
      <w:hyperlink w:anchor="_Toc49169508" w:history="1">
        <w:r w:rsidR="007E41D2" w:rsidRPr="00785DD8">
          <w:rPr>
            <w:rStyle w:val="Hyperlink"/>
            <w:rFonts w:ascii="Arial" w:hAnsi="Arial" w:cs="Arial"/>
            <w:noProof/>
          </w:rPr>
          <w:t>D.</w:t>
        </w:r>
        <w:r w:rsidR="007E41D2" w:rsidRPr="00785DD8">
          <w:rPr>
            <w:rFonts w:ascii="Arial" w:eastAsiaTheme="minorEastAsia" w:hAnsi="Arial" w:cs="Arial"/>
            <w:noProof/>
          </w:rPr>
          <w:tab/>
        </w:r>
        <w:r w:rsidR="007E41D2" w:rsidRPr="00785DD8">
          <w:rPr>
            <w:rStyle w:val="Hyperlink"/>
            <w:rFonts w:ascii="Arial" w:hAnsi="Arial" w:cs="Arial"/>
            <w:noProof/>
          </w:rPr>
          <w:t>ENVID Hazard Matrix</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_Toc49169508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36</w:t>
        </w:r>
        <w:r w:rsidR="007E41D2" w:rsidRPr="00785DD8">
          <w:rPr>
            <w:rFonts w:ascii="Arial" w:hAnsi="Arial" w:cs="Arial"/>
            <w:noProof/>
            <w:webHidden/>
          </w:rPr>
          <w:fldChar w:fldCharType="end"/>
        </w:r>
      </w:hyperlink>
    </w:p>
    <w:p w14:paraId="2F8333A1" w14:textId="2FF7121C" w:rsidR="00BC7DF8" w:rsidRPr="00785DD8" w:rsidRDefault="00820B29" w:rsidP="00352146">
      <w:pPr>
        <w:rPr>
          <w:rFonts w:ascii="Arial" w:hAnsi="Arial" w:cs="Arial"/>
          <w:lang w:val="en-AU"/>
        </w:rPr>
      </w:pPr>
      <w:r w:rsidRPr="00785DD8">
        <w:rPr>
          <w:rFonts w:ascii="Arial" w:hAnsi="Arial" w:cs="Arial"/>
          <w:lang w:val="en-AU"/>
        </w:rPr>
        <w:fldChar w:fldCharType="end"/>
      </w:r>
    </w:p>
    <w:p w14:paraId="35B94840" w14:textId="472DACF0" w:rsidR="00D16482" w:rsidRPr="00785DD8" w:rsidRDefault="00D16482" w:rsidP="00352146">
      <w:pPr>
        <w:rPr>
          <w:rFonts w:ascii="Arial" w:hAnsi="Arial" w:cs="Arial"/>
          <w:lang w:val="en-AU"/>
        </w:rPr>
      </w:pPr>
    </w:p>
    <w:p w14:paraId="3E504B14" w14:textId="09D08B6C" w:rsidR="00D16482" w:rsidRPr="00785DD8" w:rsidRDefault="00D16482">
      <w:pPr>
        <w:spacing w:after="0"/>
        <w:rPr>
          <w:rFonts w:ascii="Arial" w:hAnsi="Arial" w:cs="Arial"/>
          <w:lang w:val="en-AU"/>
        </w:rPr>
      </w:pPr>
      <w:r w:rsidRPr="00785DD8">
        <w:rPr>
          <w:rFonts w:ascii="Arial" w:hAnsi="Arial" w:cs="Arial"/>
          <w:lang w:val="en-AU"/>
        </w:rPr>
        <w:br w:type="page"/>
      </w:r>
    </w:p>
    <w:p w14:paraId="4DA95CA9" w14:textId="6E673E5E" w:rsidR="00D16482" w:rsidRPr="00B86A04" w:rsidRDefault="00D16482" w:rsidP="00B86A04">
      <w:pPr>
        <w:pStyle w:val="Heading1"/>
        <w:numPr>
          <w:ilvl w:val="0"/>
          <w:numId w:val="0"/>
        </w:numPr>
        <w:ind w:left="360" w:hanging="360"/>
        <w:rPr>
          <w:rFonts w:ascii="Arial" w:hAnsi="Arial" w:cs="Arial"/>
        </w:rPr>
      </w:pPr>
      <w:r w:rsidRPr="00B86A04">
        <w:rPr>
          <w:rFonts w:ascii="Arial" w:hAnsi="Arial" w:cs="Arial"/>
        </w:rPr>
        <w:lastRenderedPageBreak/>
        <w:t>Tables</w:t>
      </w:r>
    </w:p>
    <w:p w14:paraId="73441F44" w14:textId="07D24186" w:rsidR="007E41D2" w:rsidRPr="00785DD8" w:rsidRDefault="00D16482">
      <w:pPr>
        <w:pStyle w:val="TableofFigures"/>
        <w:tabs>
          <w:tab w:val="right" w:leader="dot" w:pos="9736"/>
        </w:tabs>
        <w:rPr>
          <w:rFonts w:ascii="Arial" w:hAnsi="Arial" w:cs="Arial"/>
          <w:noProof/>
          <w:lang w:eastAsia="en-US"/>
        </w:rPr>
      </w:pPr>
      <w:r w:rsidRPr="00785DD8">
        <w:rPr>
          <w:rFonts w:ascii="Arial" w:hAnsi="Arial" w:cs="Arial"/>
          <w:lang w:val="en-AU"/>
        </w:rPr>
        <w:fldChar w:fldCharType="begin"/>
      </w:r>
      <w:r w:rsidRPr="00785DD8">
        <w:rPr>
          <w:rFonts w:ascii="Arial" w:hAnsi="Arial" w:cs="Arial"/>
          <w:lang w:val="en-AU"/>
        </w:rPr>
        <w:instrText xml:space="preserve"> TOC \h \z \c "Table" </w:instrText>
      </w:r>
      <w:r w:rsidRPr="00785DD8">
        <w:rPr>
          <w:rFonts w:ascii="Arial" w:hAnsi="Arial" w:cs="Arial"/>
          <w:lang w:val="en-AU"/>
        </w:rPr>
        <w:fldChar w:fldCharType="separate"/>
      </w:r>
      <w:hyperlink w:anchor="_Toc49169509" w:history="1">
        <w:r w:rsidR="007E41D2" w:rsidRPr="00785DD8">
          <w:rPr>
            <w:rStyle w:val="Hyperlink"/>
            <w:rFonts w:ascii="Arial" w:hAnsi="Arial" w:cs="Arial"/>
            <w:noProof/>
          </w:rPr>
          <w:t>Table 2</w:t>
        </w:r>
        <w:r w:rsidR="007E41D2" w:rsidRPr="00785DD8">
          <w:rPr>
            <w:rStyle w:val="Hyperlink"/>
            <w:rFonts w:ascii="Arial" w:hAnsi="Arial" w:cs="Arial"/>
            <w:noProof/>
          </w:rPr>
          <w:noBreakHyphen/>
          <w:t>1:  Alignment of Development Elements and Activities to UN Sustainable Development Goals and Targets.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_Toc49169509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4</w:t>
        </w:r>
        <w:r w:rsidR="007E41D2" w:rsidRPr="00785DD8">
          <w:rPr>
            <w:rFonts w:ascii="Arial" w:hAnsi="Arial" w:cs="Arial"/>
            <w:noProof/>
            <w:webHidden/>
          </w:rPr>
          <w:fldChar w:fldCharType="end"/>
        </w:r>
      </w:hyperlink>
    </w:p>
    <w:p w14:paraId="17706A9E" w14:textId="0A488A8B" w:rsidR="007E41D2" w:rsidRPr="00785DD8" w:rsidRDefault="00D9712C">
      <w:pPr>
        <w:pStyle w:val="TableofFigures"/>
        <w:tabs>
          <w:tab w:val="right" w:leader="dot" w:pos="9736"/>
        </w:tabs>
        <w:rPr>
          <w:rFonts w:ascii="Arial" w:hAnsi="Arial" w:cs="Arial"/>
          <w:noProof/>
          <w:lang w:eastAsia="en-US"/>
        </w:rPr>
      </w:pPr>
      <w:hyperlink w:anchor="_Toc49169510" w:history="1">
        <w:r w:rsidR="007E41D2" w:rsidRPr="00785DD8">
          <w:rPr>
            <w:rStyle w:val="Hyperlink"/>
            <w:rFonts w:ascii="Arial" w:hAnsi="Arial" w:cs="Arial"/>
            <w:noProof/>
          </w:rPr>
          <w:t>Table 7</w:t>
        </w:r>
        <w:r w:rsidR="007E41D2" w:rsidRPr="00785DD8">
          <w:rPr>
            <w:rStyle w:val="Hyperlink"/>
            <w:rFonts w:ascii="Arial" w:hAnsi="Arial" w:cs="Arial"/>
            <w:noProof/>
          </w:rPr>
          <w:noBreakHyphen/>
          <w:t>1:  Summary Development Statistics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_Toc49169510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7</w:t>
        </w:r>
        <w:r w:rsidR="007E41D2" w:rsidRPr="00785DD8">
          <w:rPr>
            <w:rFonts w:ascii="Arial" w:hAnsi="Arial" w:cs="Arial"/>
            <w:noProof/>
            <w:webHidden/>
          </w:rPr>
          <w:fldChar w:fldCharType="end"/>
        </w:r>
      </w:hyperlink>
    </w:p>
    <w:p w14:paraId="4EB6ED10" w14:textId="71515793" w:rsidR="007E41D2" w:rsidRPr="00785DD8" w:rsidRDefault="00D9712C">
      <w:pPr>
        <w:pStyle w:val="TableofFigures"/>
        <w:tabs>
          <w:tab w:val="right" w:leader="dot" w:pos="9736"/>
        </w:tabs>
        <w:rPr>
          <w:rFonts w:ascii="Arial" w:hAnsi="Arial" w:cs="Arial"/>
          <w:noProof/>
          <w:lang w:eastAsia="en-US"/>
        </w:rPr>
      </w:pPr>
      <w:hyperlink w:anchor="_Toc49169511" w:history="1">
        <w:r w:rsidR="007E41D2" w:rsidRPr="00785DD8">
          <w:rPr>
            <w:rStyle w:val="Hyperlink"/>
            <w:rFonts w:ascii="Arial" w:hAnsi="Arial" w:cs="Arial"/>
            <w:noProof/>
          </w:rPr>
          <w:t>Table 8</w:t>
        </w:r>
        <w:r w:rsidR="007E41D2" w:rsidRPr="00785DD8">
          <w:rPr>
            <w:rStyle w:val="Hyperlink"/>
            <w:rFonts w:ascii="Arial" w:hAnsi="Arial" w:cs="Arial"/>
            <w:noProof/>
          </w:rPr>
          <w:noBreakHyphen/>
          <w:t>1:  Risk Assessment Summary for Climate and Ocean Systems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10</w:t>
        </w:r>
        <w:r w:rsidR="007E41D2" w:rsidRPr="00785DD8">
          <w:rPr>
            <w:rFonts w:ascii="Arial" w:hAnsi="Arial" w:cs="Arial"/>
            <w:noProof/>
            <w:webHidden/>
          </w:rPr>
          <w:fldChar w:fldCharType="end"/>
        </w:r>
      </w:hyperlink>
    </w:p>
    <w:p w14:paraId="5AB16B75" w14:textId="1331B867" w:rsidR="007E41D2" w:rsidRPr="00785DD8" w:rsidRDefault="00D9712C">
      <w:pPr>
        <w:pStyle w:val="TableofFigures"/>
        <w:tabs>
          <w:tab w:val="right" w:leader="dot" w:pos="9736"/>
        </w:tabs>
        <w:rPr>
          <w:rFonts w:ascii="Arial" w:hAnsi="Arial" w:cs="Arial"/>
          <w:noProof/>
          <w:lang w:eastAsia="en-US"/>
        </w:rPr>
      </w:pPr>
      <w:hyperlink w:anchor="_Toc49169512" w:history="1">
        <w:r w:rsidR="007E41D2" w:rsidRPr="00785DD8">
          <w:rPr>
            <w:rStyle w:val="Hyperlink"/>
            <w:rFonts w:ascii="Arial" w:hAnsi="Arial" w:cs="Arial"/>
            <w:noProof/>
          </w:rPr>
          <w:t>Table 8</w:t>
        </w:r>
        <w:r w:rsidR="007E41D2" w:rsidRPr="00785DD8">
          <w:rPr>
            <w:rStyle w:val="Hyperlink"/>
            <w:rFonts w:ascii="Arial" w:hAnsi="Arial" w:cs="Arial"/>
            <w:noProof/>
          </w:rPr>
          <w:noBreakHyphen/>
          <w:t>2:  Risk Assessment Summary for Landforms and Functions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12</w:t>
        </w:r>
        <w:r w:rsidR="007E41D2" w:rsidRPr="00785DD8">
          <w:rPr>
            <w:rFonts w:ascii="Arial" w:hAnsi="Arial" w:cs="Arial"/>
            <w:noProof/>
            <w:webHidden/>
          </w:rPr>
          <w:fldChar w:fldCharType="end"/>
        </w:r>
      </w:hyperlink>
    </w:p>
    <w:p w14:paraId="63744FE1" w14:textId="06F7D3A5" w:rsidR="007E41D2" w:rsidRPr="00785DD8" w:rsidRDefault="00D9712C">
      <w:pPr>
        <w:pStyle w:val="TableofFigures"/>
        <w:tabs>
          <w:tab w:val="right" w:leader="dot" w:pos="9736"/>
        </w:tabs>
        <w:rPr>
          <w:rFonts w:ascii="Arial" w:hAnsi="Arial" w:cs="Arial"/>
          <w:noProof/>
          <w:lang w:eastAsia="en-US"/>
        </w:rPr>
      </w:pPr>
      <w:hyperlink w:anchor="_Toc49169513" w:history="1">
        <w:r w:rsidR="007E41D2" w:rsidRPr="00785DD8">
          <w:rPr>
            <w:rStyle w:val="Hyperlink"/>
            <w:rFonts w:ascii="Arial" w:hAnsi="Arial" w:cs="Arial"/>
            <w:noProof/>
          </w:rPr>
          <w:t>Table 8</w:t>
        </w:r>
        <w:r w:rsidR="007E41D2" w:rsidRPr="00785DD8">
          <w:rPr>
            <w:rStyle w:val="Hyperlink"/>
            <w:rFonts w:ascii="Arial" w:hAnsi="Arial" w:cs="Arial"/>
            <w:noProof/>
          </w:rPr>
          <w:noBreakHyphen/>
          <w:t>3:  Risk Assessment Summary for Geological and Soil resources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_Toc49169513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14</w:t>
        </w:r>
        <w:r w:rsidR="007E41D2" w:rsidRPr="00785DD8">
          <w:rPr>
            <w:rFonts w:ascii="Arial" w:hAnsi="Arial" w:cs="Arial"/>
            <w:noProof/>
            <w:webHidden/>
          </w:rPr>
          <w:fldChar w:fldCharType="end"/>
        </w:r>
      </w:hyperlink>
    </w:p>
    <w:p w14:paraId="0029458E" w14:textId="3BC0B5A5" w:rsidR="007E41D2" w:rsidRPr="00785DD8" w:rsidRDefault="00D9712C">
      <w:pPr>
        <w:pStyle w:val="TableofFigures"/>
        <w:tabs>
          <w:tab w:val="right" w:leader="dot" w:pos="9736"/>
        </w:tabs>
        <w:rPr>
          <w:rFonts w:ascii="Arial" w:hAnsi="Arial" w:cs="Arial"/>
          <w:noProof/>
          <w:lang w:eastAsia="en-US"/>
        </w:rPr>
      </w:pPr>
      <w:hyperlink w:anchor="_Toc49169514" w:history="1">
        <w:r w:rsidR="007E41D2" w:rsidRPr="00785DD8">
          <w:rPr>
            <w:rStyle w:val="Hyperlink"/>
            <w:rFonts w:ascii="Arial" w:hAnsi="Arial" w:cs="Arial"/>
            <w:noProof/>
          </w:rPr>
          <w:t>Table 8</w:t>
        </w:r>
        <w:r w:rsidR="007E41D2" w:rsidRPr="00785DD8">
          <w:rPr>
            <w:rStyle w:val="Hyperlink"/>
            <w:rFonts w:ascii="Arial" w:hAnsi="Arial" w:cs="Arial"/>
            <w:noProof/>
          </w:rPr>
          <w:noBreakHyphen/>
          <w:t>4:  Risk Assessment Summary for Environmental Quality</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_Toc49169514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16</w:t>
        </w:r>
        <w:r w:rsidR="007E41D2" w:rsidRPr="00785DD8">
          <w:rPr>
            <w:rFonts w:ascii="Arial" w:hAnsi="Arial" w:cs="Arial"/>
            <w:noProof/>
            <w:webHidden/>
          </w:rPr>
          <w:fldChar w:fldCharType="end"/>
        </w:r>
      </w:hyperlink>
    </w:p>
    <w:p w14:paraId="4A5E11C2" w14:textId="707C711B" w:rsidR="007E41D2" w:rsidRPr="00785DD8" w:rsidRDefault="00D9712C">
      <w:pPr>
        <w:pStyle w:val="TableofFigures"/>
        <w:tabs>
          <w:tab w:val="right" w:leader="dot" w:pos="9736"/>
        </w:tabs>
        <w:rPr>
          <w:rFonts w:ascii="Arial" w:hAnsi="Arial" w:cs="Arial"/>
          <w:noProof/>
          <w:lang w:eastAsia="en-US"/>
        </w:rPr>
      </w:pPr>
      <w:hyperlink w:anchor="_Toc49169515" w:history="1">
        <w:r w:rsidR="007E41D2" w:rsidRPr="00785DD8">
          <w:rPr>
            <w:rStyle w:val="Hyperlink"/>
            <w:rFonts w:ascii="Arial" w:hAnsi="Arial" w:cs="Arial"/>
            <w:noProof/>
          </w:rPr>
          <w:t>Table 8</w:t>
        </w:r>
        <w:r w:rsidR="007E41D2" w:rsidRPr="00785DD8">
          <w:rPr>
            <w:rStyle w:val="Hyperlink"/>
            <w:rFonts w:ascii="Arial" w:hAnsi="Arial" w:cs="Arial"/>
            <w:noProof/>
          </w:rPr>
          <w:noBreakHyphen/>
          <w:t>5:  Risk Assessment Summary for Terrestrial Ecosystems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_Toc49169515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18</w:t>
        </w:r>
        <w:r w:rsidR="007E41D2" w:rsidRPr="00785DD8">
          <w:rPr>
            <w:rFonts w:ascii="Arial" w:hAnsi="Arial" w:cs="Arial"/>
            <w:noProof/>
            <w:webHidden/>
          </w:rPr>
          <w:fldChar w:fldCharType="end"/>
        </w:r>
      </w:hyperlink>
    </w:p>
    <w:p w14:paraId="15DC09A9" w14:textId="15C73188" w:rsidR="007E41D2" w:rsidRPr="00785DD8" w:rsidRDefault="00D9712C">
      <w:pPr>
        <w:pStyle w:val="TableofFigures"/>
        <w:tabs>
          <w:tab w:val="right" w:leader="dot" w:pos="9736"/>
        </w:tabs>
        <w:rPr>
          <w:rFonts w:ascii="Arial" w:hAnsi="Arial" w:cs="Arial"/>
          <w:noProof/>
          <w:lang w:eastAsia="en-US"/>
        </w:rPr>
      </w:pPr>
      <w:hyperlink w:anchor="_Toc49169516" w:history="1">
        <w:r w:rsidR="007E41D2" w:rsidRPr="00785DD8">
          <w:rPr>
            <w:rStyle w:val="Hyperlink"/>
            <w:rFonts w:ascii="Arial" w:hAnsi="Arial" w:cs="Arial"/>
            <w:noProof/>
          </w:rPr>
          <w:t>Table 8</w:t>
        </w:r>
        <w:r w:rsidR="007E41D2" w:rsidRPr="00785DD8">
          <w:rPr>
            <w:rStyle w:val="Hyperlink"/>
            <w:rFonts w:ascii="Arial" w:hAnsi="Arial" w:cs="Arial"/>
            <w:noProof/>
          </w:rPr>
          <w:noBreakHyphen/>
          <w:t>6:  Risk Assessment Summary for Marine Ecosystems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_Toc49169516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20</w:t>
        </w:r>
        <w:r w:rsidR="007E41D2" w:rsidRPr="00785DD8">
          <w:rPr>
            <w:rFonts w:ascii="Arial" w:hAnsi="Arial" w:cs="Arial"/>
            <w:noProof/>
            <w:webHidden/>
          </w:rPr>
          <w:fldChar w:fldCharType="end"/>
        </w:r>
      </w:hyperlink>
    </w:p>
    <w:p w14:paraId="356B5384" w14:textId="116B0274" w:rsidR="007E41D2" w:rsidRPr="00785DD8" w:rsidRDefault="00D9712C">
      <w:pPr>
        <w:pStyle w:val="TableofFigures"/>
        <w:tabs>
          <w:tab w:val="right" w:leader="dot" w:pos="9736"/>
        </w:tabs>
        <w:rPr>
          <w:rFonts w:ascii="Arial" w:hAnsi="Arial" w:cs="Arial"/>
          <w:noProof/>
          <w:lang w:eastAsia="en-US"/>
        </w:rPr>
      </w:pPr>
      <w:hyperlink w:anchor="_Toc49169517" w:history="1">
        <w:r w:rsidR="007E41D2" w:rsidRPr="00785DD8">
          <w:rPr>
            <w:rStyle w:val="Hyperlink"/>
            <w:rFonts w:ascii="Arial" w:hAnsi="Arial" w:cs="Arial"/>
            <w:noProof/>
          </w:rPr>
          <w:t>Table 8</w:t>
        </w:r>
        <w:r w:rsidR="007E41D2" w:rsidRPr="00785DD8">
          <w:rPr>
            <w:rStyle w:val="Hyperlink"/>
            <w:rFonts w:ascii="Arial" w:hAnsi="Arial" w:cs="Arial"/>
            <w:noProof/>
          </w:rPr>
          <w:noBreakHyphen/>
          <w:t>7:  Risk Assessment Summary for Ecosystem Services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_Toc49169517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22</w:t>
        </w:r>
        <w:r w:rsidR="007E41D2" w:rsidRPr="00785DD8">
          <w:rPr>
            <w:rFonts w:ascii="Arial" w:hAnsi="Arial" w:cs="Arial"/>
            <w:noProof/>
            <w:webHidden/>
          </w:rPr>
          <w:fldChar w:fldCharType="end"/>
        </w:r>
      </w:hyperlink>
    </w:p>
    <w:p w14:paraId="716FAE7D" w14:textId="3D859682" w:rsidR="007E41D2" w:rsidRPr="00785DD8" w:rsidRDefault="00D9712C">
      <w:pPr>
        <w:pStyle w:val="TableofFigures"/>
        <w:tabs>
          <w:tab w:val="right" w:leader="dot" w:pos="9736"/>
        </w:tabs>
        <w:rPr>
          <w:rFonts w:ascii="Arial" w:hAnsi="Arial" w:cs="Arial"/>
          <w:noProof/>
          <w:lang w:eastAsia="en-US"/>
        </w:rPr>
      </w:pPr>
      <w:hyperlink w:anchor="_Toc49169518" w:history="1">
        <w:r w:rsidR="007E41D2" w:rsidRPr="00785DD8">
          <w:rPr>
            <w:rStyle w:val="Hyperlink"/>
            <w:rFonts w:ascii="Arial" w:hAnsi="Arial" w:cs="Arial"/>
            <w:noProof/>
          </w:rPr>
          <w:t>Table 8</w:t>
        </w:r>
        <w:r w:rsidR="007E41D2" w:rsidRPr="00785DD8">
          <w:rPr>
            <w:rStyle w:val="Hyperlink"/>
            <w:rFonts w:ascii="Arial" w:hAnsi="Arial" w:cs="Arial"/>
            <w:noProof/>
          </w:rPr>
          <w:noBreakHyphen/>
          <w:t>8:  Risk Assessment Summary for People and Communities</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_Toc49169518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24</w:t>
        </w:r>
        <w:r w:rsidR="007E41D2" w:rsidRPr="00785DD8">
          <w:rPr>
            <w:rFonts w:ascii="Arial" w:hAnsi="Arial" w:cs="Arial"/>
            <w:noProof/>
            <w:webHidden/>
          </w:rPr>
          <w:fldChar w:fldCharType="end"/>
        </w:r>
      </w:hyperlink>
    </w:p>
    <w:p w14:paraId="6485F2CF" w14:textId="3BBE9810" w:rsidR="007E41D2" w:rsidRPr="00785DD8" w:rsidRDefault="00D9712C">
      <w:pPr>
        <w:pStyle w:val="TableofFigures"/>
        <w:tabs>
          <w:tab w:val="right" w:leader="dot" w:pos="9736"/>
        </w:tabs>
        <w:rPr>
          <w:rFonts w:ascii="Arial" w:hAnsi="Arial" w:cs="Arial"/>
          <w:noProof/>
          <w:lang w:eastAsia="en-US"/>
        </w:rPr>
      </w:pPr>
      <w:hyperlink w:anchor="_Toc49169519" w:history="1">
        <w:r w:rsidR="007E41D2" w:rsidRPr="00785DD8">
          <w:rPr>
            <w:rStyle w:val="Hyperlink"/>
            <w:rFonts w:ascii="Arial" w:hAnsi="Arial" w:cs="Arial"/>
            <w:noProof/>
          </w:rPr>
          <w:t>Table 8</w:t>
        </w:r>
        <w:r w:rsidR="007E41D2" w:rsidRPr="00785DD8">
          <w:rPr>
            <w:rStyle w:val="Hyperlink"/>
            <w:rFonts w:ascii="Arial" w:hAnsi="Arial" w:cs="Arial"/>
            <w:noProof/>
          </w:rPr>
          <w:noBreakHyphen/>
          <w:t>9:  Risk Assessment Summary for Land-use, Heritage and Archaeology</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_Toc49169519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26</w:t>
        </w:r>
        <w:r w:rsidR="007E41D2" w:rsidRPr="00785DD8">
          <w:rPr>
            <w:rFonts w:ascii="Arial" w:hAnsi="Arial" w:cs="Arial"/>
            <w:noProof/>
            <w:webHidden/>
          </w:rPr>
          <w:fldChar w:fldCharType="end"/>
        </w:r>
      </w:hyperlink>
    </w:p>
    <w:p w14:paraId="01C0E3B8" w14:textId="61495229" w:rsidR="007E41D2" w:rsidRPr="00785DD8" w:rsidRDefault="00D9712C">
      <w:pPr>
        <w:pStyle w:val="TableofFigures"/>
        <w:tabs>
          <w:tab w:val="right" w:leader="dot" w:pos="9736"/>
        </w:tabs>
        <w:rPr>
          <w:rFonts w:ascii="Arial" w:hAnsi="Arial" w:cs="Arial"/>
          <w:noProof/>
          <w:lang w:eastAsia="en-US"/>
        </w:rPr>
      </w:pPr>
      <w:hyperlink w:anchor="_Toc49169520" w:history="1">
        <w:r w:rsidR="007E41D2" w:rsidRPr="00785DD8">
          <w:rPr>
            <w:rStyle w:val="Hyperlink"/>
            <w:rFonts w:ascii="Arial" w:hAnsi="Arial" w:cs="Arial"/>
            <w:noProof/>
          </w:rPr>
          <w:t>Table 8</w:t>
        </w:r>
        <w:r w:rsidR="007E41D2" w:rsidRPr="00785DD8">
          <w:rPr>
            <w:rStyle w:val="Hyperlink"/>
            <w:rFonts w:ascii="Arial" w:hAnsi="Arial" w:cs="Arial"/>
            <w:noProof/>
          </w:rPr>
          <w:noBreakHyphen/>
          <w:t>10:  Risk Assessment Summary for Buildings and Infrastructure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_Toc49169520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28</w:t>
        </w:r>
        <w:r w:rsidR="007E41D2" w:rsidRPr="00785DD8">
          <w:rPr>
            <w:rFonts w:ascii="Arial" w:hAnsi="Arial" w:cs="Arial"/>
            <w:noProof/>
            <w:webHidden/>
          </w:rPr>
          <w:fldChar w:fldCharType="end"/>
        </w:r>
      </w:hyperlink>
    </w:p>
    <w:p w14:paraId="5FECA843" w14:textId="23B11050" w:rsidR="007E41D2" w:rsidRPr="00785DD8" w:rsidRDefault="00D9712C">
      <w:pPr>
        <w:pStyle w:val="TableofFigures"/>
        <w:tabs>
          <w:tab w:val="right" w:leader="dot" w:pos="9736"/>
        </w:tabs>
        <w:rPr>
          <w:rFonts w:ascii="Arial" w:hAnsi="Arial" w:cs="Arial"/>
          <w:noProof/>
          <w:lang w:eastAsia="en-US"/>
        </w:rPr>
      </w:pPr>
      <w:hyperlink w:anchor="_Toc49169521" w:history="1">
        <w:r w:rsidR="007E41D2" w:rsidRPr="00785DD8">
          <w:rPr>
            <w:rStyle w:val="Hyperlink"/>
            <w:rFonts w:ascii="Arial" w:hAnsi="Arial" w:cs="Arial"/>
            <w:noProof/>
          </w:rPr>
          <w:t>Table 8</w:t>
        </w:r>
        <w:r w:rsidR="007E41D2" w:rsidRPr="00785DD8">
          <w:rPr>
            <w:rStyle w:val="Hyperlink"/>
            <w:rFonts w:ascii="Arial" w:hAnsi="Arial" w:cs="Arial"/>
            <w:noProof/>
          </w:rPr>
          <w:noBreakHyphen/>
          <w:t>11:  Risk Assessment Summary for Industry and Commerce</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_Toc49169521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30</w:t>
        </w:r>
        <w:r w:rsidR="007E41D2" w:rsidRPr="00785DD8">
          <w:rPr>
            <w:rFonts w:ascii="Arial" w:hAnsi="Arial" w:cs="Arial"/>
            <w:noProof/>
            <w:webHidden/>
          </w:rPr>
          <w:fldChar w:fldCharType="end"/>
        </w:r>
      </w:hyperlink>
    </w:p>
    <w:p w14:paraId="4EA1A291" w14:textId="7DBA6866" w:rsidR="00D16482" w:rsidRPr="00785DD8" w:rsidRDefault="00D16482" w:rsidP="00D16482">
      <w:pPr>
        <w:pStyle w:val="TableofFigures"/>
        <w:tabs>
          <w:tab w:val="right" w:leader="dot" w:pos="9736"/>
        </w:tabs>
        <w:rPr>
          <w:rFonts w:ascii="Arial" w:hAnsi="Arial" w:cs="Arial"/>
          <w:lang w:val="en-AU"/>
        </w:rPr>
      </w:pPr>
      <w:r w:rsidRPr="00785DD8">
        <w:rPr>
          <w:rFonts w:ascii="Arial" w:hAnsi="Arial" w:cs="Arial"/>
          <w:lang w:val="en-AU"/>
        </w:rPr>
        <w:fldChar w:fldCharType="end"/>
      </w:r>
    </w:p>
    <w:p w14:paraId="3D6F5DC8" w14:textId="38FA9E7F" w:rsidR="00D16482" w:rsidRPr="00650BAC" w:rsidRDefault="00D16482" w:rsidP="00650BAC">
      <w:pPr>
        <w:pStyle w:val="Heading1"/>
        <w:numPr>
          <w:ilvl w:val="0"/>
          <w:numId w:val="0"/>
        </w:numPr>
        <w:ind w:left="360" w:hanging="360"/>
        <w:rPr>
          <w:rFonts w:ascii="Arial" w:hAnsi="Arial" w:cs="Arial"/>
        </w:rPr>
      </w:pPr>
      <w:r w:rsidRPr="00650BAC">
        <w:rPr>
          <w:rFonts w:ascii="Arial" w:hAnsi="Arial" w:cs="Arial"/>
        </w:rPr>
        <w:t>Figures</w:t>
      </w:r>
    </w:p>
    <w:p w14:paraId="3A62E77D" w14:textId="1D3CDB26" w:rsidR="007E41D2" w:rsidRPr="00785DD8" w:rsidRDefault="00D16482">
      <w:pPr>
        <w:pStyle w:val="TableofFigures"/>
        <w:tabs>
          <w:tab w:val="right" w:leader="dot" w:pos="9736"/>
        </w:tabs>
        <w:rPr>
          <w:rFonts w:ascii="Arial" w:hAnsi="Arial" w:cs="Arial"/>
          <w:noProof/>
          <w:lang w:eastAsia="en-US"/>
        </w:rPr>
      </w:pPr>
      <w:r w:rsidRPr="00785DD8">
        <w:rPr>
          <w:rFonts w:ascii="Arial" w:hAnsi="Arial" w:cs="Arial"/>
          <w:lang w:val="en-AU"/>
        </w:rPr>
        <w:fldChar w:fldCharType="begin"/>
      </w:r>
      <w:r w:rsidRPr="00785DD8">
        <w:rPr>
          <w:rFonts w:ascii="Arial" w:hAnsi="Arial" w:cs="Arial"/>
          <w:lang w:val="en-AU"/>
        </w:rPr>
        <w:instrText xml:space="preserve"> TOC \h \z \c "Figure" </w:instrText>
      </w:r>
      <w:r w:rsidRPr="00785DD8">
        <w:rPr>
          <w:rFonts w:ascii="Arial" w:hAnsi="Arial" w:cs="Arial"/>
          <w:lang w:val="en-AU"/>
        </w:rPr>
        <w:fldChar w:fldCharType="separate"/>
      </w:r>
      <w:hyperlink w:anchor="_Toc49169522" w:history="1">
        <w:r w:rsidR="007E41D2" w:rsidRPr="00785DD8">
          <w:rPr>
            <w:rStyle w:val="Hyperlink"/>
            <w:rFonts w:ascii="Arial" w:hAnsi="Arial" w:cs="Arial"/>
            <w:noProof/>
          </w:rPr>
          <w:t>Figure 7</w:t>
        </w:r>
        <w:r w:rsidR="007E41D2" w:rsidRPr="00785DD8">
          <w:rPr>
            <w:rStyle w:val="Hyperlink"/>
            <w:rFonts w:ascii="Arial" w:hAnsi="Arial" w:cs="Arial"/>
            <w:noProof/>
          </w:rPr>
          <w:noBreakHyphen/>
          <w:t>1:  Site Plan for the Development</w:t>
        </w:r>
        <w:r w:rsidR="007E41D2" w:rsidRPr="00785DD8">
          <w:rPr>
            <w:rFonts w:ascii="Arial" w:hAnsi="Arial" w:cs="Arial"/>
            <w:noProof/>
            <w:webHidden/>
          </w:rPr>
          <w:tab/>
        </w:r>
        <w:r w:rsidR="007E41D2" w:rsidRPr="00785DD8">
          <w:rPr>
            <w:rFonts w:ascii="Arial" w:hAnsi="Arial" w:cs="Arial"/>
            <w:noProof/>
            <w:webHidden/>
          </w:rPr>
          <w:fldChar w:fldCharType="begin"/>
        </w:r>
        <w:r w:rsidR="007E41D2" w:rsidRPr="00785DD8">
          <w:rPr>
            <w:rFonts w:ascii="Arial" w:hAnsi="Arial" w:cs="Arial"/>
            <w:noProof/>
            <w:webHidden/>
          </w:rPr>
          <w:instrText xml:space="preserve"> PAGEREF _Toc49169522 \h </w:instrText>
        </w:r>
        <w:r w:rsidR="007E41D2" w:rsidRPr="00785DD8">
          <w:rPr>
            <w:rFonts w:ascii="Arial" w:hAnsi="Arial" w:cs="Arial"/>
            <w:noProof/>
            <w:webHidden/>
          </w:rPr>
        </w:r>
        <w:r w:rsidR="007E41D2" w:rsidRPr="00785DD8">
          <w:rPr>
            <w:rFonts w:ascii="Arial" w:hAnsi="Arial" w:cs="Arial"/>
            <w:noProof/>
            <w:webHidden/>
          </w:rPr>
          <w:fldChar w:fldCharType="separate"/>
        </w:r>
        <w:r w:rsidR="004F59D8">
          <w:rPr>
            <w:rFonts w:ascii="Arial" w:hAnsi="Arial" w:cs="Arial"/>
            <w:noProof/>
            <w:webHidden/>
          </w:rPr>
          <w:t>8</w:t>
        </w:r>
        <w:r w:rsidR="007E41D2" w:rsidRPr="00785DD8">
          <w:rPr>
            <w:rFonts w:ascii="Arial" w:hAnsi="Arial" w:cs="Arial"/>
            <w:noProof/>
            <w:webHidden/>
          </w:rPr>
          <w:fldChar w:fldCharType="end"/>
        </w:r>
      </w:hyperlink>
    </w:p>
    <w:p w14:paraId="1D474D50" w14:textId="0425D4D7" w:rsidR="000A69F5" w:rsidRPr="00785DD8" w:rsidRDefault="00D16482" w:rsidP="000A69F5">
      <w:pPr>
        <w:rPr>
          <w:rFonts w:ascii="Arial" w:hAnsi="Arial" w:cs="Arial"/>
          <w:lang w:val="en-AU"/>
        </w:rPr>
      </w:pPr>
      <w:r w:rsidRPr="00785DD8">
        <w:rPr>
          <w:rFonts w:ascii="Arial" w:hAnsi="Arial" w:cs="Arial"/>
          <w:lang w:val="en-AU" w:eastAsia="ja-JP"/>
        </w:rPr>
        <w:fldChar w:fldCharType="end"/>
      </w:r>
    </w:p>
    <w:p w14:paraId="334FAAD0" w14:textId="77777777" w:rsidR="000A69F5" w:rsidRPr="00785DD8" w:rsidRDefault="000A69F5" w:rsidP="000A69F5">
      <w:pPr>
        <w:rPr>
          <w:rFonts w:ascii="Arial" w:hAnsi="Arial" w:cs="Arial"/>
          <w:lang w:val="en-AU"/>
        </w:rPr>
      </w:pPr>
    </w:p>
    <w:p w14:paraId="6F6E540D" w14:textId="77777777" w:rsidR="000A69F5" w:rsidRPr="00785DD8" w:rsidRDefault="000A69F5" w:rsidP="000A69F5">
      <w:pPr>
        <w:rPr>
          <w:rFonts w:ascii="Arial" w:hAnsi="Arial" w:cs="Arial"/>
          <w:lang w:val="en-AU"/>
        </w:rPr>
      </w:pPr>
    </w:p>
    <w:p w14:paraId="476EEE7F" w14:textId="0B544146" w:rsidR="000A69F5" w:rsidRPr="00785DD8" w:rsidRDefault="000A69F5" w:rsidP="000A69F5">
      <w:pPr>
        <w:rPr>
          <w:rFonts w:ascii="Arial" w:hAnsi="Arial" w:cs="Arial"/>
          <w:lang w:val="en-AU"/>
        </w:rPr>
      </w:pPr>
    </w:p>
    <w:p w14:paraId="3A58BF25" w14:textId="77777777" w:rsidR="005147D7" w:rsidRPr="00785DD8" w:rsidRDefault="005147D7" w:rsidP="000A69F5">
      <w:pPr>
        <w:rPr>
          <w:rFonts w:ascii="Arial" w:hAnsi="Arial" w:cs="Arial"/>
          <w:lang w:val="en-AU"/>
        </w:rPr>
        <w:sectPr w:rsidR="005147D7" w:rsidRPr="00785DD8" w:rsidSect="00053699">
          <w:pgSz w:w="11906" w:h="16838" w:code="9"/>
          <w:pgMar w:top="1440" w:right="1080" w:bottom="1440" w:left="1080" w:header="720" w:footer="720" w:gutter="0"/>
          <w:pgNumType w:start="1"/>
          <w:cols w:space="720"/>
          <w:docGrid w:linePitch="360"/>
        </w:sectPr>
      </w:pPr>
    </w:p>
    <w:p w14:paraId="3B9E8D89" w14:textId="77777777" w:rsidR="00180475" w:rsidRPr="00785DD8" w:rsidRDefault="00180475" w:rsidP="00180475">
      <w:pPr>
        <w:pStyle w:val="Heading1"/>
        <w:numPr>
          <w:ilvl w:val="0"/>
          <w:numId w:val="0"/>
        </w:numPr>
        <w:ind w:left="360" w:hanging="360"/>
        <w:rPr>
          <w:rFonts w:ascii="Arial" w:hAnsi="Arial" w:cs="Arial"/>
        </w:rPr>
      </w:pPr>
      <w:bookmarkStart w:id="1" w:name="_Toc36301711"/>
      <w:bookmarkStart w:id="2" w:name="_Toc36301610"/>
      <w:bookmarkStart w:id="3" w:name="_Toc49169441"/>
      <w:r w:rsidRPr="00785DD8">
        <w:rPr>
          <w:rFonts w:ascii="Arial" w:hAnsi="Arial" w:cs="Arial"/>
        </w:rPr>
        <w:lastRenderedPageBreak/>
        <w:t>Proposal Details</w:t>
      </w:r>
      <w:bookmarkEnd w:id="2"/>
      <w:bookmarkEnd w:id="3"/>
    </w:p>
    <w:tbl>
      <w:tblPr>
        <w:tblStyle w:val="GridTable1Light-Accent1"/>
        <w:tblW w:w="4759" w:type="pct"/>
        <w:tblInd w:w="226"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276"/>
        <w:gridCol w:w="1049"/>
        <w:gridCol w:w="2136"/>
        <w:gridCol w:w="1395"/>
        <w:gridCol w:w="3392"/>
      </w:tblGrid>
      <w:tr w:rsidR="00180475" w:rsidRPr="00785DD8" w14:paraId="7BB31F2B" w14:textId="77777777" w:rsidTr="00C56B51">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none" w:sz="0" w:space="0" w:color="auto"/>
            </w:tcBorders>
          </w:tcPr>
          <w:p w14:paraId="4CA89D9B" w14:textId="77777777" w:rsidR="00180475" w:rsidRPr="00785DD8" w:rsidRDefault="00180475" w:rsidP="00720C36">
            <w:pPr>
              <w:rPr>
                <w:rFonts w:ascii="Arial" w:hAnsi="Arial" w:cs="Arial"/>
              </w:rPr>
            </w:pPr>
            <w:r w:rsidRPr="00785DD8">
              <w:rPr>
                <w:rFonts w:ascii="Arial" w:hAnsi="Arial" w:cs="Arial"/>
              </w:rPr>
              <w:t xml:space="preserve">Proposal Details </w:t>
            </w:r>
          </w:p>
        </w:tc>
      </w:tr>
      <w:tr w:rsidR="00180475" w:rsidRPr="00785DD8" w14:paraId="56D3D2B0" w14:textId="77777777" w:rsidTr="00C56B51">
        <w:trPr>
          <w:trHeight w:val="529"/>
        </w:trPr>
        <w:tc>
          <w:tcPr>
            <w:cnfStyle w:val="001000000000" w:firstRow="0" w:lastRow="0" w:firstColumn="1" w:lastColumn="0" w:oddVBand="0" w:evenVBand="0" w:oddHBand="0" w:evenHBand="0" w:firstRowFirstColumn="0" w:firstRowLastColumn="0" w:lastRowFirstColumn="0" w:lastRowLastColumn="0"/>
            <w:tcW w:w="1257" w:type="pct"/>
            <w:gridSpan w:val="2"/>
          </w:tcPr>
          <w:p w14:paraId="21BFA8FD" w14:textId="77777777" w:rsidR="00180475" w:rsidRPr="00785DD8" w:rsidRDefault="00180475" w:rsidP="00720C36">
            <w:pPr>
              <w:rPr>
                <w:rFonts w:ascii="Arial" w:hAnsi="Arial" w:cs="Arial"/>
              </w:rPr>
            </w:pPr>
            <w:r w:rsidRPr="00785DD8">
              <w:rPr>
                <w:rFonts w:ascii="Arial" w:hAnsi="Arial" w:cs="Arial"/>
              </w:rPr>
              <w:t>Proposal Title</w:t>
            </w:r>
          </w:p>
        </w:tc>
        <w:tc>
          <w:tcPr>
            <w:tcW w:w="3743" w:type="pct"/>
            <w:gridSpan w:val="3"/>
          </w:tcPr>
          <w:p w14:paraId="50C2A8D5"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368EDC7F" w14:textId="77777777" w:rsidTr="00C56B51">
        <w:trPr>
          <w:trHeight w:val="692"/>
        </w:trPr>
        <w:tc>
          <w:tcPr>
            <w:cnfStyle w:val="001000000000" w:firstRow="0" w:lastRow="0" w:firstColumn="1" w:lastColumn="0" w:oddVBand="0" w:evenVBand="0" w:oddHBand="0" w:evenHBand="0" w:firstRowFirstColumn="0" w:firstRowLastColumn="0" w:lastRowFirstColumn="0" w:lastRowLastColumn="0"/>
            <w:tcW w:w="1257" w:type="pct"/>
            <w:gridSpan w:val="2"/>
          </w:tcPr>
          <w:p w14:paraId="17468594" w14:textId="7A234C10" w:rsidR="00180475" w:rsidRPr="00785DD8" w:rsidRDefault="00180475" w:rsidP="00720C36">
            <w:pPr>
              <w:rPr>
                <w:rFonts w:ascii="Arial" w:hAnsi="Arial" w:cs="Arial"/>
                <w:bCs w:val="0"/>
              </w:rPr>
            </w:pPr>
            <w:bookmarkStart w:id="4" w:name="_Hlk29553934"/>
            <w:r w:rsidRPr="00785DD8">
              <w:rPr>
                <w:rFonts w:ascii="Arial" w:hAnsi="Arial" w:cs="Arial"/>
              </w:rPr>
              <w:t>IAP Details</w:t>
            </w:r>
            <w:bookmarkEnd w:id="4"/>
            <w:r w:rsidRPr="00785DD8">
              <w:rPr>
                <w:rFonts w:ascii="Arial" w:hAnsi="Arial" w:cs="Arial"/>
              </w:rPr>
              <w:br/>
              <w:t>(if applicable)</w:t>
            </w:r>
          </w:p>
        </w:tc>
        <w:tc>
          <w:tcPr>
            <w:tcW w:w="3743" w:type="pct"/>
            <w:gridSpan w:val="3"/>
          </w:tcPr>
          <w:p w14:paraId="077F37DD"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p>
        </w:tc>
      </w:tr>
      <w:tr w:rsidR="00180475" w:rsidRPr="00785DD8" w14:paraId="235F2605" w14:textId="77777777" w:rsidTr="00C56B51">
        <w:trPr>
          <w:trHeight w:val="476"/>
        </w:trPr>
        <w:tc>
          <w:tcPr>
            <w:cnfStyle w:val="001000000000" w:firstRow="0" w:lastRow="0" w:firstColumn="1" w:lastColumn="0" w:oddVBand="0" w:evenVBand="0" w:oddHBand="0" w:evenHBand="0" w:firstRowFirstColumn="0" w:firstRowLastColumn="0" w:lastRowFirstColumn="0" w:lastRowLastColumn="0"/>
            <w:tcW w:w="5000" w:type="pct"/>
            <w:gridSpan w:val="5"/>
          </w:tcPr>
          <w:p w14:paraId="21ADCB5B" w14:textId="77777777" w:rsidR="00180475" w:rsidRPr="00785DD8" w:rsidRDefault="00180475" w:rsidP="00720C36">
            <w:pPr>
              <w:rPr>
                <w:rFonts w:ascii="Arial" w:hAnsi="Arial" w:cs="Arial"/>
              </w:rPr>
            </w:pPr>
            <w:bookmarkStart w:id="5" w:name="_Hlk29892536"/>
            <w:r w:rsidRPr="00785DD8">
              <w:rPr>
                <w:rFonts w:ascii="Arial" w:hAnsi="Arial" w:cs="Arial"/>
              </w:rPr>
              <w:t xml:space="preserve">Applicant Details </w:t>
            </w:r>
          </w:p>
        </w:tc>
      </w:tr>
      <w:tr w:rsidR="00180475" w:rsidRPr="00785DD8" w14:paraId="511C9A63" w14:textId="77777777" w:rsidTr="00C56B51">
        <w:trPr>
          <w:trHeight w:val="286"/>
        </w:trPr>
        <w:tc>
          <w:tcPr>
            <w:cnfStyle w:val="001000000000" w:firstRow="0" w:lastRow="0" w:firstColumn="1" w:lastColumn="0" w:oddVBand="0" w:evenVBand="0" w:oddHBand="0" w:evenHBand="0" w:firstRowFirstColumn="0" w:firstRowLastColumn="0" w:lastRowFirstColumn="0" w:lastRowLastColumn="0"/>
            <w:tcW w:w="5000" w:type="pct"/>
            <w:gridSpan w:val="5"/>
          </w:tcPr>
          <w:p w14:paraId="14425DFE" w14:textId="77777777" w:rsidR="00180475" w:rsidRPr="00785DD8" w:rsidRDefault="00180475" w:rsidP="00720C36">
            <w:pPr>
              <w:rPr>
                <w:rFonts w:ascii="Arial" w:hAnsi="Arial" w:cs="Arial"/>
              </w:rPr>
            </w:pPr>
            <w:r w:rsidRPr="00785DD8">
              <w:rPr>
                <w:rFonts w:ascii="Arial" w:hAnsi="Arial" w:cs="Arial"/>
              </w:rPr>
              <w:t>Proponent</w:t>
            </w:r>
          </w:p>
        </w:tc>
      </w:tr>
      <w:tr w:rsidR="00180475" w:rsidRPr="00785DD8" w14:paraId="4F5AD3BA"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515B9BE2" w14:textId="77777777" w:rsidR="00180475" w:rsidRPr="00785DD8" w:rsidRDefault="00180475" w:rsidP="00720C36">
            <w:pPr>
              <w:rPr>
                <w:rFonts w:ascii="Arial" w:hAnsi="Arial" w:cs="Arial"/>
              </w:rPr>
            </w:pPr>
            <w:r w:rsidRPr="00785DD8">
              <w:rPr>
                <w:rFonts w:ascii="Arial" w:hAnsi="Arial" w:cs="Arial"/>
              </w:rPr>
              <w:t>Company</w:t>
            </w:r>
          </w:p>
        </w:tc>
        <w:tc>
          <w:tcPr>
            <w:tcW w:w="1722" w:type="pct"/>
            <w:gridSpan w:val="2"/>
          </w:tcPr>
          <w:p w14:paraId="427817BA"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14330042"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Department</w:t>
            </w:r>
          </w:p>
        </w:tc>
        <w:tc>
          <w:tcPr>
            <w:tcW w:w="1834" w:type="pct"/>
          </w:tcPr>
          <w:p w14:paraId="039D949C"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6B748CB4"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6A79631B" w14:textId="77777777" w:rsidR="00180475" w:rsidRPr="00785DD8" w:rsidRDefault="00180475" w:rsidP="00720C36">
            <w:pPr>
              <w:rPr>
                <w:rFonts w:ascii="Arial" w:hAnsi="Arial" w:cs="Arial"/>
              </w:rPr>
            </w:pPr>
            <w:r w:rsidRPr="00785DD8">
              <w:rPr>
                <w:rFonts w:ascii="Arial" w:hAnsi="Arial" w:cs="Arial"/>
              </w:rPr>
              <w:t>Name</w:t>
            </w:r>
          </w:p>
        </w:tc>
        <w:tc>
          <w:tcPr>
            <w:tcW w:w="1722" w:type="pct"/>
            <w:gridSpan w:val="2"/>
          </w:tcPr>
          <w:p w14:paraId="4DDBE929"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088CA862"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Position</w:t>
            </w:r>
          </w:p>
        </w:tc>
        <w:tc>
          <w:tcPr>
            <w:tcW w:w="1834" w:type="pct"/>
          </w:tcPr>
          <w:p w14:paraId="17246CF4"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10AB8B5C"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7146BAD7" w14:textId="77777777" w:rsidR="00180475" w:rsidRPr="00785DD8" w:rsidRDefault="00180475" w:rsidP="00720C36">
            <w:pPr>
              <w:rPr>
                <w:rFonts w:ascii="Arial" w:hAnsi="Arial" w:cs="Arial"/>
              </w:rPr>
            </w:pPr>
            <w:r w:rsidRPr="00785DD8">
              <w:rPr>
                <w:rFonts w:ascii="Arial" w:hAnsi="Arial" w:cs="Arial"/>
              </w:rPr>
              <w:t>email</w:t>
            </w:r>
          </w:p>
        </w:tc>
        <w:tc>
          <w:tcPr>
            <w:tcW w:w="1722" w:type="pct"/>
            <w:gridSpan w:val="2"/>
          </w:tcPr>
          <w:p w14:paraId="417AC836"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1E5F8E12"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Phone</w:t>
            </w:r>
          </w:p>
        </w:tc>
        <w:tc>
          <w:tcPr>
            <w:tcW w:w="1834" w:type="pct"/>
          </w:tcPr>
          <w:p w14:paraId="52DA02D5"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54BECA21"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5"/>
          </w:tcPr>
          <w:p w14:paraId="200E0411" w14:textId="77777777" w:rsidR="00180475" w:rsidRPr="00785DD8" w:rsidRDefault="00180475" w:rsidP="00720C36">
            <w:pPr>
              <w:rPr>
                <w:rFonts w:ascii="Arial" w:hAnsi="Arial" w:cs="Arial"/>
              </w:rPr>
            </w:pPr>
            <w:r w:rsidRPr="00785DD8">
              <w:rPr>
                <w:rFonts w:ascii="Arial" w:hAnsi="Arial" w:cs="Arial"/>
              </w:rPr>
              <w:t xml:space="preserve">Primary Contact </w:t>
            </w:r>
          </w:p>
        </w:tc>
      </w:tr>
      <w:tr w:rsidR="00180475" w:rsidRPr="00785DD8" w14:paraId="382F528B"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365D388B" w14:textId="77777777" w:rsidR="00180475" w:rsidRPr="00785DD8" w:rsidRDefault="00180475" w:rsidP="00720C36">
            <w:pPr>
              <w:rPr>
                <w:rFonts w:ascii="Arial" w:hAnsi="Arial" w:cs="Arial"/>
              </w:rPr>
            </w:pPr>
            <w:r w:rsidRPr="00785DD8">
              <w:rPr>
                <w:rFonts w:ascii="Arial" w:hAnsi="Arial" w:cs="Arial"/>
              </w:rPr>
              <w:t>Company</w:t>
            </w:r>
          </w:p>
        </w:tc>
        <w:tc>
          <w:tcPr>
            <w:tcW w:w="1722" w:type="pct"/>
            <w:gridSpan w:val="2"/>
          </w:tcPr>
          <w:p w14:paraId="314EFD32"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3E5432B1"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Department</w:t>
            </w:r>
          </w:p>
        </w:tc>
        <w:tc>
          <w:tcPr>
            <w:tcW w:w="1834" w:type="pct"/>
          </w:tcPr>
          <w:p w14:paraId="3F298DBD"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1FB6CD2D"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0A7E71E5" w14:textId="77777777" w:rsidR="00180475" w:rsidRPr="00785DD8" w:rsidRDefault="00180475" w:rsidP="00720C36">
            <w:pPr>
              <w:rPr>
                <w:rFonts w:ascii="Arial" w:hAnsi="Arial" w:cs="Arial"/>
              </w:rPr>
            </w:pPr>
            <w:r w:rsidRPr="00785DD8">
              <w:rPr>
                <w:rFonts w:ascii="Arial" w:hAnsi="Arial" w:cs="Arial"/>
              </w:rPr>
              <w:t>Name</w:t>
            </w:r>
          </w:p>
        </w:tc>
        <w:tc>
          <w:tcPr>
            <w:tcW w:w="1722" w:type="pct"/>
            <w:gridSpan w:val="2"/>
          </w:tcPr>
          <w:p w14:paraId="2FE4180A"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5C7AF3CC"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Title</w:t>
            </w:r>
          </w:p>
        </w:tc>
        <w:tc>
          <w:tcPr>
            <w:tcW w:w="1834" w:type="pct"/>
          </w:tcPr>
          <w:p w14:paraId="73E7D3D7"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724E4D26"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42EA0ABE" w14:textId="77777777" w:rsidR="00180475" w:rsidRPr="00785DD8" w:rsidRDefault="00180475" w:rsidP="00720C36">
            <w:pPr>
              <w:rPr>
                <w:rFonts w:ascii="Arial" w:hAnsi="Arial" w:cs="Arial"/>
              </w:rPr>
            </w:pPr>
            <w:r w:rsidRPr="00785DD8">
              <w:rPr>
                <w:rFonts w:ascii="Arial" w:hAnsi="Arial" w:cs="Arial"/>
              </w:rPr>
              <w:t>email</w:t>
            </w:r>
          </w:p>
        </w:tc>
        <w:tc>
          <w:tcPr>
            <w:tcW w:w="1722" w:type="pct"/>
            <w:gridSpan w:val="2"/>
          </w:tcPr>
          <w:p w14:paraId="27AAFB3C"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6574E8F6"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Phone</w:t>
            </w:r>
          </w:p>
        </w:tc>
        <w:tc>
          <w:tcPr>
            <w:tcW w:w="1834" w:type="pct"/>
          </w:tcPr>
          <w:p w14:paraId="511A2019"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379D28A7"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5"/>
          </w:tcPr>
          <w:p w14:paraId="40F2A47D" w14:textId="77777777" w:rsidR="00180475" w:rsidRPr="00785DD8" w:rsidRDefault="00180475" w:rsidP="00720C36">
            <w:pPr>
              <w:rPr>
                <w:rFonts w:ascii="Arial" w:hAnsi="Arial" w:cs="Arial"/>
              </w:rPr>
            </w:pPr>
            <w:r w:rsidRPr="00785DD8">
              <w:rPr>
                <w:rFonts w:ascii="Arial" w:hAnsi="Arial" w:cs="Arial"/>
              </w:rPr>
              <w:t>Planning/ Design Manager (if Different to Primary Contact)</w:t>
            </w:r>
          </w:p>
        </w:tc>
      </w:tr>
      <w:tr w:rsidR="00180475" w:rsidRPr="00785DD8" w14:paraId="4A740E01"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232D4EF5" w14:textId="77777777" w:rsidR="00180475" w:rsidRPr="00785DD8" w:rsidRDefault="00180475" w:rsidP="00720C36">
            <w:pPr>
              <w:rPr>
                <w:rFonts w:ascii="Arial" w:hAnsi="Arial" w:cs="Arial"/>
              </w:rPr>
            </w:pPr>
            <w:r w:rsidRPr="00785DD8">
              <w:rPr>
                <w:rFonts w:ascii="Arial" w:hAnsi="Arial" w:cs="Arial"/>
              </w:rPr>
              <w:t>Company</w:t>
            </w:r>
          </w:p>
        </w:tc>
        <w:tc>
          <w:tcPr>
            <w:tcW w:w="1722" w:type="pct"/>
            <w:gridSpan w:val="2"/>
          </w:tcPr>
          <w:p w14:paraId="1C3AE100"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19D6883B"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Department</w:t>
            </w:r>
          </w:p>
        </w:tc>
        <w:tc>
          <w:tcPr>
            <w:tcW w:w="1834" w:type="pct"/>
          </w:tcPr>
          <w:p w14:paraId="563500FF"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5EA90DE8"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614A0E42" w14:textId="77777777" w:rsidR="00180475" w:rsidRPr="00785DD8" w:rsidRDefault="00180475" w:rsidP="00720C36">
            <w:pPr>
              <w:rPr>
                <w:rFonts w:ascii="Arial" w:hAnsi="Arial" w:cs="Arial"/>
              </w:rPr>
            </w:pPr>
            <w:r w:rsidRPr="00785DD8">
              <w:rPr>
                <w:rFonts w:ascii="Arial" w:hAnsi="Arial" w:cs="Arial"/>
              </w:rPr>
              <w:t>Name</w:t>
            </w:r>
          </w:p>
        </w:tc>
        <w:tc>
          <w:tcPr>
            <w:tcW w:w="1722" w:type="pct"/>
            <w:gridSpan w:val="2"/>
          </w:tcPr>
          <w:p w14:paraId="7111E845"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5708874A"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Position</w:t>
            </w:r>
          </w:p>
        </w:tc>
        <w:tc>
          <w:tcPr>
            <w:tcW w:w="1834" w:type="pct"/>
          </w:tcPr>
          <w:p w14:paraId="7D3B1532"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0475" w:rsidRPr="00785DD8" w14:paraId="0B09D092" w14:textId="77777777" w:rsidTr="00C56B51">
        <w:trPr>
          <w:trHeight w:val="395"/>
        </w:trPr>
        <w:tc>
          <w:tcPr>
            <w:cnfStyle w:val="001000000000" w:firstRow="0" w:lastRow="0" w:firstColumn="1" w:lastColumn="0" w:oddVBand="0" w:evenVBand="0" w:oddHBand="0" w:evenHBand="0" w:firstRowFirstColumn="0" w:firstRowLastColumn="0" w:lastRowFirstColumn="0" w:lastRowLastColumn="0"/>
            <w:tcW w:w="690" w:type="pct"/>
          </w:tcPr>
          <w:p w14:paraId="1687691B" w14:textId="77777777" w:rsidR="00180475" w:rsidRPr="00785DD8" w:rsidRDefault="00180475" w:rsidP="00720C36">
            <w:pPr>
              <w:rPr>
                <w:rFonts w:ascii="Arial" w:hAnsi="Arial" w:cs="Arial"/>
              </w:rPr>
            </w:pPr>
            <w:r w:rsidRPr="00785DD8">
              <w:rPr>
                <w:rFonts w:ascii="Arial" w:hAnsi="Arial" w:cs="Arial"/>
              </w:rPr>
              <w:t>email</w:t>
            </w:r>
          </w:p>
        </w:tc>
        <w:tc>
          <w:tcPr>
            <w:tcW w:w="1722" w:type="pct"/>
            <w:gridSpan w:val="2"/>
          </w:tcPr>
          <w:p w14:paraId="63D7F2E5"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54" w:type="pct"/>
          </w:tcPr>
          <w:p w14:paraId="6E8E1CF8"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Phone</w:t>
            </w:r>
          </w:p>
        </w:tc>
        <w:tc>
          <w:tcPr>
            <w:tcW w:w="1834" w:type="pct"/>
          </w:tcPr>
          <w:p w14:paraId="5CFA57DE" w14:textId="77777777" w:rsidR="00180475" w:rsidRPr="00785DD8" w:rsidRDefault="00180475" w:rsidP="00720C3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5"/>
    </w:tbl>
    <w:p w14:paraId="12931A41" w14:textId="77777777" w:rsidR="00180475" w:rsidRPr="00785DD8" w:rsidRDefault="00180475" w:rsidP="00180475">
      <w:pPr>
        <w:rPr>
          <w:rFonts w:ascii="Arial" w:hAnsi="Arial" w:cs="Arial"/>
        </w:rPr>
      </w:pPr>
    </w:p>
    <w:p w14:paraId="3062DF58" w14:textId="77777777" w:rsidR="00180475" w:rsidRPr="00785DD8" w:rsidRDefault="00180475" w:rsidP="00180475">
      <w:pPr>
        <w:rPr>
          <w:rFonts w:ascii="Arial" w:eastAsiaTheme="majorEastAsia" w:hAnsi="Arial" w:cs="Arial"/>
        </w:rPr>
      </w:pPr>
      <w:r w:rsidRPr="00785DD8">
        <w:rPr>
          <w:rFonts w:ascii="Arial" w:hAnsi="Arial" w:cs="Arial"/>
        </w:rPr>
        <w:br w:type="page"/>
      </w:r>
    </w:p>
    <w:p w14:paraId="5C1F017E" w14:textId="77777777" w:rsidR="00180475" w:rsidRPr="00785DD8" w:rsidRDefault="00180475" w:rsidP="00180475">
      <w:pPr>
        <w:pStyle w:val="Heading1"/>
        <w:numPr>
          <w:ilvl w:val="0"/>
          <w:numId w:val="0"/>
        </w:numPr>
        <w:ind w:left="360" w:hanging="360"/>
        <w:rPr>
          <w:rFonts w:ascii="Arial" w:hAnsi="Arial" w:cs="Arial"/>
        </w:rPr>
      </w:pPr>
      <w:bookmarkStart w:id="6" w:name="_Toc49169442"/>
      <w:r w:rsidRPr="00785DD8">
        <w:rPr>
          <w:rFonts w:ascii="Arial" w:hAnsi="Arial" w:cs="Arial"/>
        </w:rPr>
        <w:lastRenderedPageBreak/>
        <w:t>Executive Summary</w:t>
      </w:r>
      <w:bookmarkEnd w:id="6"/>
    </w:p>
    <w:p w14:paraId="2C892667" w14:textId="77777777" w:rsidR="00180475" w:rsidRPr="00785DD8" w:rsidRDefault="00180475" w:rsidP="00180475">
      <w:pPr>
        <w:rPr>
          <w:rFonts w:ascii="Arial" w:hAnsi="Arial" w:cs="Arial"/>
        </w:rPr>
      </w:pPr>
      <w:bookmarkStart w:id="7" w:name="_Toc34754290"/>
      <w:bookmarkEnd w:id="1"/>
      <w:bookmarkEnd w:id="7"/>
    </w:p>
    <w:p w14:paraId="2492F8EA" w14:textId="77777777" w:rsidR="00180475" w:rsidRPr="00785DD8" w:rsidRDefault="00180475" w:rsidP="00180475">
      <w:pPr>
        <w:rPr>
          <w:rFonts w:ascii="Arial" w:hAnsi="Arial" w:cs="Arial"/>
        </w:rPr>
      </w:pPr>
    </w:p>
    <w:p w14:paraId="3563E507" w14:textId="77777777" w:rsidR="00180475" w:rsidRPr="00785DD8" w:rsidRDefault="00180475" w:rsidP="00180475">
      <w:pPr>
        <w:spacing w:after="0"/>
        <w:rPr>
          <w:rFonts w:ascii="Arial" w:hAnsi="Arial" w:cs="Arial"/>
        </w:rPr>
      </w:pPr>
      <w:r w:rsidRPr="00785DD8">
        <w:rPr>
          <w:rFonts w:ascii="Arial" w:hAnsi="Arial" w:cs="Arial"/>
        </w:rPr>
        <w:br w:type="page"/>
      </w:r>
    </w:p>
    <w:p w14:paraId="46141E34" w14:textId="3E4D1DDF" w:rsidR="001C55C0" w:rsidRPr="00785DD8" w:rsidRDefault="007A2BA5" w:rsidP="002E6EFA">
      <w:pPr>
        <w:pStyle w:val="Heading1"/>
        <w:rPr>
          <w:rFonts w:ascii="Arial" w:hAnsi="Arial" w:cs="Arial"/>
        </w:rPr>
      </w:pPr>
      <w:bookmarkStart w:id="8" w:name="_Toc49169443"/>
      <w:r w:rsidRPr="00785DD8">
        <w:rPr>
          <w:rFonts w:ascii="Arial" w:hAnsi="Arial" w:cs="Arial"/>
        </w:rPr>
        <w:lastRenderedPageBreak/>
        <w:t>Introduction</w:t>
      </w:r>
      <w:bookmarkEnd w:id="8"/>
    </w:p>
    <w:p w14:paraId="54333069" w14:textId="15F63C83" w:rsidR="001C55C0" w:rsidRPr="00785DD8" w:rsidRDefault="001C55C0" w:rsidP="00170C62">
      <w:pPr>
        <w:pStyle w:val="Heading2"/>
        <w:rPr>
          <w:rFonts w:ascii="Arial" w:hAnsi="Arial" w:cs="Arial"/>
        </w:rPr>
      </w:pPr>
      <w:bookmarkStart w:id="9" w:name="_Toc36301611"/>
      <w:bookmarkStart w:id="10" w:name="_Toc49169444"/>
      <w:r w:rsidRPr="00785DD8">
        <w:rPr>
          <w:rFonts w:ascii="Arial" w:hAnsi="Arial" w:cs="Arial"/>
        </w:rPr>
        <w:t>Development Overview</w:t>
      </w:r>
      <w:bookmarkEnd w:id="9"/>
      <w:bookmarkEnd w:id="10"/>
    </w:p>
    <w:p w14:paraId="227C17C7" w14:textId="77777777" w:rsidR="00534FF7" w:rsidRPr="00785DD8" w:rsidRDefault="00534FF7" w:rsidP="00534FF7">
      <w:pPr>
        <w:rPr>
          <w:rFonts w:ascii="Arial" w:hAnsi="Arial" w:cs="Arial"/>
          <w:lang w:val="en-AU"/>
        </w:rPr>
      </w:pPr>
    </w:p>
    <w:p w14:paraId="2081CA57" w14:textId="52E7AD11" w:rsidR="001C55C0" w:rsidRPr="00785DD8" w:rsidRDefault="001C55C0" w:rsidP="00170C62">
      <w:pPr>
        <w:pStyle w:val="Heading2"/>
        <w:rPr>
          <w:rFonts w:ascii="Arial" w:hAnsi="Arial" w:cs="Arial"/>
        </w:rPr>
      </w:pPr>
      <w:bookmarkStart w:id="11" w:name="_Toc34754184"/>
      <w:bookmarkStart w:id="12" w:name="_Toc34754185"/>
      <w:bookmarkStart w:id="13" w:name="_Toc36301616"/>
      <w:bookmarkStart w:id="14" w:name="_Toc49169445"/>
      <w:bookmarkEnd w:id="11"/>
      <w:bookmarkEnd w:id="12"/>
      <w:r w:rsidRPr="00785DD8">
        <w:rPr>
          <w:rFonts w:ascii="Arial" w:hAnsi="Arial" w:cs="Arial"/>
        </w:rPr>
        <w:t>Assessment History</w:t>
      </w:r>
      <w:bookmarkEnd w:id="13"/>
      <w:bookmarkEnd w:id="14"/>
      <w:r w:rsidRPr="00785DD8">
        <w:rPr>
          <w:rFonts w:ascii="Arial" w:hAnsi="Arial" w:cs="Arial"/>
        </w:rPr>
        <w:t xml:space="preserve"> </w:t>
      </w:r>
    </w:p>
    <w:p w14:paraId="1CE755B8" w14:textId="77777777" w:rsidR="00534FF7" w:rsidRPr="00785DD8" w:rsidRDefault="00534FF7" w:rsidP="00534FF7">
      <w:pPr>
        <w:rPr>
          <w:rFonts w:ascii="Arial" w:hAnsi="Arial" w:cs="Arial"/>
          <w:lang w:val="en-AU"/>
        </w:rPr>
      </w:pPr>
    </w:p>
    <w:p w14:paraId="78D4C499" w14:textId="3FF63B35" w:rsidR="00B1462D" w:rsidRPr="00785DD8" w:rsidRDefault="00B1462D" w:rsidP="00B1462D">
      <w:pPr>
        <w:pStyle w:val="Heading2"/>
        <w:rPr>
          <w:rFonts w:ascii="Arial" w:hAnsi="Arial" w:cs="Arial"/>
        </w:rPr>
      </w:pPr>
      <w:bookmarkStart w:id="15" w:name="_Toc49169446"/>
      <w:r w:rsidRPr="00785DD8">
        <w:rPr>
          <w:rFonts w:ascii="Arial" w:hAnsi="Arial" w:cs="Arial"/>
        </w:rPr>
        <w:t>Purpose</w:t>
      </w:r>
      <w:bookmarkEnd w:id="15"/>
    </w:p>
    <w:p w14:paraId="644A494D" w14:textId="77777777" w:rsidR="00534FF7" w:rsidRPr="00785DD8" w:rsidRDefault="00534FF7" w:rsidP="00534FF7">
      <w:pPr>
        <w:rPr>
          <w:rFonts w:ascii="Arial" w:hAnsi="Arial" w:cs="Arial"/>
          <w:lang w:val="en-AU"/>
        </w:rPr>
      </w:pPr>
    </w:p>
    <w:p w14:paraId="077502FC" w14:textId="0A57D6B3" w:rsidR="00B87EAD" w:rsidRPr="00785DD8" w:rsidRDefault="00534FF7" w:rsidP="00534FF7">
      <w:pPr>
        <w:jc w:val="center"/>
        <w:rPr>
          <w:rFonts w:ascii="Arial" w:hAnsi="Arial" w:cs="Arial"/>
          <w:i/>
        </w:rPr>
      </w:pPr>
      <w:r w:rsidRPr="00785DD8">
        <w:rPr>
          <w:rFonts w:ascii="Arial" w:hAnsi="Arial" w:cs="Arial"/>
          <w:i/>
          <w:highlight w:val="yellow"/>
        </w:rPr>
        <w:t>INSERT SITE LOCATION FIGURE HERE</w:t>
      </w:r>
    </w:p>
    <w:p w14:paraId="20355751" w14:textId="33D18200" w:rsidR="00B87EAD" w:rsidRPr="00785DD8" w:rsidRDefault="00B87EAD" w:rsidP="00B87EAD">
      <w:pPr>
        <w:rPr>
          <w:rFonts w:ascii="Arial" w:hAnsi="Arial" w:cs="Arial"/>
          <w:i/>
        </w:rPr>
      </w:pPr>
      <w:r w:rsidRPr="00785DD8">
        <w:rPr>
          <w:rFonts w:ascii="Arial" w:hAnsi="Arial" w:cs="Arial"/>
          <w:i/>
        </w:rPr>
        <w:t>Figure 1-1</w:t>
      </w:r>
      <w:r w:rsidRPr="00785DD8">
        <w:rPr>
          <w:rFonts w:ascii="Arial" w:hAnsi="Arial" w:cs="Arial"/>
          <w:i/>
        </w:rPr>
        <w:tab/>
        <w:t>Site Location Plan</w:t>
      </w:r>
    </w:p>
    <w:p w14:paraId="10E0E187" w14:textId="77777777" w:rsidR="001C55C0" w:rsidRPr="00785DD8" w:rsidRDefault="001C55C0" w:rsidP="00352146">
      <w:pPr>
        <w:rPr>
          <w:rFonts w:ascii="Arial" w:hAnsi="Arial" w:cs="Arial"/>
        </w:rPr>
      </w:pPr>
    </w:p>
    <w:p w14:paraId="1E38ACCB" w14:textId="77777777" w:rsidR="001C55C0" w:rsidRPr="00785DD8" w:rsidRDefault="001C55C0" w:rsidP="00352146">
      <w:pPr>
        <w:rPr>
          <w:rFonts w:ascii="Arial" w:hAnsi="Arial" w:cs="Arial"/>
        </w:rPr>
        <w:sectPr w:rsidR="001C55C0" w:rsidRPr="00785DD8" w:rsidSect="000E3A07">
          <w:footerReference w:type="default" r:id="rId14"/>
          <w:pgSz w:w="11906" w:h="16838" w:code="9"/>
          <w:pgMar w:top="1440" w:right="1080" w:bottom="1440" w:left="1080" w:header="720" w:footer="720" w:gutter="0"/>
          <w:pgNumType w:start="1"/>
          <w:cols w:space="720"/>
          <w:docGrid w:linePitch="360"/>
        </w:sectPr>
      </w:pPr>
    </w:p>
    <w:p w14:paraId="2703F99F" w14:textId="77777777" w:rsidR="00380BED" w:rsidRPr="00785DD8" w:rsidRDefault="00380BED" w:rsidP="00380BED">
      <w:pPr>
        <w:pStyle w:val="Heading1"/>
        <w:rPr>
          <w:rFonts w:ascii="Arial" w:hAnsi="Arial" w:cs="Arial"/>
        </w:rPr>
      </w:pPr>
      <w:bookmarkStart w:id="16" w:name="_Toc49169447"/>
      <w:bookmarkStart w:id="17" w:name="_Toc36301612"/>
      <w:bookmarkStart w:id="18" w:name="_Toc36301617"/>
      <w:r w:rsidRPr="00785DD8">
        <w:rPr>
          <w:rFonts w:ascii="Arial" w:hAnsi="Arial" w:cs="Arial"/>
        </w:rPr>
        <w:lastRenderedPageBreak/>
        <w:t>Policy and Legal Framework</w:t>
      </w:r>
      <w:bookmarkEnd w:id="16"/>
    </w:p>
    <w:p w14:paraId="5E8C1DCE" w14:textId="36D28E81" w:rsidR="00380BED" w:rsidRPr="00785DD8" w:rsidRDefault="00380BED" w:rsidP="00380BED">
      <w:pPr>
        <w:pStyle w:val="Heading2"/>
        <w:rPr>
          <w:rFonts w:ascii="Arial" w:hAnsi="Arial" w:cs="Arial"/>
        </w:rPr>
      </w:pPr>
      <w:bookmarkStart w:id="19" w:name="_Toc36301623"/>
      <w:bookmarkStart w:id="20" w:name="_Toc49169448"/>
      <w:r w:rsidRPr="00785DD8">
        <w:rPr>
          <w:rFonts w:ascii="Arial" w:hAnsi="Arial" w:cs="Arial"/>
        </w:rPr>
        <w:t>Kingdom of Saudi Arabia Regulatory Framework</w:t>
      </w:r>
      <w:bookmarkEnd w:id="19"/>
      <w:bookmarkEnd w:id="20"/>
    </w:p>
    <w:p w14:paraId="46B1B125" w14:textId="77777777" w:rsidR="00534FF7" w:rsidRPr="00785DD8" w:rsidRDefault="00534FF7" w:rsidP="00534FF7">
      <w:pPr>
        <w:rPr>
          <w:rFonts w:ascii="Arial" w:hAnsi="Arial" w:cs="Arial"/>
          <w:lang w:val="en-AU"/>
        </w:rPr>
      </w:pPr>
    </w:p>
    <w:p w14:paraId="69E7F8FD" w14:textId="77777777" w:rsidR="00380BED" w:rsidRPr="00785DD8" w:rsidRDefault="00380BED" w:rsidP="00380BED">
      <w:pPr>
        <w:pStyle w:val="Heading2"/>
        <w:rPr>
          <w:rFonts w:ascii="Arial" w:hAnsi="Arial" w:cs="Arial"/>
        </w:rPr>
      </w:pPr>
      <w:bookmarkStart w:id="21" w:name="_Toc36301628"/>
      <w:bookmarkStart w:id="22" w:name="_Toc49169449"/>
      <w:r w:rsidRPr="00785DD8">
        <w:rPr>
          <w:rFonts w:ascii="Arial" w:hAnsi="Arial" w:cs="Arial"/>
        </w:rPr>
        <w:t xml:space="preserve">International Treaties &amp; </w:t>
      </w:r>
      <w:bookmarkEnd w:id="21"/>
      <w:r w:rsidRPr="00785DD8">
        <w:rPr>
          <w:rFonts w:ascii="Arial" w:hAnsi="Arial" w:cs="Arial"/>
        </w:rPr>
        <w:t>Conventions</w:t>
      </w:r>
      <w:bookmarkEnd w:id="22"/>
    </w:p>
    <w:p w14:paraId="4CF9257A" w14:textId="77777777" w:rsidR="00534FF7" w:rsidRPr="00785DD8" w:rsidRDefault="00534FF7" w:rsidP="00534FF7">
      <w:pPr>
        <w:rPr>
          <w:rFonts w:ascii="Arial" w:hAnsi="Arial" w:cs="Arial"/>
        </w:rPr>
      </w:pPr>
    </w:p>
    <w:p w14:paraId="4D754920" w14:textId="37C99F83" w:rsidR="00FC59B8" w:rsidRPr="00785DD8" w:rsidRDefault="00FC59B8" w:rsidP="00FC59B8">
      <w:pPr>
        <w:pStyle w:val="Heading3"/>
        <w:rPr>
          <w:rFonts w:ascii="Arial" w:hAnsi="Arial" w:cs="Arial"/>
        </w:rPr>
      </w:pPr>
      <w:r w:rsidRPr="00785DD8">
        <w:rPr>
          <w:rFonts w:ascii="Arial" w:hAnsi="Arial" w:cs="Arial"/>
        </w:rPr>
        <w:t>UN Sustainable Development Goals</w:t>
      </w:r>
    </w:p>
    <w:p w14:paraId="0A21C368" w14:textId="77777777" w:rsidR="00534FF7" w:rsidRPr="00785DD8" w:rsidRDefault="00534FF7" w:rsidP="00534FF7">
      <w:pPr>
        <w:rPr>
          <w:rFonts w:ascii="Arial" w:hAnsi="Arial" w:cs="Arial"/>
        </w:rPr>
      </w:pPr>
    </w:p>
    <w:p w14:paraId="7ED5F338" w14:textId="0F249982" w:rsidR="00E86B39" w:rsidRPr="00785DD8" w:rsidRDefault="00E86B39" w:rsidP="00E86B39">
      <w:pPr>
        <w:pStyle w:val="Heading3"/>
        <w:rPr>
          <w:rFonts w:ascii="Arial" w:hAnsi="Arial" w:cs="Arial"/>
        </w:rPr>
      </w:pPr>
      <w:r w:rsidRPr="00785DD8">
        <w:rPr>
          <w:rFonts w:ascii="Arial" w:hAnsi="Arial" w:cs="Arial"/>
        </w:rPr>
        <w:t xml:space="preserve">IFC Performance Standards </w:t>
      </w:r>
    </w:p>
    <w:p w14:paraId="35A55AC9" w14:textId="6E7BF499" w:rsidR="00E86B39" w:rsidRPr="00785DD8" w:rsidRDefault="00E86B39" w:rsidP="00534FF7">
      <w:pPr>
        <w:rPr>
          <w:rFonts w:ascii="Arial" w:hAnsi="Arial" w:cs="Arial"/>
        </w:rPr>
      </w:pPr>
    </w:p>
    <w:p w14:paraId="27F5E5BE" w14:textId="5A797FCF" w:rsidR="00380BED" w:rsidRPr="00785DD8" w:rsidRDefault="00380BED" w:rsidP="00380BED">
      <w:pPr>
        <w:pStyle w:val="Heading2"/>
        <w:rPr>
          <w:rFonts w:ascii="Arial" w:hAnsi="Arial" w:cs="Arial"/>
        </w:rPr>
      </w:pPr>
      <w:bookmarkStart w:id="23" w:name="_Toc49169450"/>
      <w:r w:rsidRPr="00785DD8">
        <w:rPr>
          <w:rFonts w:ascii="Arial" w:hAnsi="Arial" w:cs="Arial"/>
        </w:rPr>
        <w:t>NEOM’s Policy</w:t>
      </w:r>
      <w:r w:rsidR="00DE6BD3" w:rsidRPr="00785DD8">
        <w:rPr>
          <w:rFonts w:ascii="Arial" w:hAnsi="Arial" w:cs="Arial"/>
        </w:rPr>
        <w:t>, Codes &amp; Standards</w:t>
      </w:r>
      <w:bookmarkEnd w:id="23"/>
    </w:p>
    <w:p w14:paraId="23D8E1E8" w14:textId="77777777" w:rsidR="00534FF7" w:rsidRPr="00785DD8" w:rsidRDefault="00534FF7" w:rsidP="00380BED">
      <w:pPr>
        <w:rPr>
          <w:rFonts w:ascii="Arial" w:hAnsi="Arial" w:cs="Arial"/>
        </w:rPr>
      </w:pPr>
    </w:p>
    <w:p w14:paraId="0D44E791" w14:textId="77777777" w:rsidR="00380BED" w:rsidRPr="00785DD8" w:rsidRDefault="00380BED" w:rsidP="00380BED">
      <w:pPr>
        <w:pStyle w:val="Heading3"/>
        <w:rPr>
          <w:rFonts w:ascii="Arial" w:hAnsi="Arial" w:cs="Arial"/>
        </w:rPr>
      </w:pPr>
      <w:bookmarkStart w:id="24" w:name="_Toc36301621"/>
      <w:r w:rsidRPr="00785DD8">
        <w:rPr>
          <w:rFonts w:ascii="Arial" w:hAnsi="Arial" w:cs="Arial"/>
        </w:rPr>
        <w:t xml:space="preserve">NEOM Policies </w:t>
      </w:r>
    </w:p>
    <w:bookmarkEnd w:id="24"/>
    <w:p w14:paraId="72DB605F" w14:textId="77777777" w:rsidR="00380BED" w:rsidRPr="00785DD8" w:rsidRDefault="00380BED" w:rsidP="00876D78">
      <w:pPr>
        <w:jc w:val="both"/>
        <w:rPr>
          <w:rFonts w:ascii="Arial" w:hAnsi="Arial" w:cs="Arial"/>
        </w:rPr>
      </w:pPr>
      <w:r w:rsidRPr="00785DD8">
        <w:rPr>
          <w:rFonts w:ascii="Arial" w:hAnsi="Arial" w:cs="Arial"/>
        </w:rPr>
        <w:t xml:space="preserve">NEOM has developed a Regenerative Development Framework that broadly aligns with the UNSDG as well as maps to a large proportion of the subsequent targets.  These are set out in the </w:t>
      </w:r>
      <w:r w:rsidRPr="00785DD8">
        <w:rPr>
          <w:rFonts w:ascii="Arial" w:hAnsi="Arial" w:cs="Arial"/>
          <w:b/>
          <w:i/>
        </w:rPr>
        <w:t>NEOM Regenerative Development Policy Statement</w:t>
      </w:r>
      <w:r w:rsidRPr="00785DD8">
        <w:rPr>
          <w:rFonts w:ascii="Arial" w:hAnsi="Arial" w:cs="Arial"/>
        </w:rPr>
        <w:t>.</w:t>
      </w:r>
    </w:p>
    <w:p w14:paraId="650D10A6" w14:textId="7E6600BF" w:rsidR="00380BED" w:rsidRPr="00785DD8" w:rsidRDefault="00380BED" w:rsidP="00380BED">
      <w:pPr>
        <w:rPr>
          <w:rFonts w:ascii="Arial" w:hAnsi="Arial" w:cs="Arial"/>
        </w:rPr>
      </w:pPr>
      <w:r w:rsidRPr="00785DD8">
        <w:rPr>
          <w:rFonts w:ascii="Arial" w:hAnsi="Arial" w:cs="Arial"/>
        </w:rPr>
        <w:t xml:space="preserve">This Development has been assessed against the UNSDGs and the broad alignment is shown in </w:t>
      </w:r>
      <w:r w:rsidRPr="00785DD8">
        <w:rPr>
          <w:rFonts w:ascii="Arial" w:hAnsi="Arial" w:cs="Arial"/>
        </w:rPr>
        <w:fldChar w:fldCharType="begin"/>
      </w:r>
      <w:r w:rsidRPr="00785DD8">
        <w:rPr>
          <w:rFonts w:ascii="Arial" w:hAnsi="Arial" w:cs="Arial"/>
        </w:rPr>
        <w:instrText xml:space="preserve"> REF _Ref39599336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2</w:t>
      </w:r>
      <w:r w:rsidR="007E41D2" w:rsidRPr="00785DD8">
        <w:rPr>
          <w:rFonts w:ascii="Arial" w:hAnsi="Arial" w:cs="Arial"/>
        </w:rPr>
        <w:noBreakHyphen/>
      </w:r>
      <w:r w:rsidR="007E41D2" w:rsidRPr="00785DD8">
        <w:rPr>
          <w:rFonts w:ascii="Arial" w:hAnsi="Arial" w:cs="Arial"/>
          <w:noProof/>
        </w:rPr>
        <w:t>1</w:t>
      </w:r>
      <w:r w:rsidRPr="00785DD8">
        <w:rPr>
          <w:rFonts w:ascii="Arial" w:hAnsi="Arial" w:cs="Arial"/>
        </w:rPr>
        <w:fldChar w:fldCharType="end"/>
      </w:r>
      <w:r w:rsidRPr="00785DD8">
        <w:rPr>
          <w:rFonts w:ascii="Arial" w:hAnsi="Arial" w:cs="Arial"/>
        </w:rPr>
        <w:t>.</w:t>
      </w:r>
    </w:p>
    <w:p w14:paraId="41449F20" w14:textId="69FBD071" w:rsidR="00380BED" w:rsidRPr="00785DD8" w:rsidRDefault="00380BED" w:rsidP="00380BED">
      <w:pPr>
        <w:pStyle w:val="Caption"/>
        <w:rPr>
          <w:rFonts w:ascii="Arial" w:hAnsi="Arial" w:cs="Arial"/>
        </w:rPr>
      </w:pPr>
      <w:bookmarkStart w:id="25" w:name="_Ref39599336"/>
      <w:bookmarkStart w:id="26" w:name="_Toc49169509"/>
      <w:r w:rsidRPr="00785DD8">
        <w:rPr>
          <w:rFonts w:ascii="Arial" w:hAnsi="Arial" w:cs="Arial"/>
        </w:rPr>
        <w:t xml:space="preserve">Table </w:t>
      </w:r>
      <w:r w:rsidRPr="00785DD8">
        <w:rPr>
          <w:rFonts w:ascii="Arial" w:hAnsi="Arial" w:cs="Arial"/>
        </w:rPr>
        <w:fldChar w:fldCharType="begin"/>
      </w:r>
      <w:r w:rsidRPr="00785DD8">
        <w:rPr>
          <w:rFonts w:ascii="Arial" w:hAnsi="Arial" w:cs="Arial"/>
        </w:rPr>
        <w:instrText xml:space="preserve"> STYLEREF 1 \s </w:instrText>
      </w:r>
      <w:r w:rsidRPr="00785DD8">
        <w:rPr>
          <w:rFonts w:ascii="Arial" w:hAnsi="Arial" w:cs="Arial"/>
        </w:rPr>
        <w:fldChar w:fldCharType="separate"/>
      </w:r>
      <w:r w:rsidR="007E41D2" w:rsidRPr="00785DD8">
        <w:rPr>
          <w:rFonts w:ascii="Arial" w:hAnsi="Arial" w:cs="Arial"/>
          <w:noProof/>
        </w:rPr>
        <w:t>2</w:t>
      </w:r>
      <w:r w:rsidRPr="00785DD8">
        <w:rPr>
          <w:rFonts w:ascii="Arial" w:hAnsi="Arial" w:cs="Arial"/>
        </w:rPr>
        <w:fldChar w:fldCharType="end"/>
      </w:r>
      <w:r w:rsidRPr="00785DD8">
        <w:rPr>
          <w:rFonts w:ascii="Arial" w:hAnsi="Arial" w:cs="Arial"/>
        </w:rPr>
        <w:noBreakHyphen/>
      </w:r>
      <w:r w:rsidRPr="00785DD8">
        <w:rPr>
          <w:rFonts w:ascii="Arial" w:hAnsi="Arial" w:cs="Arial"/>
        </w:rPr>
        <w:fldChar w:fldCharType="begin"/>
      </w:r>
      <w:r w:rsidRPr="00785DD8">
        <w:rPr>
          <w:rFonts w:ascii="Arial" w:hAnsi="Arial" w:cs="Arial"/>
        </w:rPr>
        <w:instrText xml:space="preserve"> SEQ Table \* ARABIC \s 1 </w:instrText>
      </w:r>
      <w:r w:rsidRPr="00785DD8">
        <w:rPr>
          <w:rFonts w:ascii="Arial" w:hAnsi="Arial" w:cs="Arial"/>
        </w:rPr>
        <w:fldChar w:fldCharType="separate"/>
      </w:r>
      <w:r w:rsidR="007E41D2" w:rsidRPr="00785DD8">
        <w:rPr>
          <w:rFonts w:ascii="Arial" w:hAnsi="Arial" w:cs="Arial"/>
          <w:noProof/>
        </w:rPr>
        <w:t>1</w:t>
      </w:r>
      <w:r w:rsidRPr="00785DD8">
        <w:rPr>
          <w:rFonts w:ascii="Arial" w:hAnsi="Arial" w:cs="Arial"/>
        </w:rPr>
        <w:fldChar w:fldCharType="end"/>
      </w:r>
      <w:bookmarkEnd w:id="25"/>
      <w:r w:rsidRPr="00785DD8">
        <w:rPr>
          <w:rFonts w:ascii="Arial" w:hAnsi="Arial" w:cs="Arial"/>
        </w:rPr>
        <w:t>:  Alignment of Development Elements and Activities to UN Sustainable Development Goals and Targets.</w:t>
      </w:r>
      <w:bookmarkEnd w:id="26"/>
    </w:p>
    <w:tbl>
      <w:tblPr>
        <w:tblStyle w:val="TableGrid"/>
        <w:tblW w:w="0" w:type="auto"/>
        <w:tblLook w:val="04A0" w:firstRow="1" w:lastRow="0" w:firstColumn="1" w:lastColumn="0" w:noHBand="0" w:noVBand="1"/>
      </w:tblPr>
      <w:tblGrid>
        <w:gridCol w:w="2457"/>
        <w:gridCol w:w="2447"/>
        <w:gridCol w:w="2410"/>
        <w:gridCol w:w="2422"/>
      </w:tblGrid>
      <w:tr w:rsidR="00380BED" w:rsidRPr="00785DD8" w14:paraId="1AFB6F40" w14:textId="77777777" w:rsidTr="006A31E1">
        <w:tc>
          <w:tcPr>
            <w:tcW w:w="2516" w:type="dxa"/>
            <w:shd w:val="clear" w:color="auto" w:fill="D9D9D9" w:themeFill="background1" w:themeFillShade="D9"/>
          </w:tcPr>
          <w:p w14:paraId="00995AE8" w14:textId="77777777" w:rsidR="00380BED" w:rsidRPr="00785DD8" w:rsidRDefault="00380BED" w:rsidP="006A31E1">
            <w:pPr>
              <w:rPr>
                <w:rFonts w:ascii="Arial" w:hAnsi="Arial" w:cs="Arial"/>
                <w:b/>
              </w:rPr>
            </w:pPr>
            <w:r w:rsidRPr="00785DD8">
              <w:rPr>
                <w:rFonts w:ascii="Arial" w:hAnsi="Arial" w:cs="Arial"/>
                <w:b/>
              </w:rPr>
              <w:t xml:space="preserve">Development </w:t>
            </w:r>
            <w:r w:rsidRPr="00785DD8">
              <w:rPr>
                <w:rFonts w:ascii="Arial" w:hAnsi="Arial" w:cs="Arial"/>
                <w:b/>
              </w:rPr>
              <w:br/>
              <w:t>Element / Activity</w:t>
            </w:r>
          </w:p>
        </w:tc>
        <w:tc>
          <w:tcPr>
            <w:tcW w:w="2518" w:type="dxa"/>
            <w:shd w:val="clear" w:color="auto" w:fill="D9D9D9" w:themeFill="background1" w:themeFillShade="D9"/>
          </w:tcPr>
          <w:p w14:paraId="16412650" w14:textId="77777777" w:rsidR="00380BED" w:rsidRPr="00785DD8" w:rsidRDefault="00380BED" w:rsidP="006A31E1">
            <w:pPr>
              <w:tabs>
                <w:tab w:val="center" w:pos="1151"/>
              </w:tabs>
              <w:rPr>
                <w:rFonts w:ascii="Arial" w:hAnsi="Arial" w:cs="Arial"/>
                <w:b/>
              </w:rPr>
            </w:pPr>
            <w:r w:rsidRPr="00785DD8">
              <w:rPr>
                <w:rFonts w:ascii="Arial" w:hAnsi="Arial" w:cs="Arial"/>
                <w:b/>
              </w:rPr>
              <w:t>Sections / Documents</w:t>
            </w:r>
          </w:p>
        </w:tc>
        <w:tc>
          <w:tcPr>
            <w:tcW w:w="2518" w:type="dxa"/>
            <w:shd w:val="clear" w:color="auto" w:fill="D9D9D9" w:themeFill="background1" w:themeFillShade="D9"/>
          </w:tcPr>
          <w:p w14:paraId="5C678F19" w14:textId="77777777" w:rsidR="00380BED" w:rsidRPr="00785DD8" w:rsidRDefault="00380BED" w:rsidP="006A31E1">
            <w:pPr>
              <w:rPr>
                <w:rFonts w:ascii="Arial" w:hAnsi="Arial" w:cs="Arial"/>
                <w:b/>
              </w:rPr>
            </w:pPr>
            <w:r w:rsidRPr="00785DD8">
              <w:rPr>
                <w:rFonts w:ascii="Arial" w:hAnsi="Arial" w:cs="Arial"/>
                <w:b/>
              </w:rPr>
              <w:t>UN SD Goals</w:t>
            </w:r>
          </w:p>
        </w:tc>
        <w:tc>
          <w:tcPr>
            <w:tcW w:w="2518" w:type="dxa"/>
            <w:shd w:val="clear" w:color="auto" w:fill="D9D9D9" w:themeFill="background1" w:themeFillShade="D9"/>
          </w:tcPr>
          <w:p w14:paraId="0BE994BB" w14:textId="77777777" w:rsidR="00380BED" w:rsidRPr="00785DD8" w:rsidRDefault="00380BED" w:rsidP="006A31E1">
            <w:pPr>
              <w:rPr>
                <w:rFonts w:ascii="Arial" w:hAnsi="Arial" w:cs="Arial"/>
                <w:b/>
              </w:rPr>
            </w:pPr>
            <w:r w:rsidRPr="00785DD8">
              <w:rPr>
                <w:rFonts w:ascii="Arial" w:hAnsi="Arial" w:cs="Arial"/>
                <w:b/>
              </w:rPr>
              <w:t>UN Targets</w:t>
            </w:r>
            <w:r w:rsidRPr="00785DD8">
              <w:rPr>
                <w:rFonts w:ascii="Arial" w:hAnsi="Arial" w:cs="Arial"/>
                <w:b/>
              </w:rPr>
              <w:tab/>
            </w:r>
          </w:p>
        </w:tc>
      </w:tr>
      <w:tr w:rsidR="00380BED" w:rsidRPr="00785DD8" w14:paraId="7B26C5E4" w14:textId="77777777" w:rsidTr="006A31E1">
        <w:tc>
          <w:tcPr>
            <w:tcW w:w="2516" w:type="dxa"/>
          </w:tcPr>
          <w:p w14:paraId="3AE7AF42" w14:textId="77777777" w:rsidR="00380BED" w:rsidRPr="00785DD8" w:rsidRDefault="00380BED" w:rsidP="006A31E1">
            <w:pPr>
              <w:rPr>
                <w:rFonts w:ascii="Arial" w:hAnsi="Arial" w:cs="Arial"/>
              </w:rPr>
            </w:pPr>
          </w:p>
        </w:tc>
        <w:tc>
          <w:tcPr>
            <w:tcW w:w="2518" w:type="dxa"/>
          </w:tcPr>
          <w:p w14:paraId="653B5BFA" w14:textId="77777777" w:rsidR="00380BED" w:rsidRPr="00785DD8" w:rsidRDefault="00380BED" w:rsidP="006A31E1">
            <w:pPr>
              <w:rPr>
                <w:rFonts w:ascii="Arial" w:hAnsi="Arial" w:cs="Arial"/>
              </w:rPr>
            </w:pPr>
          </w:p>
        </w:tc>
        <w:tc>
          <w:tcPr>
            <w:tcW w:w="2518" w:type="dxa"/>
          </w:tcPr>
          <w:p w14:paraId="31448054" w14:textId="77777777" w:rsidR="00380BED" w:rsidRPr="00785DD8" w:rsidRDefault="00380BED" w:rsidP="006A31E1">
            <w:pPr>
              <w:rPr>
                <w:rFonts w:ascii="Arial" w:hAnsi="Arial" w:cs="Arial"/>
              </w:rPr>
            </w:pPr>
          </w:p>
        </w:tc>
        <w:tc>
          <w:tcPr>
            <w:tcW w:w="2518" w:type="dxa"/>
          </w:tcPr>
          <w:p w14:paraId="2BFBEFAF" w14:textId="77777777" w:rsidR="00380BED" w:rsidRPr="00785DD8" w:rsidRDefault="00380BED" w:rsidP="006A31E1">
            <w:pPr>
              <w:rPr>
                <w:rFonts w:ascii="Arial" w:hAnsi="Arial" w:cs="Arial"/>
              </w:rPr>
            </w:pPr>
          </w:p>
        </w:tc>
      </w:tr>
      <w:tr w:rsidR="00380BED" w:rsidRPr="00785DD8" w14:paraId="3A43AFD1" w14:textId="77777777" w:rsidTr="006A31E1">
        <w:tc>
          <w:tcPr>
            <w:tcW w:w="2516" w:type="dxa"/>
          </w:tcPr>
          <w:p w14:paraId="1982BA4F" w14:textId="77777777" w:rsidR="00380BED" w:rsidRPr="00785DD8" w:rsidRDefault="00380BED" w:rsidP="006A31E1">
            <w:pPr>
              <w:rPr>
                <w:rFonts w:ascii="Arial" w:hAnsi="Arial" w:cs="Arial"/>
              </w:rPr>
            </w:pPr>
          </w:p>
        </w:tc>
        <w:tc>
          <w:tcPr>
            <w:tcW w:w="2518" w:type="dxa"/>
          </w:tcPr>
          <w:p w14:paraId="4732338D" w14:textId="77777777" w:rsidR="00380BED" w:rsidRPr="00785DD8" w:rsidRDefault="00380BED" w:rsidP="006A31E1">
            <w:pPr>
              <w:rPr>
                <w:rFonts w:ascii="Arial" w:hAnsi="Arial" w:cs="Arial"/>
              </w:rPr>
            </w:pPr>
          </w:p>
        </w:tc>
        <w:tc>
          <w:tcPr>
            <w:tcW w:w="2518" w:type="dxa"/>
          </w:tcPr>
          <w:p w14:paraId="6BF093AB" w14:textId="77777777" w:rsidR="00380BED" w:rsidRPr="00785DD8" w:rsidRDefault="00380BED" w:rsidP="006A31E1">
            <w:pPr>
              <w:rPr>
                <w:rFonts w:ascii="Arial" w:hAnsi="Arial" w:cs="Arial"/>
              </w:rPr>
            </w:pPr>
          </w:p>
        </w:tc>
        <w:tc>
          <w:tcPr>
            <w:tcW w:w="2518" w:type="dxa"/>
          </w:tcPr>
          <w:p w14:paraId="075DF319" w14:textId="77777777" w:rsidR="00380BED" w:rsidRPr="00785DD8" w:rsidRDefault="00380BED" w:rsidP="006A31E1">
            <w:pPr>
              <w:rPr>
                <w:rFonts w:ascii="Arial" w:hAnsi="Arial" w:cs="Arial"/>
              </w:rPr>
            </w:pPr>
          </w:p>
        </w:tc>
      </w:tr>
      <w:tr w:rsidR="00380BED" w:rsidRPr="00785DD8" w14:paraId="3497C88E" w14:textId="77777777" w:rsidTr="006A31E1">
        <w:tc>
          <w:tcPr>
            <w:tcW w:w="2516" w:type="dxa"/>
          </w:tcPr>
          <w:p w14:paraId="51BCC56F" w14:textId="77777777" w:rsidR="00380BED" w:rsidRPr="00785DD8" w:rsidRDefault="00380BED" w:rsidP="006A31E1">
            <w:pPr>
              <w:rPr>
                <w:rFonts w:ascii="Arial" w:hAnsi="Arial" w:cs="Arial"/>
              </w:rPr>
            </w:pPr>
          </w:p>
        </w:tc>
        <w:tc>
          <w:tcPr>
            <w:tcW w:w="2518" w:type="dxa"/>
          </w:tcPr>
          <w:p w14:paraId="51EF0B5D" w14:textId="77777777" w:rsidR="00380BED" w:rsidRPr="00785DD8" w:rsidRDefault="00380BED" w:rsidP="006A31E1">
            <w:pPr>
              <w:rPr>
                <w:rFonts w:ascii="Arial" w:hAnsi="Arial" w:cs="Arial"/>
              </w:rPr>
            </w:pPr>
          </w:p>
        </w:tc>
        <w:tc>
          <w:tcPr>
            <w:tcW w:w="2518" w:type="dxa"/>
          </w:tcPr>
          <w:p w14:paraId="5A93D908" w14:textId="77777777" w:rsidR="00380BED" w:rsidRPr="00785DD8" w:rsidRDefault="00380BED" w:rsidP="006A31E1">
            <w:pPr>
              <w:rPr>
                <w:rFonts w:ascii="Arial" w:hAnsi="Arial" w:cs="Arial"/>
              </w:rPr>
            </w:pPr>
          </w:p>
        </w:tc>
        <w:tc>
          <w:tcPr>
            <w:tcW w:w="2518" w:type="dxa"/>
          </w:tcPr>
          <w:p w14:paraId="74F9F779" w14:textId="77777777" w:rsidR="00380BED" w:rsidRPr="00785DD8" w:rsidRDefault="00380BED" w:rsidP="006A31E1">
            <w:pPr>
              <w:rPr>
                <w:rFonts w:ascii="Arial" w:hAnsi="Arial" w:cs="Arial"/>
              </w:rPr>
            </w:pPr>
          </w:p>
        </w:tc>
      </w:tr>
      <w:tr w:rsidR="00380BED" w:rsidRPr="00785DD8" w14:paraId="0961F0B2" w14:textId="77777777" w:rsidTr="006A31E1">
        <w:tc>
          <w:tcPr>
            <w:tcW w:w="2516" w:type="dxa"/>
          </w:tcPr>
          <w:p w14:paraId="3DF5C322" w14:textId="77777777" w:rsidR="00380BED" w:rsidRPr="00785DD8" w:rsidRDefault="00380BED" w:rsidP="006A31E1">
            <w:pPr>
              <w:rPr>
                <w:rFonts w:ascii="Arial" w:hAnsi="Arial" w:cs="Arial"/>
              </w:rPr>
            </w:pPr>
          </w:p>
        </w:tc>
        <w:tc>
          <w:tcPr>
            <w:tcW w:w="2518" w:type="dxa"/>
          </w:tcPr>
          <w:p w14:paraId="184BB723" w14:textId="77777777" w:rsidR="00380BED" w:rsidRPr="00785DD8" w:rsidRDefault="00380BED" w:rsidP="006A31E1">
            <w:pPr>
              <w:rPr>
                <w:rFonts w:ascii="Arial" w:hAnsi="Arial" w:cs="Arial"/>
              </w:rPr>
            </w:pPr>
          </w:p>
        </w:tc>
        <w:tc>
          <w:tcPr>
            <w:tcW w:w="2518" w:type="dxa"/>
          </w:tcPr>
          <w:p w14:paraId="2BBD6DA4" w14:textId="77777777" w:rsidR="00380BED" w:rsidRPr="00785DD8" w:rsidRDefault="00380BED" w:rsidP="006A31E1">
            <w:pPr>
              <w:rPr>
                <w:rFonts w:ascii="Arial" w:hAnsi="Arial" w:cs="Arial"/>
              </w:rPr>
            </w:pPr>
          </w:p>
        </w:tc>
        <w:tc>
          <w:tcPr>
            <w:tcW w:w="2518" w:type="dxa"/>
          </w:tcPr>
          <w:p w14:paraId="1D2401B3" w14:textId="77777777" w:rsidR="00380BED" w:rsidRPr="00785DD8" w:rsidRDefault="00380BED" w:rsidP="006A31E1">
            <w:pPr>
              <w:rPr>
                <w:rFonts w:ascii="Arial" w:hAnsi="Arial" w:cs="Arial"/>
              </w:rPr>
            </w:pPr>
          </w:p>
        </w:tc>
      </w:tr>
      <w:tr w:rsidR="00380BED" w:rsidRPr="00785DD8" w14:paraId="190A4EF7" w14:textId="77777777" w:rsidTr="006A31E1">
        <w:tc>
          <w:tcPr>
            <w:tcW w:w="2516" w:type="dxa"/>
          </w:tcPr>
          <w:p w14:paraId="0D5B86C7" w14:textId="77777777" w:rsidR="00380BED" w:rsidRPr="00785DD8" w:rsidRDefault="00380BED" w:rsidP="006A31E1">
            <w:pPr>
              <w:rPr>
                <w:rFonts w:ascii="Arial" w:hAnsi="Arial" w:cs="Arial"/>
              </w:rPr>
            </w:pPr>
          </w:p>
        </w:tc>
        <w:tc>
          <w:tcPr>
            <w:tcW w:w="2518" w:type="dxa"/>
          </w:tcPr>
          <w:p w14:paraId="0B4E36EB" w14:textId="77777777" w:rsidR="00380BED" w:rsidRPr="00785DD8" w:rsidRDefault="00380BED" w:rsidP="006A31E1">
            <w:pPr>
              <w:rPr>
                <w:rFonts w:ascii="Arial" w:hAnsi="Arial" w:cs="Arial"/>
              </w:rPr>
            </w:pPr>
          </w:p>
        </w:tc>
        <w:tc>
          <w:tcPr>
            <w:tcW w:w="2518" w:type="dxa"/>
          </w:tcPr>
          <w:p w14:paraId="529D98CE" w14:textId="77777777" w:rsidR="00380BED" w:rsidRPr="00785DD8" w:rsidRDefault="00380BED" w:rsidP="006A31E1">
            <w:pPr>
              <w:rPr>
                <w:rFonts w:ascii="Arial" w:hAnsi="Arial" w:cs="Arial"/>
              </w:rPr>
            </w:pPr>
          </w:p>
        </w:tc>
        <w:tc>
          <w:tcPr>
            <w:tcW w:w="2518" w:type="dxa"/>
          </w:tcPr>
          <w:p w14:paraId="02FC02F6" w14:textId="77777777" w:rsidR="00380BED" w:rsidRPr="00785DD8" w:rsidRDefault="00380BED" w:rsidP="006A31E1">
            <w:pPr>
              <w:rPr>
                <w:rFonts w:ascii="Arial" w:hAnsi="Arial" w:cs="Arial"/>
              </w:rPr>
            </w:pPr>
          </w:p>
        </w:tc>
      </w:tr>
      <w:tr w:rsidR="00380BED" w:rsidRPr="00785DD8" w14:paraId="54266D13" w14:textId="77777777" w:rsidTr="006A31E1">
        <w:tc>
          <w:tcPr>
            <w:tcW w:w="2516" w:type="dxa"/>
          </w:tcPr>
          <w:p w14:paraId="3B842B08" w14:textId="77777777" w:rsidR="00380BED" w:rsidRPr="00785DD8" w:rsidRDefault="00380BED" w:rsidP="006A31E1">
            <w:pPr>
              <w:rPr>
                <w:rFonts w:ascii="Arial" w:hAnsi="Arial" w:cs="Arial"/>
              </w:rPr>
            </w:pPr>
          </w:p>
        </w:tc>
        <w:tc>
          <w:tcPr>
            <w:tcW w:w="2518" w:type="dxa"/>
          </w:tcPr>
          <w:p w14:paraId="58739F75" w14:textId="77777777" w:rsidR="00380BED" w:rsidRPr="00785DD8" w:rsidRDefault="00380BED" w:rsidP="006A31E1">
            <w:pPr>
              <w:rPr>
                <w:rFonts w:ascii="Arial" w:hAnsi="Arial" w:cs="Arial"/>
              </w:rPr>
            </w:pPr>
          </w:p>
        </w:tc>
        <w:tc>
          <w:tcPr>
            <w:tcW w:w="2518" w:type="dxa"/>
          </w:tcPr>
          <w:p w14:paraId="66B92544" w14:textId="77777777" w:rsidR="00380BED" w:rsidRPr="00785DD8" w:rsidRDefault="00380BED" w:rsidP="006A31E1">
            <w:pPr>
              <w:rPr>
                <w:rFonts w:ascii="Arial" w:hAnsi="Arial" w:cs="Arial"/>
              </w:rPr>
            </w:pPr>
          </w:p>
        </w:tc>
        <w:tc>
          <w:tcPr>
            <w:tcW w:w="2518" w:type="dxa"/>
          </w:tcPr>
          <w:p w14:paraId="67D792C5" w14:textId="77777777" w:rsidR="00380BED" w:rsidRPr="00785DD8" w:rsidRDefault="00380BED" w:rsidP="006A31E1">
            <w:pPr>
              <w:rPr>
                <w:rFonts w:ascii="Arial" w:hAnsi="Arial" w:cs="Arial"/>
              </w:rPr>
            </w:pPr>
          </w:p>
        </w:tc>
      </w:tr>
      <w:tr w:rsidR="00380BED" w:rsidRPr="00785DD8" w14:paraId="6296B8B3" w14:textId="77777777" w:rsidTr="006A31E1">
        <w:tc>
          <w:tcPr>
            <w:tcW w:w="2516" w:type="dxa"/>
          </w:tcPr>
          <w:p w14:paraId="6133661D" w14:textId="77777777" w:rsidR="00380BED" w:rsidRPr="00785DD8" w:rsidRDefault="00380BED" w:rsidP="006A31E1">
            <w:pPr>
              <w:rPr>
                <w:rFonts w:ascii="Arial" w:hAnsi="Arial" w:cs="Arial"/>
              </w:rPr>
            </w:pPr>
          </w:p>
        </w:tc>
        <w:tc>
          <w:tcPr>
            <w:tcW w:w="2518" w:type="dxa"/>
          </w:tcPr>
          <w:p w14:paraId="0BE15C2D" w14:textId="77777777" w:rsidR="00380BED" w:rsidRPr="00785DD8" w:rsidRDefault="00380BED" w:rsidP="006A31E1">
            <w:pPr>
              <w:rPr>
                <w:rFonts w:ascii="Arial" w:hAnsi="Arial" w:cs="Arial"/>
              </w:rPr>
            </w:pPr>
          </w:p>
        </w:tc>
        <w:tc>
          <w:tcPr>
            <w:tcW w:w="2518" w:type="dxa"/>
          </w:tcPr>
          <w:p w14:paraId="5F99E491" w14:textId="77777777" w:rsidR="00380BED" w:rsidRPr="00785DD8" w:rsidRDefault="00380BED" w:rsidP="006A31E1">
            <w:pPr>
              <w:rPr>
                <w:rFonts w:ascii="Arial" w:hAnsi="Arial" w:cs="Arial"/>
              </w:rPr>
            </w:pPr>
          </w:p>
        </w:tc>
        <w:tc>
          <w:tcPr>
            <w:tcW w:w="2518" w:type="dxa"/>
          </w:tcPr>
          <w:p w14:paraId="2DE26DB0" w14:textId="77777777" w:rsidR="00380BED" w:rsidRPr="00785DD8" w:rsidRDefault="00380BED" w:rsidP="006A31E1">
            <w:pPr>
              <w:rPr>
                <w:rFonts w:ascii="Arial" w:hAnsi="Arial" w:cs="Arial"/>
              </w:rPr>
            </w:pPr>
          </w:p>
        </w:tc>
      </w:tr>
    </w:tbl>
    <w:p w14:paraId="4B389AF8" w14:textId="77777777" w:rsidR="00380BED" w:rsidRPr="00785DD8" w:rsidRDefault="00380BED" w:rsidP="00380BED">
      <w:pPr>
        <w:rPr>
          <w:rFonts w:ascii="Arial" w:hAnsi="Arial" w:cs="Arial"/>
        </w:rPr>
      </w:pPr>
    </w:p>
    <w:p w14:paraId="1E5F64AA" w14:textId="18455F94" w:rsidR="00E86B39" w:rsidRPr="00785DD8" w:rsidRDefault="00E86B39" w:rsidP="00E86B39">
      <w:pPr>
        <w:rPr>
          <w:rFonts w:ascii="Arial" w:hAnsi="Arial" w:cs="Arial"/>
        </w:rPr>
      </w:pPr>
    </w:p>
    <w:p w14:paraId="6F6B4A52" w14:textId="77777777" w:rsidR="00380BED" w:rsidRPr="00785DD8" w:rsidRDefault="00380BED" w:rsidP="00380BED">
      <w:pPr>
        <w:rPr>
          <w:rFonts w:ascii="Arial" w:hAnsi="Arial" w:cs="Arial"/>
        </w:rPr>
        <w:sectPr w:rsidR="00380BED" w:rsidRPr="00785DD8" w:rsidSect="00053699">
          <w:pgSz w:w="11906" w:h="16838" w:code="9"/>
          <w:pgMar w:top="1440" w:right="1080" w:bottom="1440" w:left="1080" w:header="720" w:footer="720" w:gutter="0"/>
          <w:cols w:space="720"/>
          <w:docGrid w:linePitch="360"/>
        </w:sectPr>
      </w:pPr>
      <w:bookmarkStart w:id="27" w:name="_Toc34754198"/>
      <w:bookmarkEnd w:id="27"/>
    </w:p>
    <w:p w14:paraId="70A96360" w14:textId="77B32D9E" w:rsidR="005A205A" w:rsidRPr="00785DD8" w:rsidRDefault="00380BED" w:rsidP="005A205A">
      <w:pPr>
        <w:pStyle w:val="Heading1"/>
        <w:rPr>
          <w:rFonts w:ascii="Arial" w:hAnsi="Arial" w:cs="Arial"/>
        </w:rPr>
      </w:pPr>
      <w:bookmarkStart w:id="28" w:name="_Toc49169451"/>
      <w:bookmarkEnd w:id="17"/>
      <w:r w:rsidRPr="00785DD8">
        <w:rPr>
          <w:rFonts w:ascii="Arial" w:hAnsi="Arial" w:cs="Arial"/>
        </w:rPr>
        <w:lastRenderedPageBreak/>
        <w:t>Site Selection and Analysis of Alternatives</w:t>
      </w:r>
      <w:bookmarkEnd w:id="28"/>
    </w:p>
    <w:p w14:paraId="2D564865" w14:textId="240021A6" w:rsidR="005A205A" w:rsidRPr="00785DD8" w:rsidRDefault="005A205A" w:rsidP="005A205A">
      <w:pPr>
        <w:rPr>
          <w:rFonts w:ascii="Arial" w:hAnsi="Arial" w:cs="Arial"/>
          <w:i/>
        </w:rPr>
      </w:pPr>
    </w:p>
    <w:p w14:paraId="4D3EC40F" w14:textId="7F201EF0" w:rsidR="008172D1" w:rsidRPr="00785DD8" w:rsidRDefault="008172D1" w:rsidP="008172D1">
      <w:pPr>
        <w:pStyle w:val="Heading2"/>
        <w:rPr>
          <w:rFonts w:ascii="Arial" w:hAnsi="Arial" w:cs="Arial"/>
        </w:rPr>
      </w:pPr>
      <w:bookmarkStart w:id="29" w:name="_Toc36301614"/>
      <w:bookmarkStart w:id="30" w:name="_Toc49169452"/>
      <w:bookmarkStart w:id="31" w:name="_Toc36301615"/>
      <w:bookmarkStart w:id="32" w:name="_Toc36301613"/>
      <w:r w:rsidRPr="00785DD8">
        <w:rPr>
          <w:rFonts w:ascii="Arial" w:hAnsi="Arial" w:cs="Arial"/>
        </w:rPr>
        <w:t xml:space="preserve">Technical </w:t>
      </w:r>
      <w:bookmarkEnd w:id="29"/>
      <w:r w:rsidRPr="00785DD8">
        <w:rPr>
          <w:rFonts w:ascii="Arial" w:hAnsi="Arial" w:cs="Arial"/>
        </w:rPr>
        <w:t>Options &amp; No</w:t>
      </w:r>
      <w:r w:rsidR="004D2C6D" w:rsidRPr="00785DD8">
        <w:rPr>
          <w:rFonts w:ascii="Arial" w:hAnsi="Arial" w:cs="Arial"/>
        </w:rPr>
        <w:t>-</w:t>
      </w:r>
      <w:r w:rsidRPr="00785DD8">
        <w:rPr>
          <w:rFonts w:ascii="Arial" w:hAnsi="Arial" w:cs="Arial"/>
        </w:rPr>
        <w:t>Action Alternative</w:t>
      </w:r>
      <w:bookmarkEnd w:id="30"/>
    </w:p>
    <w:p w14:paraId="0F9E8179" w14:textId="5F93883F" w:rsidR="00534FF7" w:rsidRPr="00785DD8" w:rsidRDefault="00534FF7" w:rsidP="00534FF7">
      <w:pPr>
        <w:rPr>
          <w:rFonts w:ascii="Arial" w:hAnsi="Arial" w:cs="Arial"/>
        </w:rPr>
      </w:pPr>
    </w:p>
    <w:p w14:paraId="157346BD" w14:textId="343FD36B" w:rsidR="008172D1" w:rsidRPr="00785DD8" w:rsidRDefault="008172D1" w:rsidP="008172D1">
      <w:pPr>
        <w:pStyle w:val="Heading2"/>
        <w:rPr>
          <w:rFonts w:ascii="Arial" w:hAnsi="Arial" w:cs="Arial"/>
        </w:rPr>
      </w:pPr>
      <w:bookmarkStart w:id="33" w:name="_Toc49169453"/>
      <w:r w:rsidRPr="00785DD8">
        <w:rPr>
          <w:rFonts w:ascii="Arial" w:hAnsi="Arial" w:cs="Arial"/>
        </w:rPr>
        <w:t>Site Selection and Optimization</w:t>
      </w:r>
      <w:bookmarkEnd w:id="33"/>
    </w:p>
    <w:p w14:paraId="001BD55B" w14:textId="7DE90A01" w:rsidR="008172D1" w:rsidRPr="00785DD8" w:rsidRDefault="008172D1" w:rsidP="00534FF7">
      <w:pPr>
        <w:rPr>
          <w:rFonts w:ascii="Arial" w:hAnsi="Arial" w:cs="Arial"/>
        </w:rPr>
      </w:pPr>
    </w:p>
    <w:p w14:paraId="7031C651" w14:textId="77777777" w:rsidR="00534FF7" w:rsidRPr="00785DD8" w:rsidRDefault="00534FF7" w:rsidP="00534FF7">
      <w:pPr>
        <w:rPr>
          <w:rFonts w:ascii="Arial" w:hAnsi="Arial" w:cs="Arial"/>
        </w:rPr>
      </w:pPr>
    </w:p>
    <w:p w14:paraId="07BB8915" w14:textId="3B568E8F" w:rsidR="00380BED" w:rsidRPr="00785DD8" w:rsidRDefault="00534FF7" w:rsidP="008172D1">
      <w:pPr>
        <w:pStyle w:val="Heading1"/>
        <w:rPr>
          <w:rFonts w:ascii="Arial" w:hAnsi="Arial" w:cs="Arial"/>
        </w:rPr>
      </w:pPr>
      <w:bookmarkStart w:id="34" w:name="_Toc49169454"/>
      <w:r w:rsidRPr="00785DD8">
        <w:rPr>
          <w:rFonts w:ascii="Arial" w:hAnsi="Arial" w:cs="Arial"/>
        </w:rPr>
        <w:t>Proposed Development site</w:t>
      </w:r>
      <w:bookmarkEnd w:id="34"/>
    </w:p>
    <w:p w14:paraId="0BCE74C0" w14:textId="27911E38" w:rsidR="008172D1" w:rsidRPr="00785DD8" w:rsidRDefault="008172D1" w:rsidP="008172D1">
      <w:pPr>
        <w:pStyle w:val="Heading2"/>
        <w:rPr>
          <w:rFonts w:ascii="Arial" w:hAnsi="Arial" w:cs="Arial"/>
        </w:rPr>
      </w:pPr>
      <w:bookmarkStart w:id="35" w:name="_Toc49169455"/>
      <w:r w:rsidRPr="00785DD8">
        <w:rPr>
          <w:rFonts w:ascii="Arial" w:hAnsi="Arial" w:cs="Arial"/>
        </w:rPr>
        <w:t>Regional Context</w:t>
      </w:r>
      <w:bookmarkEnd w:id="35"/>
    </w:p>
    <w:p w14:paraId="4C6B451C" w14:textId="6EA2853F" w:rsidR="007F0F4F" w:rsidRPr="00785DD8" w:rsidRDefault="007F0F4F" w:rsidP="00534FF7">
      <w:pPr>
        <w:rPr>
          <w:rFonts w:ascii="Arial" w:hAnsi="Arial" w:cs="Arial"/>
        </w:rPr>
      </w:pPr>
    </w:p>
    <w:p w14:paraId="5EABAF68" w14:textId="332C676D" w:rsidR="008172D1" w:rsidRPr="00785DD8" w:rsidRDefault="00534FF7" w:rsidP="008172D1">
      <w:pPr>
        <w:pStyle w:val="Heading2"/>
        <w:rPr>
          <w:rFonts w:ascii="Arial" w:hAnsi="Arial" w:cs="Arial"/>
        </w:rPr>
      </w:pPr>
      <w:bookmarkStart w:id="36" w:name="_Toc49169456"/>
      <w:r w:rsidRPr="00785DD8">
        <w:rPr>
          <w:rFonts w:ascii="Arial" w:hAnsi="Arial" w:cs="Arial"/>
        </w:rPr>
        <w:t>General</w:t>
      </w:r>
      <w:r w:rsidR="008172D1" w:rsidRPr="00785DD8">
        <w:rPr>
          <w:rFonts w:ascii="Arial" w:hAnsi="Arial" w:cs="Arial"/>
        </w:rPr>
        <w:t xml:space="preserve"> Features</w:t>
      </w:r>
      <w:bookmarkEnd w:id="36"/>
    </w:p>
    <w:p w14:paraId="6D3A86BA" w14:textId="66969123" w:rsidR="0021521C" w:rsidRPr="00785DD8" w:rsidRDefault="005F24C2" w:rsidP="00534FF7">
      <w:pPr>
        <w:pStyle w:val="ListParagraph"/>
        <w:rPr>
          <w:rFonts w:ascii="Arial" w:hAnsi="Arial" w:cs="Arial"/>
          <w:i/>
        </w:rPr>
      </w:pPr>
      <w:r w:rsidRPr="00785DD8">
        <w:rPr>
          <w:rFonts w:ascii="Arial" w:hAnsi="Arial" w:cs="Arial"/>
          <w:i/>
        </w:rPr>
        <w:t>.</w:t>
      </w:r>
    </w:p>
    <w:p w14:paraId="5F028B6E" w14:textId="766FE3C4" w:rsidR="00FE3FEA" w:rsidRPr="00785DD8" w:rsidRDefault="00FE3FEA" w:rsidP="00942C00">
      <w:pPr>
        <w:pStyle w:val="Heading1"/>
        <w:rPr>
          <w:rFonts w:ascii="Arial" w:hAnsi="Arial" w:cs="Arial"/>
        </w:rPr>
      </w:pPr>
      <w:bookmarkStart w:id="37" w:name="_Toc36301648"/>
      <w:bookmarkStart w:id="38" w:name="_Ref48142362"/>
      <w:bookmarkStart w:id="39" w:name="_Ref48142384"/>
      <w:bookmarkStart w:id="40" w:name="_Toc49169457"/>
      <w:bookmarkStart w:id="41" w:name="_Toc36301632"/>
      <w:bookmarkEnd w:id="18"/>
      <w:bookmarkEnd w:id="31"/>
      <w:bookmarkEnd w:id="32"/>
      <w:r w:rsidRPr="00785DD8">
        <w:rPr>
          <w:rFonts w:ascii="Arial" w:hAnsi="Arial" w:cs="Arial"/>
        </w:rPr>
        <w:t xml:space="preserve">Environmental </w:t>
      </w:r>
      <w:r w:rsidR="00642264" w:rsidRPr="00785DD8">
        <w:rPr>
          <w:rFonts w:ascii="Arial" w:hAnsi="Arial" w:cs="Arial"/>
        </w:rPr>
        <w:t xml:space="preserve">&amp; Social </w:t>
      </w:r>
      <w:r w:rsidRPr="00785DD8">
        <w:rPr>
          <w:rFonts w:ascii="Arial" w:hAnsi="Arial" w:cs="Arial"/>
        </w:rPr>
        <w:t>Values</w:t>
      </w:r>
      <w:bookmarkEnd w:id="37"/>
      <w:bookmarkEnd w:id="38"/>
      <w:bookmarkEnd w:id="39"/>
      <w:bookmarkEnd w:id="40"/>
      <w:r w:rsidRPr="00785DD8">
        <w:rPr>
          <w:rFonts w:ascii="Arial" w:hAnsi="Arial" w:cs="Arial"/>
        </w:rPr>
        <w:t xml:space="preserve"> </w:t>
      </w:r>
    </w:p>
    <w:p w14:paraId="155ACCD4" w14:textId="5C765017" w:rsidR="001204DE" w:rsidRPr="002E2955" w:rsidRDefault="00510D70" w:rsidP="00534FF7">
      <w:pPr>
        <w:pStyle w:val="Heading2"/>
        <w:rPr>
          <w:rFonts w:ascii="Arial" w:hAnsi="Arial" w:cs="Arial"/>
        </w:rPr>
      </w:pPr>
      <w:bookmarkStart w:id="42" w:name="_Toc49169458"/>
      <w:r w:rsidRPr="00785DD8">
        <w:rPr>
          <w:rFonts w:ascii="Arial" w:hAnsi="Arial" w:cs="Arial"/>
        </w:rPr>
        <w:t>Climate</w:t>
      </w:r>
      <w:r w:rsidR="00F37BA2" w:rsidRPr="00785DD8">
        <w:rPr>
          <w:rFonts w:ascii="Arial" w:hAnsi="Arial" w:cs="Arial"/>
        </w:rPr>
        <w:t xml:space="preserve"> and Ocean</w:t>
      </w:r>
      <w:r w:rsidR="005403AC" w:rsidRPr="00785DD8">
        <w:rPr>
          <w:rFonts w:ascii="Arial" w:hAnsi="Arial" w:cs="Arial"/>
        </w:rPr>
        <w:t>s</w:t>
      </w:r>
      <w:bookmarkStart w:id="43" w:name="_Toc36301653"/>
      <w:bookmarkEnd w:id="42"/>
    </w:p>
    <w:bookmarkEnd w:id="43"/>
    <w:p w14:paraId="1889B559" w14:textId="7EEFAEBD" w:rsidR="00FE3FEA" w:rsidRPr="00785DD8" w:rsidRDefault="004A2C95" w:rsidP="00170C62">
      <w:pPr>
        <w:pStyle w:val="Heading3"/>
        <w:rPr>
          <w:rFonts w:ascii="Arial" w:hAnsi="Arial" w:cs="Arial"/>
        </w:rPr>
      </w:pPr>
      <w:r w:rsidRPr="00785DD8">
        <w:rPr>
          <w:rFonts w:ascii="Arial" w:hAnsi="Arial" w:cs="Arial"/>
        </w:rPr>
        <w:t>Climate</w:t>
      </w:r>
      <w:r w:rsidR="00FE3FEA" w:rsidRPr="00785DD8">
        <w:rPr>
          <w:rFonts w:ascii="Arial" w:hAnsi="Arial" w:cs="Arial"/>
        </w:rPr>
        <w:t xml:space="preserve"> </w:t>
      </w:r>
    </w:p>
    <w:p w14:paraId="76AF5A71" w14:textId="4A6B3563" w:rsidR="007F3258" w:rsidRPr="00785DD8" w:rsidRDefault="007F3258" w:rsidP="00534FF7">
      <w:pPr>
        <w:rPr>
          <w:rFonts w:ascii="Arial" w:hAnsi="Arial" w:cs="Arial"/>
        </w:rPr>
      </w:pPr>
      <w:r w:rsidRPr="00785DD8">
        <w:rPr>
          <w:rFonts w:ascii="Arial" w:hAnsi="Arial" w:cs="Arial"/>
        </w:rPr>
        <w:t xml:space="preserve"> </w:t>
      </w:r>
    </w:p>
    <w:p w14:paraId="083959EE" w14:textId="73423410" w:rsidR="000C5446" w:rsidRPr="00785DD8" w:rsidRDefault="000C5446" w:rsidP="00170C62">
      <w:pPr>
        <w:pStyle w:val="Heading3"/>
        <w:rPr>
          <w:rFonts w:ascii="Arial" w:hAnsi="Arial" w:cs="Arial"/>
        </w:rPr>
      </w:pPr>
      <w:bookmarkStart w:id="44" w:name="_Toc36301655"/>
      <w:bookmarkStart w:id="45" w:name="_Toc36301659"/>
      <w:r w:rsidRPr="00785DD8">
        <w:rPr>
          <w:rFonts w:ascii="Arial" w:hAnsi="Arial" w:cs="Arial"/>
        </w:rPr>
        <w:t xml:space="preserve">Oceanography </w:t>
      </w:r>
    </w:p>
    <w:p w14:paraId="20B91931" w14:textId="2F534C1E" w:rsidR="00FD1935" w:rsidRPr="00785DD8" w:rsidRDefault="00FD1935" w:rsidP="00534FF7">
      <w:pPr>
        <w:rPr>
          <w:rFonts w:ascii="Arial" w:hAnsi="Arial" w:cs="Arial"/>
        </w:rPr>
      </w:pPr>
      <w:bookmarkStart w:id="46" w:name="_Toc36301661"/>
      <w:r w:rsidRPr="00785DD8">
        <w:rPr>
          <w:rFonts w:ascii="Arial" w:hAnsi="Arial" w:cs="Arial"/>
        </w:rPr>
        <w:t xml:space="preserve"> </w:t>
      </w:r>
    </w:p>
    <w:p w14:paraId="0C1A09F9" w14:textId="099567B5" w:rsidR="00F556BF" w:rsidRPr="002E2955" w:rsidRDefault="000C5446" w:rsidP="00F556BF">
      <w:pPr>
        <w:pStyle w:val="Heading2"/>
        <w:rPr>
          <w:rFonts w:ascii="Arial" w:hAnsi="Arial" w:cs="Arial"/>
        </w:rPr>
      </w:pPr>
      <w:bookmarkStart w:id="47" w:name="_Toc49169459"/>
      <w:r w:rsidRPr="00785DD8">
        <w:rPr>
          <w:rFonts w:ascii="Arial" w:hAnsi="Arial" w:cs="Arial"/>
        </w:rPr>
        <w:t>Landform</w:t>
      </w:r>
      <w:r w:rsidR="00DE6BD3" w:rsidRPr="00785DD8">
        <w:rPr>
          <w:rFonts w:ascii="Arial" w:hAnsi="Arial" w:cs="Arial"/>
        </w:rPr>
        <w:t xml:space="preserve"> &amp; Functions</w:t>
      </w:r>
      <w:bookmarkEnd w:id="47"/>
    </w:p>
    <w:p w14:paraId="275A5628" w14:textId="3692BB16" w:rsidR="00C010F2" w:rsidRPr="00785DD8" w:rsidRDefault="00C010F2" w:rsidP="00170C62">
      <w:pPr>
        <w:pStyle w:val="Heading3"/>
        <w:rPr>
          <w:rFonts w:ascii="Arial" w:hAnsi="Arial" w:cs="Arial"/>
        </w:rPr>
      </w:pPr>
      <w:r w:rsidRPr="00785DD8">
        <w:rPr>
          <w:rFonts w:ascii="Arial" w:hAnsi="Arial" w:cs="Arial"/>
        </w:rPr>
        <w:t xml:space="preserve">Topography </w:t>
      </w:r>
      <w:r w:rsidR="00A00139" w:rsidRPr="00785DD8">
        <w:rPr>
          <w:rFonts w:ascii="Arial" w:hAnsi="Arial" w:cs="Arial"/>
        </w:rPr>
        <w:t>and Features</w:t>
      </w:r>
    </w:p>
    <w:p w14:paraId="2C035563" w14:textId="1C4B5061" w:rsidR="00A00139" w:rsidRPr="00785DD8" w:rsidRDefault="00A00139" w:rsidP="00534FF7">
      <w:pPr>
        <w:rPr>
          <w:rFonts w:ascii="Arial" w:hAnsi="Arial" w:cs="Arial"/>
        </w:rPr>
      </w:pPr>
    </w:p>
    <w:bookmarkEnd w:id="46"/>
    <w:p w14:paraId="50233F5A" w14:textId="70639523" w:rsidR="00B36867" w:rsidRPr="00785DD8" w:rsidRDefault="00181200" w:rsidP="00170C62">
      <w:pPr>
        <w:pStyle w:val="Heading3"/>
        <w:rPr>
          <w:rFonts w:ascii="Arial" w:hAnsi="Arial" w:cs="Arial"/>
        </w:rPr>
      </w:pPr>
      <w:r w:rsidRPr="00785DD8">
        <w:rPr>
          <w:rFonts w:ascii="Arial" w:hAnsi="Arial" w:cs="Arial"/>
        </w:rPr>
        <w:t>Hydrology</w:t>
      </w:r>
    </w:p>
    <w:p w14:paraId="1A9354DC" w14:textId="4374698B" w:rsidR="00C010F2" w:rsidRPr="00785DD8" w:rsidRDefault="00C010F2" w:rsidP="00534FF7">
      <w:pPr>
        <w:rPr>
          <w:rFonts w:ascii="Arial" w:hAnsi="Arial" w:cs="Arial"/>
        </w:rPr>
      </w:pPr>
    </w:p>
    <w:p w14:paraId="53D235DF" w14:textId="115F4537" w:rsidR="00472BF8" w:rsidRPr="00785DD8" w:rsidRDefault="00260E39" w:rsidP="00170C62">
      <w:pPr>
        <w:pStyle w:val="Heading3"/>
        <w:rPr>
          <w:rFonts w:ascii="Arial" w:hAnsi="Arial" w:cs="Arial"/>
        </w:rPr>
      </w:pPr>
      <w:r w:rsidRPr="00785DD8">
        <w:rPr>
          <w:rFonts w:ascii="Arial" w:hAnsi="Arial" w:cs="Arial"/>
        </w:rPr>
        <w:t>Bathymetry</w:t>
      </w:r>
    </w:p>
    <w:p w14:paraId="0EEF011C" w14:textId="14E9C921" w:rsidR="0075572A" w:rsidRPr="00785DD8" w:rsidRDefault="0075572A" w:rsidP="00534FF7">
      <w:pPr>
        <w:rPr>
          <w:rFonts w:ascii="Arial" w:hAnsi="Arial" w:cs="Arial"/>
          <w:lang w:val="en-AU"/>
        </w:rPr>
      </w:pPr>
    </w:p>
    <w:p w14:paraId="104A0FBB" w14:textId="0DF4F91B" w:rsidR="00B36867" w:rsidRPr="00785DD8" w:rsidRDefault="00B36867" w:rsidP="00170C62">
      <w:pPr>
        <w:pStyle w:val="Heading3"/>
        <w:rPr>
          <w:rFonts w:ascii="Arial" w:hAnsi="Arial" w:cs="Arial"/>
        </w:rPr>
      </w:pPr>
      <w:r w:rsidRPr="00785DD8">
        <w:rPr>
          <w:rFonts w:ascii="Arial" w:hAnsi="Arial" w:cs="Arial"/>
        </w:rPr>
        <w:t>Coastal Processes</w:t>
      </w:r>
    </w:p>
    <w:p w14:paraId="1EACE5A0" w14:textId="61ECC51D" w:rsidR="0014113B" w:rsidRPr="00785DD8" w:rsidRDefault="0014113B" w:rsidP="00534FF7">
      <w:pPr>
        <w:rPr>
          <w:rFonts w:ascii="Arial" w:hAnsi="Arial" w:cs="Arial"/>
        </w:rPr>
      </w:pPr>
    </w:p>
    <w:p w14:paraId="7FF2902E" w14:textId="77777777" w:rsidR="00C73FC8" w:rsidRPr="00785DD8" w:rsidRDefault="00C73FC8" w:rsidP="00A95BF7">
      <w:pPr>
        <w:pStyle w:val="Heading3"/>
        <w:rPr>
          <w:rFonts w:ascii="Arial" w:hAnsi="Arial" w:cs="Arial"/>
        </w:rPr>
      </w:pPr>
      <w:r w:rsidRPr="00785DD8">
        <w:rPr>
          <w:rFonts w:ascii="Arial" w:hAnsi="Arial" w:cs="Arial"/>
        </w:rPr>
        <w:t>Geology</w:t>
      </w:r>
    </w:p>
    <w:p w14:paraId="3361F3D7" w14:textId="6B7C23A3" w:rsidR="00C73FC8" w:rsidRPr="00785DD8" w:rsidRDefault="00C73FC8" w:rsidP="00534FF7">
      <w:pPr>
        <w:rPr>
          <w:rFonts w:ascii="Arial" w:hAnsi="Arial" w:cs="Arial"/>
        </w:rPr>
      </w:pPr>
    </w:p>
    <w:p w14:paraId="1D796C36" w14:textId="4135718B" w:rsidR="00DB02B0" w:rsidRPr="00785DD8" w:rsidRDefault="00DB02B0" w:rsidP="00170C62">
      <w:pPr>
        <w:pStyle w:val="Heading3"/>
        <w:rPr>
          <w:rFonts w:ascii="Arial" w:hAnsi="Arial" w:cs="Arial"/>
        </w:rPr>
      </w:pPr>
      <w:r w:rsidRPr="00785DD8">
        <w:rPr>
          <w:rFonts w:ascii="Arial" w:hAnsi="Arial" w:cs="Arial"/>
        </w:rPr>
        <w:lastRenderedPageBreak/>
        <w:t>Soils</w:t>
      </w:r>
      <w:r w:rsidR="00EA6AF9" w:rsidRPr="00785DD8">
        <w:rPr>
          <w:rFonts w:ascii="Arial" w:hAnsi="Arial" w:cs="Arial"/>
        </w:rPr>
        <w:t xml:space="preserve"> </w:t>
      </w:r>
    </w:p>
    <w:p w14:paraId="3A51ADA0" w14:textId="542B2090" w:rsidR="00EA6AF9" w:rsidRPr="00785DD8" w:rsidRDefault="00626A76" w:rsidP="00534FF7">
      <w:pPr>
        <w:rPr>
          <w:rFonts w:ascii="Arial" w:hAnsi="Arial" w:cs="Arial"/>
        </w:rPr>
      </w:pPr>
      <w:r w:rsidRPr="00785DD8">
        <w:rPr>
          <w:rFonts w:ascii="Arial" w:hAnsi="Arial" w:cs="Arial"/>
        </w:rPr>
        <w:t>.</w:t>
      </w:r>
    </w:p>
    <w:p w14:paraId="41D4EFAE" w14:textId="5ABC4231" w:rsidR="000C5446" w:rsidRPr="00785DD8" w:rsidRDefault="000C5446" w:rsidP="00170C62">
      <w:pPr>
        <w:pStyle w:val="Heading2"/>
        <w:rPr>
          <w:rFonts w:ascii="Arial" w:hAnsi="Arial" w:cs="Arial"/>
        </w:rPr>
      </w:pPr>
      <w:bookmarkStart w:id="48" w:name="_Toc49169460"/>
      <w:bookmarkStart w:id="49" w:name="_Toc36301656"/>
      <w:bookmarkEnd w:id="44"/>
      <w:bookmarkEnd w:id="45"/>
      <w:r w:rsidRPr="00785DD8">
        <w:rPr>
          <w:rFonts w:ascii="Arial" w:hAnsi="Arial" w:cs="Arial"/>
        </w:rPr>
        <w:t>Environmental Quality</w:t>
      </w:r>
      <w:bookmarkEnd w:id="48"/>
    </w:p>
    <w:p w14:paraId="2953EB4D" w14:textId="593BA226" w:rsidR="000C5446" w:rsidRPr="00785DD8" w:rsidRDefault="000C5446" w:rsidP="00170C62">
      <w:pPr>
        <w:pStyle w:val="Heading3"/>
        <w:rPr>
          <w:rFonts w:ascii="Arial" w:hAnsi="Arial" w:cs="Arial"/>
        </w:rPr>
      </w:pPr>
      <w:r w:rsidRPr="00785DD8">
        <w:rPr>
          <w:rFonts w:ascii="Arial" w:hAnsi="Arial" w:cs="Arial"/>
        </w:rPr>
        <w:t>Air Quality</w:t>
      </w:r>
      <w:r w:rsidR="009D2FBA" w:rsidRPr="00785DD8">
        <w:rPr>
          <w:rFonts w:ascii="Arial" w:hAnsi="Arial" w:cs="Arial"/>
        </w:rPr>
        <w:t>, Noise &amp; Light</w:t>
      </w:r>
    </w:p>
    <w:p w14:paraId="0CD1C86B" w14:textId="1322A14D" w:rsidR="00B67FD0" w:rsidRPr="00785DD8" w:rsidRDefault="00B67FD0" w:rsidP="000C5446">
      <w:pPr>
        <w:rPr>
          <w:rFonts w:ascii="Arial" w:hAnsi="Arial" w:cs="Arial"/>
          <w:i/>
          <w:color w:val="1F4E79" w:themeColor="accent5" w:themeShade="80"/>
          <w:lang w:val="en-AU"/>
        </w:rPr>
      </w:pPr>
    </w:p>
    <w:p w14:paraId="28A3CDB3" w14:textId="479E64B9" w:rsidR="00FE3FEA" w:rsidRPr="00785DD8" w:rsidRDefault="00FE3FEA" w:rsidP="00170C62">
      <w:pPr>
        <w:pStyle w:val="Heading3"/>
        <w:rPr>
          <w:rFonts w:ascii="Arial" w:hAnsi="Arial" w:cs="Arial"/>
        </w:rPr>
      </w:pPr>
      <w:r w:rsidRPr="00785DD8">
        <w:rPr>
          <w:rFonts w:ascii="Arial" w:hAnsi="Arial" w:cs="Arial"/>
        </w:rPr>
        <w:t xml:space="preserve">Soil </w:t>
      </w:r>
      <w:r w:rsidR="00B4528F" w:rsidRPr="00785DD8">
        <w:rPr>
          <w:rFonts w:ascii="Arial" w:hAnsi="Arial" w:cs="Arial"/>
        </w:rPr>
        <w:t xml:space="preserve">&amp; Groundwater </w:t>
      </w:r>
      <w:r w:rsidRPr="00785DD8">
        <w:rPr>
          <w:rFonts w:ascii="Arial" w:hAnsi="Arial" w:cs="Arial"/>
        </w:rPr>
        <w:t>Quality</w:t>
      </w:r>
      <w:bookmarkEnd w:id="49"/>
      <w:r w:rsidR="00090981" w:rsidRPr="00785DD8">
        <w:rPr>
          <w:rFonts w:ascii="Arial" w:hAnsi="Arial" w:cs="Arial"/>
        </w:rPr>
        <w:t xml:space="preserve"> </w:t>
      </w:r>
    </w:p>
    <w:p w14:paraId="47CCB12B" w14:textId="0E729B77" w:rsidR="004200C6" w:rsidRPr="00785DD8" w:rsidRDefault="004200C6" w:rsidP="00534FF7">
      <w:pPr>
        <w:rPr>
          <w:rFonts w:ascii="Arial" w:hAnsi="Arial" w:cs="Arial"/>
          <w:color w:val="1F4E79" w:themeColor="accent5" w:themeShade="80"/>
          <w:lang w:val="en-AU"/>
        </w:rPr>
      </w:pPr>
    </w:p>
    <w:p w14:paraId="0B36EBD8" w14:textId="5C5B8A4A" w:rsidR="00FE3FEA" w:rsidRPr="00785DD8" w:rsidRDefault="00FE3FEA" w:rsidP="00170C62">
      <w:pPr>
        <w:pStyle w:val="Heading3"/>
        <w:rPr>
          <w:rFonts w:ascii="Arial" w:hAnsi="Arial" w:cs="Arial"/>
        </w:rPr>
      </w:pPr>
      <w:bookmarkStart w:id="50" w:name="_Toc36301660"/>
      <w:r w:rsidRPr="00785DD8">
        <w:rPr>
          <w:rFonts w:ascii="Arial" w:hAnsi="Arial" w:cs="Arial"/>
        </w:rPr>
        <w:t xml:space="preserve">Marine Water </w:t>
      </w:r>
      <w:r w:rsidR="00B4528F" w:rsidRPr="00785DD8">
        <w:rPr>
          <w:rFonts w:ascii="Arial" w:hAnsi="Arial" w:cs="Arial"/>
        </w:rPr>
        <w:t xml:space="preserve">&amp; Sediment </w:t>
      </w:r>
      <w:r w:rsidRPr="00785DD8">
        <w:rPr>
          <w:rFonts w:ascii="Arial" w:hAnsi="Arial" w:cs="Arial"/>
        </w:rPr>
        <w:t>Quality</w:t>
      </w:r>
      <w:bookmarkEnd w:id="50"/>
    </w:p>
    <w:p w14:paraId="75CC721F" w14:textId="35B005F8" w:rsidR="005F08D1" w:rsidRPr="00785DD8" w:rsidRDefault="005F08D1" w:rsidP="00534FF7">
      <w:pPr>
        <w:rPr>
          <w:rFonts w:ascii="Arial" w:hAnsi="Arial" w:cs="Arial"/>
          <w:lang w:val="en-AU"/>
        </w:rPr>
      </w:pPr>
    </w:p>
    <w:p w14:paraId="4CE6909A" w14:textId="12407B18" w:rsidR="00AB56DC" w:rsidRPr="00785DD8" w:rsidRDefault="00AB56DC" w:rsidP="00170C62">
      <w:pPr>
        <w:pStyle w:val="Heading3"/>
        <w:rPr>
          <w:rFonts w:ascii="Arial" w:hAnsi="Arial" w:cs="Arial"/>
        </w:rPr>
      </w:pPr>
      <w:r w:rsidRPr="00785DD8">
        <w:rPr>
          <w:rFonts w:ascii="Arial" w:hAnsi="Arial" w:cs="Arial"/>
        </w:rPr>
        <w:t>Underwater Noise</w:t>
      </w:r>
    </w:p>
    <w:p w14:paraId="351C0600" w14:textId="339CF849" w:rsidR="00B86A69" w:rsidRPr="00785DD8" w:rsidRDefault="00B86A69" w:rsidP="00534FF7">
      <w:pPr>
        <w:rPr>
          <w:rFonts w:ascii="Arial" w:hAnsi="Arial" w:cs="Arial"/>
          <w:lang w:val="en-AU"/>
        </w:rPr>
      </w:pPr>
    </w:p>
    <w:p w14:paraId="4B91DF92" w14:textId="0BD1C19F" w:rsidR="00FE3FEA" w:rsidRPr="00785DD8" w:rsidRDefault="00407A82" w:rsidP="00170C62">
      <w:pPr>
        <w:pStyle w:val="Heading2"/>
        <w:rPr>
          <w:rFonts w:ascii="Arial" w:hAnsi="Arial" w:cs="Arial"/>
        </w:rPr>
      </w:pPr>
      <w:bookmarkStart w:id="51" w:name="_Toc49169461"/>
      <w:r w:rsidRPr="00785DD8">
        <w:rPr>
          <w:rFonts w:ascii="Arial" w:hAnsi="Arial" w:cs="Arial"/>
        </w:rPr>
        <w:t xml:space="preserve">Terrestrial </w:t>
      </w:r>
      <w:r w:rsidR="00B4528F" w:rsidRPr="00785DD8">
        <w:rPr>
          <w:rFonts w:ascii="Arial" w:hAnsi="Arial" w:cs="Arial"/>
        </w:rPr>
        <w:t>Ecosystems</w:t>
      </w:r>
      <w:bookmarkEnd w:id="51"/>
    </w:p>
    <w:p w14:paraId="3ABCC3A4" w14:textId="7F1149E7" w:rsidR="00B4528F" w:rsidRPr="00785DD8" w:rsidRDefault="00B4528F" w:rsidP="00170C62">
      <w:pPr>
        <w:pStyle w:val="Heading3"/>
        <w:rPr>
          <w:rFonts w:ascii="Arial" w:hAnsi="Arial" w:cs="Arial"/>
        </w:rPr>
      </w:pPr>
      <w:r w:rsidRPr="00785DD8">
        <w:rPr>
          <w:rFonts w:ascii="Arial" w:hAnsi="Arial" w:cs="Arial"/>
        </w:rPr>
        <w:t>Species</w:t>
      </w:r>
    </w:p>
    <w:p w14:paraId="216DC0EE" w14:textId="738C648A" w:rsidR="00855EDF" w:rsidRPr="00785DD8" w:rsidRDefault="00DE2A55" w:rsidP="00534FF7">
      <w:pPr>
        <w:rPr>
          <w:rFonts w:ascii="Arial" w:hAnsi="Arial" w:cs="Arial"/>
        </w:rPr>
      </w:pPr>
      <w:r w:rsidRPr="00785DD8">
        <w:rPr>
          <w:rFonts w:ascii="Arial" w:hAnsi="Arial" w:cs="Arial"/>
        </w:rPr>
        <w:t xml:space="preserve"> </w:t>
      </w:r>
    </w:p>
    <w:p w14:paraId="1279E5C7" w14:textId="554D18C7" w:rsidR="00855EDF" w:rsidRPr="00785DD8" w:rsidRDefault="009835CC" w:rsidP="00170C62">
      <w:pPr>
        <w:pStyle w:val="Heading3"/>
        <w:rPr>
          <w:rFonts w:ascii="Arial" w:hAnsi="Arial" w:cs="Arial"/>
        </w:rPr>
      </w:pPr>
      <w:r w:rsidRPr="00785DD8">
        <w:rPr>
          <w:rFonts w:ascii="Arial" w:hAnsi="Arial" w:cs="Arial"/>
        </w:rPr>
        <w:t>Communities</w:t>
      </w:r>
    </w:p>
    <w:p w14:paraId="35959E0C" w14:textId="0932B140" w:rsidR="00855EDF" w:rsidRPr="00785DD8" w:rsidRDefault="00855EDF" w:rsidP="00534FF7">
      <w:pPr>
        <w:rPr>
          <w:rFonts w:ascii="Arial" w:hAnsi="Arial" w:cs="Arial"/>
        </w:rPr>
      </w:pPr>
      <w:r w:rsidRPr="00785DD8">
        <w:rPr>
          <w:rFonts w:ascii="Arial" w:hAnsi="Arial" w:cs="Arial"/>
        </w:rPr>
        <w:t xml:space="preserve"> </w:t>
      </w:r>
    </w:p>
    <w:p w14:paraId="1E208DFB" w14:textId="0EB48B24" w:rsidR="00FE3FEA" w:rsidRPr="00785DD8" w:rsidRDefault="00E02B66" w:rsidP="00170C62">
      <w:pPr>
        <w:pStyle w:val="Heading3"/>
        <w:rPr>
          <w:rFonts w:ascii="Arial" w:hAnsi="Arial" w:cs="Arial"/>
        </w:rPr>
      </w:pPr>
      <w:r w:rsidRPr="00785DD8">
        <w:rPr>
          <w:rFonts w:ascii="Arial" w:hAnsi="Arial" w:cs="Arial"/>
        </w:rPr>
        <w:t xml:space="preserve">Ecosystem </w:t>
      </w:r>
      <w:r w:rsidR="00B4528F" w:rsidRPr="00785DD8">
        <w:rPr>
          <w:rFonts w:ascii="Arial" w:hAnsi="Arial" w:cs="Arial"/>
        </w:rPr>
        <w:t>Functions</w:t>
      </w:r>
      <w:r w:rsidR="00D510CC" w:rsidRPr="00785DD8">
        <w:rPr>
          <w:rFonts w:ascii="Arial" w:hAnsi="Arial" w:cs="Arial"/>
        </w:rPr>
        <w:t xml:space="preserve"> &amp; Processes</w:t>
      </w:r>
    </w:p>
    <w:p w14:paraId="32E02139" w14:textId="618FC060" w:rsidR="000B4BCC" w:rsidRPr="00785DD8" w:rsidRDefault="000B4BCC" w:rsidP="00534FF7">
      <w:pPr>
        <w:rPr>
          <w:rFonts w:ascii="Arial" w:hAnsi="Arial" w:cs="Arial"/>
        </w:rPr>
      </w:pPr>
      <w:bookmarkStart w:id="52" w:name="_Toc36301669"/>
    </w:p>
    <w:p w14:paraId="26188F01" w14:textId="238AAF7A" w:rsidR="00B4528F" w:rsidRPr="00785DD8" w:rsidRDefault="00B36867" w:rsidP="00170C62">
      <w:pPr>
        <w:pStyle w:val="Heading2"/>
        <w:rPr>
          <w:rFonts w:ascii="Arial" w:hAnsi="Arial" w:cs="Arial"/>
        </w:rPr>
      </w:pPr>
      <w:bookmarkStart w:id="53" w:name="_Toc49169462"/>
      <w:bookmarkStart w:id="54" w:name="_Toc36301671"/>
      <w:r w:rsidRPr="00785DD8">
        <w:rPr>
          <w:rFonts w:ascii="Arial" w:hAnsi="Arial" w:cs="Arial"/>
        </w:rPr>
        <w:t xml:space="preserve">Marine </w:t>
      </w:r>
      <w:r w:rsidR="00B4528F" w:rsidRPr="00785DD8">
        <w:rPr>
          <w:rFonts w:ascii="Arial" w:hAnsi="Arial" w:cs="Arial"/>
        </w:rPr>
        <w:t>Ecosystems</w:t>
      </w:r>
      <w:bookmarkEnd w:id="53"/>
    </w:p>
    <w:p w14:paraId="1685C826" w14:textId="48F2CFBE" w:rsidR="000C5446" w:rsidRPr="00785DD8" w:rsidRDefault="00B36867" w:rsidP="00170C62">
      <w:pPr>
        <w:pStyle w:val="Heading3"/>
        <w:rPr>
          <w:rFonts w:ascii="Arial" w:hAnsi="Arial" w:cs="Arial"/>
        </w:rPr>
      </w:pPr>
      <w:r w:rsidRPr="00785DD8">
        <w:rPr>
          <w:rFonts w:ascii="Arial" w:hAnsi="Arial" w:cs="Arial"/>
        </w:rPr>
        <w:t>Species</w:t>
      </w:r>
    </w:p>
    <w:p w14:paraId="4B902CE3" w14:textId="2BE4EC40" w:rsidR="00B80C86" w:rsidRPr="00785DD8" w:rsidRDefault="00B80C86" w:rsidP="00534FF7">
      <w:pPr>
        <w:rPr>
          <w:rFonts w:ascii="Arial" w:hAnsi="Arial" w:cs="Arial"/>
        </w:rPr>
      </w:pPr>
    </w:p>
    <w:p w14:paraId="4E52C220" w14:textId="1A7A8DD3" w:rsidR="000C5446" w:rsidRPr="00785DD8" w:rsidRDefault="009835CC" w:rsidP="00170C62">
      <w:pPr>
        <w:pStyle w:val="Heading3"/>
        <w:rPr>
          <w:rFonts w:ascii="Arial" w:hAnsi="Arial" w:cs="Arial"/>
        </w:rPr>
      </w:pPr>
      <w:r w:rsidRPr="00785DD8">
        <w:rPr>
          <w:rFonts w:ascii="Arial" w:hAnsi="Arial" w:cs="Arial"/>
        </w:rPr>
        <w:t>Communities</w:t>
      </w:r>
    </w:p>
    <w:p w14:paraId="47C13BC4" w14:textId="208E75D0" w:rsidR="00FA69C5" w:rsidRPr="00785DD8" w:rsidRDefault="00FA69C5" w:rsidP="00534FF7">
      <w:pPr>
        <w:rPr>
          <w:rFonts w:ascii="Arial" w:hAnsi="Arial" w:cs="Arial"/>
        </w:rPr>
      </w:pPr>
    </w:p>
    <w:p w14:paraId="319A78B4" w14:textId="0EBCE027" w:rsidR="00FE3FEA" w:rsidRPr="00785DD8" w:rsidRDefault="00B4528F" w:rsidP="00170C62">
      <w:pPr>
        <w:pStyle w:val="Heading3"/>
        <w:rPr>
          <w:rFonts w:ascii="Arial" w:hAnsi="Arial" w:cs="Arial"/>
        </w:rPr>
      </w:pPr>
      <w:bookmarkStart w:id="55" w:name="_Toc36301672"/>
      <w:bookmarkEnd w:id="52"/>
      <w:bookmarkEnd w:id="54"/>
      <w:r w:rsidRPr="00785DD8">
        <w:rPr>
          <w:rFonts w:ascii="Arial" w:hAnsi="Arial" w:cs="Arial"/>
        </w:rPr>
        <w:t>Functions</w:t>
      </w:r>
      <w:bookmarkEnd w:id="55"/>
      <w:r w:rsidR="00D510CC" w:rsidRPr="00785DD8">
        <w:rPr>
          <w:rFonts w:ascii="Arial" w:hAnsi="Arial" w:cs="Arial"/>
        </w:rPr>
        <w:t xml:space="preserve"> &amp; Processes</w:t>
      </w:r>
    </w:p>
    <w:p w14:paraId="6D510EAD" w14:textId="35892902" w:rsidR="00AD3752" w:rsidRPr="00785DD8" w:rsidRDefault="00AD3752" w:rsidP="000C5446">
      <w:pPr>
        <w:rPr>
          <w:rFonts w:ascii="Arial" w:hAnsi="Arial" w:cs="Arial"/>
          <w:i/>
          <w:color w:val="1F4E79" w:themeColor="accent5" w:themeShade="80"/>
        </w:rPr>
      </w:pPr>
    </w:p>
    <w:p w14:paraId="79DE8B3C" w14:textId="460AFBBF" w:rsidR="009D2FBA" w:rsidRPr="00785DD8" w:rsidRDefault="009D2FBA" w:rsidP="00170C62">
      <w:pPr>
        <w:pStyle w:val="Heading2"/>
        <w:rPr>
          <w:rFonts w:ascii="Arial" w:hAnsi="Arial" w:cs="Arial"/>
        </w:rPr>
      </w:pPr>
      <w:bookmarkStart w:id="56" w:name="_Toc36301675"/>
      <w:bookmarkStart w:id="57" w:name="_Toc49169463"/>
      <w:bookmarkStart w:id="58" w:name="_Toc36301673"/>
      <w:r w:rsidRPr="00785DD8">
        <w:rPr>
          <w:rFonts w:ascii="Arial" w:hAnsi="Arial" w:cs="Arial"/>
        </w:rPr>
        <w:t>Ecosystem Services</w:t>
      </w:r>
      <w:bookmarkEnd w:id="56"/>
      <w:bookmarkEnd w:id="57"/>
    </w:p>
    <w:p w14:paraId="1D27076E" w14:textId="24377AAF" w:rsidR="004B1DF9" w:rsidRPr="00785DD8" w:rsidRDefault="004B1DF9" w:rsidP="00534FF7">
      <w:pPr>
        <w:rPr>
          <w:rFonts w:ascii="Arial" w:hAnsi="Arial" w:cs="Arial"/>
        </w:rPr>
      </w:pPr>
    </w:p>
    <w:bookmarkEnd w:id="58"/>
    <w:p w14:paraId="2F0FDA2B" w14:textId="7A070914" w:rsidR="0019578B" w:rsidRPr="00785DD8" w:rsidRDefault="0019578B" w:rsidP="0019578B">
      <w:pPr>
        <w:pStyle w:val="Heading3"/>
        <w:rPr>
          <w:rFonts w:ascii="Arial" w:hAnsi="Arial" w:cs="Arial"/>
        </w:rPr>
      </w:pPr>
      <w:r w:rsidRPr="00785DD8">
        <w:rPr>
          <w:rFonts w:ascii="Arial" w:hAnsi="Arial" w:cs="Arial"/>
        </w:rPr>
        <w:t>Groundwater</w:t>
      </w:r>
    </w:p>
    <w:p w14:paraId="1EE3FBAF" w14:textId="0ED0FC06" w:rsidR="00DF7AD8" w:rsidRPr="00785DD8" w:rsidRDefault="00DF7AD8" w:rsidP="00534FF7">
      <w:pPr>
        <w:rPr>
          <w:rFonts w:ascii="Arial" w:hAnsi="Arial" w:cs="Arial"/>
        </w:rPr>
      </w:pPr>
    </w:p>
    <w:p w14:paraId="7AA10EE1" w14:textId="3C4A10DA" w:rsidR="009D2FBA" w:rsidRPr="00785DD8" w:rsidRDefault="009D2FBA" w:rsidP="00170C62">
      <w:pPr>
        <w:pStyle w:val="Heading3"/>
        <w:rPr>
          <w:rFonts w:ascii="Arial" w:hAnsi="Arial" w:cs="Arial"/>
        </w:rPr>
      </w:pPr>
      <w:r w:rsidRPr="00785DD8">
        <w:rPr>
          <w:rFonts w:ascii="Arial" w:hAnsi="Arial" w:cs="Arial"/>
        </w:rPr>
        <w:t>Supporting</w:t>
      </w:r>
      <w:r w:rsidR="00D510CC" w:rsidRPr="00785DD8">
        <w:rPr>
          <w:rFonts w:ascii="Arial" w:hAnsi="Arial" w:cs="Arial"/>
        </w:rPr>
        <w:t xml:space="preserve"> Services</w:t>
      </w:r>
    </w:p>
    <w:p w14:paraId="30D7DB92" w14:textId="0C31C6AB" w:rsidR="00071161" w:rsidRPr="00785DD8" w:rsidRDefault="00071161" w:rsidP="00534FF7">
      <w:pPr>
        <w:rPr>
          <w:rFonts w:ascii="Arial" w:hAnsi="Arial" w:cs="Arial"/>
        </w:rPr>
      </w:pPr>
    </w:p>
    <w:p w14:paraId="038C18FA" w14:textId="04A0C419" w:rsidR="009D2FBA" w:rsidRPr="00785DD8" w:rsidRDefault="009D2FBA" w:rsidP="00170C62">
      <w:pPr>
        <w:pStyle w:val="Heading3"/>
        <w:rPr>
          <w:rFonts w:ascii="Arial" w:hAnsi="Arial" w:cs="Arial"/>
        </w:rPr>
      </w:pPr>
      <w:r w:rsidRPr="00785DD8">
        <w:rPr>
          <w:rFonts w:ascii="Arial" w:hAnsi="Arial" w:cs="Arial"/>
        </w:rPr>
        <w:lastRenderedPageBreak/>
        <w:t>Regulating</w:t>
      </w:r>
      <w:r w:rsidR="00D510CC" w:rsidRPr="00785DD8">
        <w:rPr>
          <w:rFonts w:ascii="Arial" w:hAnsi="Arial" w:cs="Arial"/>
        </w:rPr>
        <w:t xml:space="preserve"> Services</w:t>
      </w:r>
    </w:p>
    <w:p w14:paraId="46E7BFA5" w14:textId="7E74EC2E" w:rsidR="009A2798" w:rsidRPr="00785DD8" w:rsidRDefault="009A2798" w:rsidP="00534FF7">
      <w:pPr>
        <w:rPr>
          <w:rFonts w:ascii="Arial" w:hAnsi="Arial" w:cs="Arial"/>
        </w:rPr>
      </w:pPr>
    </w:p>
    <w:p w14:paraId="1A06ABBF" w14:textId="38225838" w:rsidR="009D2FBA" w:rsidRPr="00785DD8" w:rsidRDefault="009D2FBA" w:rsidP="00170C62">
      <w:pPr>
        <w:pStyle w:val="Heading3"/>
        <w:rPr>
          <w:rFonts w:ascii="Arial" w:hAnsi="Arial" w:cs="Arial"/>
        </w:rPr>
      </w:pPr>
      <w:r w:rsidRPr="00785DD8">
        <w:rPr>
          <w:rFonts w:ascii="Arial" w:hAnsi="Arial" w:cs="Arial"/>
        </w:rPr>
        <w:t>Provisioning</w:t>
      </w:r>
      <w:r w:rsidR="00D510CC" w:rsidRPr="00785DD8">
        <w:rPr>
          <w:rFonts w:ascii="Arial" w:hAnsi="Arial" w:cs="Arial"/>
        </w:rPr>
        <w:t xml:space="preserve"> Services</w:t>
      </w:r>
    </w:p>
    <w:p w14:paraId="0757504F" w14:textId="34B7BDF3" w:rsidR="00354B13" w:rsidRPr="00785DD8" w:rsidRDefault="00354B13" w:rsidP="00534FF7">
      <w:pPr>
        <w:rPr>
          <w:rFonts w:ascii="Arial" w:hAnsi="Arial" w:cs="Arial"/>
        </w:rPr>
      </w:pPr>
    </w:p>
    <w:p w14:paraId="28D0E68E" w14:textId="2CA171DC" w:rsidR="009D2FBA" w:rsidRPr="00785DD8" w:rsidRDefault="009D2FBA" w:rsidP="00170C62">
      <w:pPr>
        <w:pStyle w:val="Heading3"/>
        <w:rPr>
          <w:rFonts w:ascii="Arial" w:hAnsi="Arial" w:cs="Arial"/>
        </w:rPr>
      </w:pPr>
      <w:r w:rsidRPr="00785DD8">
        <w:rPr>
          <w:rFonts w:ascii="Arial" w:hAnsi="Arial" w:cs="Arial"/>
        </w:rPr>
        <w:t>Bio</w:t>
      </w:r>
      <w:r w:rsidR="00B00AE1" w:rsidRPr="00785DD8">
        <w:rPr>
          <w:rFonts w:ascii="Arial" w:hAnsi="Arial" w:cs="Arial"/>
        </w:rPr>
        <w:t>-</w:t>
      </w:r>
      <w:r w:rsidRPr="00785DD8">
        <w:rPr>
          <w:rFonts w:ascii="Arial" w:hAnsi="Arial" w:cs="Arial"/>
        </w:rPr>
        <w:t>cultural</w:t>
      </w:r>
      <w:r w:rsidR="00D510CC" w:rsidRPr="00785DD8">
        <w:rPr>
          <w:rFonts w:ascii="Arial" w:hAnsi="Arial" w:cs="Arial"/>
        </w:rPr>
        <w:t xml:space="preserve"> Services</w:t>
      </w:r>
    </w:p>
    <w:p w14:paraId="65B53F9A" w14:textId="6165CB17" w:rsidR="00665510" w:rsidRPr="00785DD8" w:rsidRDefault="00665510" w:rsidP="00534FF7">
      <w:pPr>
        <w:rPr>
          <w:rFonts w:ascii="Arial" w:hAnsi="Arial" w:cs="Arial"/>
        </w:rPr>
      </w:pPr>
    </w:p>
    <w:p w14:paraId="1CAB1D5E" w14:textId="7F076F08" w:rsidR="00D14391" w:rsidRPr="00785DD8" w:rsidRDefault="0010333E" w:rsidP="00170C62">
      <w:pPr>
        <w:pStyle w:val="Heading2"/>
        <w:rPr>
          <w:rFonts w:ascii="Arial" w:hAnsi="Arial" w:cs="Arial"/>
        </w:rPr>
      </w:pPr>
      <w:bookmarkStart w:id="59" w:name="_Toc49169464"/>
      <w:r w:rsidRPr="00785DD8">
        <w:rPr>
          <w:rFonts w:ascii="Arial" w:hAnsi="Arial" w:cs="Arial"/>
        </w:rPr>
        <w:t>People and Communities</w:t>
      </w:r>
      <w:bookmarkEnd w:id="59"/>
    </w:p>
    <w:p w14:paraId="04FCE143" w14:textId="39A83173" w:rsidR="00450565" w:rsidRPr="00785DD8" w:rsidRDefault="00450565" w:rsidP="00534FF7">
      <w:pPr>
        <w:rPr>
          <w:rFonts w:ascii="Arial" w:hAnsi="Arial" w:cs="Arial"/>
          <w:lang w:val="en-AU"/>
        </w:rPr>
      </w:pPr>
    </w:p>
    <w:p w14:paraId="5139F755" w14:textId="73A252D5" w:rsidR="00515A09" w:rsidRPr="00785DD8" w:rsidRDefault="005E0939" w:rsidP="00170C62">
      <w:pPr>
        <w:pStyle w:val="Heading2"/>
        <w:rPr>
          <w:rFonts w:ascii="Arial" w:hAnsi="Arial" w:cs="Arial"/>
        </w:rPr>
      </w:pPr>
      <w:bookmarkStart w:id="60" w:name="_Toc48492051"/>
      <w:bookmarkStart w:id="61" w:name="_Toc48543667"/>
      <w:bookmarkStart w:id="62" w:name="_Toc48568147"/>
      <w:bookmarkStart w:id="63" w:name="_Toc48571923"/>
      <w:bookmarkStart w:id="64" w:name="_Toc48492052"/>
      <w:bookmarkStart w:id="65" w:name="_Toc48543668"/>
      <w:bookmarkStart w:id="66" w:name="_Toc48568148"/>
      <w:bookmarkStart w:id="67" w:name="_Toc48571924"/>
      <w:bookmarkStart w:id="68" w:name="_Toc49169465"/>
      <w:bookmarkEnd w:id="60"/>
      <w:bookmarkEnd w:id="61"/>
      <w:bookmarkEnd w:id="62"/>
      <w:bookmarkEnd w:id="63"/>
      <w:bookmarkEnd w:id="64"/>
      <w:bookmarkEnd w:id="65"/>
      <w:bookmarkEnd w:id="66"/>
      <w:bookmarkEnd w:id="67"/>
      <w:r w:rsidRPr="00785DD8">
        <w:rPr>
          <w:rFonts w:ascii="Arial" w:hAnsi="Arial" w:cs="Arial"/>
        </w:rPr>
        <w:t>Land Use and Heritage</w:t>
      </w:r>
      <w:bookmarkEnd w:id="68"/>
    </w:p>
    <w:p w14:paraId="03C6C33F" w14:textId="0BBEE79E" w:rsidR="00AB0842" w:rsidRPr="00785DD8" w:rsidRDefault="00AB0842" w:rsidP="00534FF7">
      <w:pPr>
        <w:rPr>
          <w:rFonts w:ascii="Arial" w:hAnsi="Arial" w:cs="Arial"/>
          <w:lang w:val="en-AU"/>
        </w:rPr>
      </w:pPr>
    </w:p>
    <w:p w14:paraId="05DD1363" w14:textId="61C5D2BE" w:rsidR="0029480F" w:rsidRPr="00785DD8" w:rsidRDefault="0029480F" w:rsidP="00170C62">
      <w:pPr>
        <w:pStyle w:val="Heading2"/>
        <w:rPr>
          <w:rFonts w:ascii="Arial" w:hAnsi="Arial" w:cs="Arial"/>
        </w:rPr>
      </w:pPr>
      <w:bookmarkStart w:id="69" w:name="_Toc48492054"/>
      <w:bookmarkStart w:id="70" w:name="_Toc48543670"/>
      <w:bookmarkStart w:id="71" w:name="_Toc48568150"/>
      <w:bookmarkStart w:id="72" w:name="_Toc48571926"/>
      <w:bookmarkStart w:id="73" w:name="_Toc49169466"/>
      <w:bookmarkEnd w:id="69"/>
      <w:bookmarkEnd w:id="70"/>
      <w:bookmarkEnd w:id="71"/>
      <w:bookmarkEnd w:id="72"/>
      <w:r w:rsidRPr="00785DD8">
        <w:rPr>
          <w:rFonts w:ascii="Arial" w:hAnsi="Arial" w:cs="Arial"/>
        </w:rPr>
        <w:t xml:space="preserve">Buildings and </w:t>
      </w:r>
      <w:r w:rsidR="00576998" w:rsidRPr="00785DD8">
        <w:rPr>
          <w:rFonts w:ascii="Arial" w:hAnsi="Arial" w:cs="Arial"/>
        </w:rPr>
        <w:t>Infrastructure</w:t>
      </w:r>
      <w:bookmarkEnd w:id="73"/>
    </w:p>
    <w:p w14:paraId="3889CE09" w14:textId="7602CDCF" w:rsidR="00450565" w:rsidRPr="00785DD8" w:rsidRDefault="00450565" w:rsidP="00450565">
      <w:pPr>
        <w:rPr>
          <w:rFonts w:ascii="Arial" w:hAnsi="Arial" w:cs="Arial"/>
          <w:lang w:val="en-AU"/>
        </w:rPr>
      </w:pPr>
    </w:p>
    <w:p w14:paraId="57E599D3" w14:textId="1DD0DD68" w:rsidR="00515A09" w:rsidRPr="00785DD8" w:rsidRDefault="00A97B9B" w:rsidP="00170C62">
      <w:pPr>
        <w:pStyle w:val="Heading2"/>
        <w:rPr>
          <w:rFonts w:ascii="Arial" w:hAnsi="Arial" w:cs="Arial"/>
        </w:rPr>
      </w:pPr>
      <w:bookmarkStart w:id="74" w:name="_Toc49169467"/>
      <w:r w:rsidRPr="00785DD8">
        <w:rPr>
          <w:rFonts w:ascii="Arial" w:hAnsi="Arial" w:cs="Arial"/>
        </w:rPr>
        <w:t>Industry</w:t>
      </w:r>
      <w:r w:rsidR="00B9424A" w:rsidRPr="00785DD8">
        <w:rPr>
          <w:rFonts w:ascii="Arial" w:hAnsi="Arial" w:cs="Arial"/>
        </w:rPr>
        <w:t xml:space="preserve"> </w:t>
      </w:r>
      <w:r w:rsidR="0056302E" w:rsidRPr="00785DD8">
        <w:rPr>
          <w:rFonts w:ascii="Arial" w:hAnsi="Arial" w:cs="Arial"/>
        </w:rPr>
        <w:t>and Commerce</w:t>
      </w:r>
      <w:bookmarkEnd w:id="74"/>
    </w:p>
    <w:p w14:paraId="5E6E6E26" w14:textId="28C605DA" w:rsidR="00E86AB4" w:rsidRPr="00785DD8" w:rsidRDefault="00E86AB4" w:rsidP="00534FF7">
      <w:pPr>
        <w:rPr>
          <w:rFonts w:ascii="Arial" w:hAnsi="Arial" w:cs="Arial"/>
        </w:rPr>
      </w:pPr>
    </w:p>
    <w:p w14:paraId="0969917B" w14:textId="77777777" w:rsidR="00515A09" w:rsidRPr="00785DD8" w:rsidRDefault="00515A09" w:rsidP="00992410">
      <w:pPr>
        <w:pStyle w:val="Heading1"/>
        <w:rPr>
          <w:rFonts w:ascii="Arial" w:hAnsi="Arial" w:cs="Arial"/>
        </w:rPr>
      </w:pPr>
      <w:bookmarkStart w:id="75" w:name="_Toc48492058"/>
      <w:bookmarkStart w:id="76" w:name="_Toc48543674"/>
      <w:bookmarkStart w:id="77" w:name="_Toc48568154"/>
      <w:bookmarkStart w:id="78" w:name="_Toc48571930"/>
      <w:bookmarkStart w:id="79" w:name="_Toc48492060"/>
      <w:bookmarkStart w:id="80" w:name="_Toc48543676"/>
      <w:bookmarkStart w:id="81" w:name="_Toc48568156"/>
      <w:bookmarkStart w:id="82" w:name="_Toc48571932"/>
      <w:bookmarkStart w:id="83" w:name="_Toc48492064"/>
      <w:bookmarkStart w:id="84" w:name="_Toc48543680"/>
      <w:bookmarkStart w:id="85" w:name="_Toc48568160"/>
      <w:bookmarkStart w:id="86" w:name="_Toc48571936"/>
      <w:bookmarkStart w:id="87" w:name="_Toc48492065"/>
      <w:bookmarkStart w:id="88" w:name="_Toc48543681"/>
      <w:bookmarkStart w:id="89" w:name="_Toc48568161"/>
      <w:bookmarkStart w:id="90" w:name="_Toc48571937"/>
      <w:bookmarkStart w:id="91" w:name="_Toc48492066"/>
      <w:bookmarkStart w:id="92" w:name="_Toc48543682"/>
      <w:bookmarkStart w:id="93" w:name="_Toc48568162"/>
      <w:bookmarkStart w:id="94" w:name="_Toc48571938"/>
      <w:bookmarkStart w:id="95" w:name="_Toc49169468"/>
      <w:bookmarkEnd w:id="4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85DD8">
        <w:rPr>
          <w:rFonts w:ascii="Arial" w:hAnsi="Arial" w:cs="Arial"/>
        </w:rPr>
        <w:t>Development Description</w:t>
      </w:r>
      <w:bookmarkEnd w:id="95"/>
    </w:p>
    <w:p w14:paraId="6D4EEAAD" w14:textId="34AC9D7A" w:rsidR="00DE6BD3" w:rsidRPr="00785DD8" w:rsidRDefault="00DE6BD3" w:rsidP="00DE6BD3">
      <w:pPr>
        <w:pStyle w:val="Heading2"/>
        <w:rPr>
          <w:rFonts w:ascii="Arial" w:hAnsi="Arial" w:cs="Arial"/>
        </w:rPr>
      </w:pPr>
      <w:bookmarkStart w:id="96" w:name="_Toc49169469"/>
      <w:r w:rsidRPr="00785DD8">
        <w:rPr>
          <w:rFonts w:ascii="Arial" w:hAnsi="Arial" w:cs="Arial"/>
        </w:rPr>
        <w:t>Overview</w:t>
      </w:r>
      <w:bookmarkEnd w:id="96"/>
    </w:p>
    <w:p w14:paraId="2477898A" w14:textId="427E66CB" w:rsidR="00DE6BD3" w:rsidRPr="00785DD8" w:rsidRDefault="00DE6BD3" w:rsidP="00534FF7">
      <w:pPr>
        <w:rPr>
          <w:rFonts w:ascii="Arial" w:hAnsi="Arial" w:cs="Arial"/>
        </w:rPr>
      </w:pPr>
      <w:bookmarkStart w:id="97" w:name="_Toc36301634"/>
    </w:p>
    <w:p w14:paraId="0C9F6EDE" w14:textId="4A3BE51D" w:rsidR="00515A09" w:rsidRPr="00785DD8" w:rsidRDefault="00515A09" w:rsidP="00515A09">
      <w:pPr>
        <w:pStyle w:val="Heading2"/>
        <w:rPr>
          <w:rFonts w:ascii="Arial" w:hAnsi="Arial" w:cs="Arial"/>
        </w:rPr>
      </w:pPr>
      <w:bookmarkStart w:id="98" w:name="_Toc49169470"/>
      <w:bookmarkEnd w:id="97"/>
      <w:r w:rsidRPr="00785DD8">
        <w:rPr>
          <w:rFonts w:ascii="Arial" w:hAnsi="Arial" w:cs="Arial"/>
        </w:rPr>
        <w:t>Site Layout</w:t>
      </w:r>
      <w:r w:rsidR="00DE6BD3" w:rsidRPr="00785DD8">
        <w:rPr>
          <w:rFonts w:ascii="Arial" w:hAnsi="Arial" w:cs="Arial"/>
        </w:rPr>
        <w:t xml:space="preserve"> &amp; Summary Statistics</w:t>
      </w:r>
      <w:bookmarkEnd w:id="98"/>
    </w:p>
    <w:p w14:paraId="6B319E28" w14:textId="530E08E2" w:rsidR="008B19CC" w:rsidRPr="00785DD8" w:rsidRDefault="008B19CC" w:rsidP="00534FF7">
      <w:pPr>
        <w:rPr>
          <w:rFonts w:ascii="Arial" w:hAnsi="Arial" w:cs="Arial"/>
        </w:rPr>
      </w:pPr>
    </w:p>
    <w:p w14:paraId="1CE52105" w14:textId="3B5F6296" w:rsidR="00DE6BD3" w:rsidRPr="00785DD8" w:rsidRDefault="00DE6BD3" w:rsidP="00DE6BD3">
      <w:pPr>
        <w:rPr>
          <w:rFonts w:ascii="Arial" w:hAnsi="Arial" w:cs="Arial"/>
        </w:rPr>
      </w:pPr>
      <w:bookmarkStart w:id="99" w:name="_Toc49169510"/>
      <w:r w:rsidRPr="00785DD8">
        <w:rPr>
          <w:rFonts w:ascii="Arial" w:hAnsi="Arial" w:cs="Arial"/>
        </w:rPr>
        <w:t>Table 7</w:t>
      </w:r>
      <w:r w:rsidRPr="00785DD8">
        <w:rPr>
          <w:rFonts w:ascii="Arial" w:hAnsi="Arial" w:cs="Arial"/>
        </w:rPr>
        <w:noBreakHyphen/>
      </w:r>
      <w:r w:rsidRPr="00785DD8">
        <w:rPr>
          <w:rFonts w:ascii="Arial" w:hAnsi="Arial" w:cs="Arial"/>
        </w:rPr>
        <w:fldChar w:fldCharType="begin"/>
      </w:r>
      <w:r w:rsidRPr="00785DD8">
        <w:rPr>
          <w:rFonts w:ascii="Arial" w:hAnsi="Arial" w:cs="Arial"/>
        </w:rPr>
        <w:instrText xml:space="preserve"> SEQ Table \* ARABIC \s 1 </w:instrText>
      </w:r>
      <w:r w:rsidRPr="00785DD8">
        <w:rPr>
          <w:rFonts w:ascii="Arial" w:hAnsi="Arial" w:cs="Arial"/>
        </w:rPr>
        <w:fldChar w:fldCharType="separate"/>
      </w:r>
      <w:r w:rsidR="007E41D2" w:rsidRPr="00785DD8">
        <w:rPr>
          <w:rFonts w:ascii="Arial" w:hAnsi="Arial" w:cs="Arial"/>
          <w:noProof/>
        </w:rPr>
        <w:t>1</w:t>
      </w:r>
      <w:r w:rsidRPr="00785DD8">
        <w:rPr>
          <w:rFonts w:ascii="Arial" w:hAnsi="Arial" w:cs="Arial"/>
        </w:rPr>
        <w:fldChar w:fldCharType="end"/>
      </w:r>
      <w:r w:rsidRPr="00785DD8">
        <w:rPr>
          <w:rFonts w:ascii="Arial" w:hAnsi="Arial" w:cs="Arial"/>
        </w:rPr>
        <w:t>:  Summary Development Statistics</w:t>
      </w:r>
      <w:bookmarkEnd w:id="99"/>
    </w:p>
    <w:tbl>
      <w:tblPr>
        <w:tblStyle w:val="TableGrid"/>
        <w:tblW w:w="5000" w:type="pct"/>
        <w:tblLook w:val="04A0" w:firstRow="1" w:lastRow="0" w:firstColumn="1" w:lastColumn="0" w:noHBand="0" w:noVBand="1"/>
      </w:tblPr>
      <w:tblGrid>
        <w:gridCol w:w="3042"/>
        <w:gridCol w:w="6694"/>
      </w:tblGrid>
      <w:tr w:rsidR="00DE6BD3" w:rsidRPr="00785DD8" w14:paraId="6E060D72" w14:textId="77777777" w:rsidTr="00DE6BD3">
        <w:tc>
          <w:tcPr>
            <w:tcW w:w="1562" w:type="pct"/>
            <w:shd w:val="clear" w:color="auto" w:fill="BFBFBF" w:themeFill="background1" w:themeFillShade="BF"/>
          </w:tcPr>
          <w:p w14:paraId="1D307132" w14:textId="77777777" w:rsidR="00DE6BD3" w:rsidRPr="00785DD8" w:rsidRDefault="00DE6BD3" w:rsidP="00DE6BD3">
            <w:pPr>
              <w:rPr>
                <w:rFonts w:ascii="Arial" w:hAnsi="Arial" w:cs="Arial"/>
                <w:b/>
              </w:rPr>
            </w:pPr>
            <w:r w:rsidRPr="00785DD8">
              <w:rPr>
                <w:rFonts w:ascii="Arial" w:hAnsi="Arial" w:cs="Arial"/>
                <w:b/>
              </w:rPr>
              <w:t>Development Element</w:t>
            </w:r>
          </w:p>
        </w:tc>
        <w:tc>
          <w:tcPr>
            <w:tcW w:w="3438" w:type="pct"/>
            <w:shd w:val="clear" w:color="auto" w:fill="BFBFBF" w:themeFill="background1" w:themeFillShade="BF"/>
          </w:tcPr>
          <w:p w14:paraId="66733D5D" w14:textId="77777777" w:rsidR="00DE6BD3" w:rsidRPr="00785DD8" w:rsidRDefault="00DE6BD3" w:rsidP="00DE6BD3">
            <w:pPr>
              <w:rPr>
                <w:rFonts w:ascii="Arial" w:hAnsi="Arial" w:cs="Arial"/>
                <w:b/>
              </w:rPr>
            </w:pPr>
            <w:r w:rsidRPr="00785DD8">
              <w:rPr>
                <w:rFonts w:ascii="Arial" w:hAnsi="Arial" w:cs="Arial"/>
                <w:b/>
              </w:rPr>
              <w:t>Key Statistics</w:t>
            </w:r>
          </w:p>
        </w:tc>
      </w:tr>
      <w:tr w:rsidR="00DE6BD3" w:rsidRPr="00785DD8" w14:paraId="38702164" w14:textId="77777777" w:rsidTr="00DE6BD3">
        <w:tc>
          <w:tcPr>
            <w:tcW w:w="1562" w:type="pct"/>
          </w:tcPr>
          <w:p w14:paraId="793EC77F" w14:textId="77777777" w:rsidR="00DE6BD3" w:rsidRPr="00785DD8" w:rsidRDefault="00DE6BD3" w:rsidP="00DE6BD3">
            <w:pPr>
              <w:rPr>
                <w:rFonts w:ascii="Arial" w:hAnsi="Arial" w:cs="Arial"/>
              </w:rPr>
            </w:pPr>
          </w:p>
        </w:tc>
        <w:tc>
          <w:tcPr>
            <w:tcW w:w="3438" w:type="pct"/>
          </w:tcPr>
          <w:p w14:paraId="7878415A" w14:textId="77777777" w:rsidR="00DE6BD3" w:rsidRPr="00785DD8" w:rsidRDefault="00DE6BD3" w:rsidP="00DE6BD3">
            <w:pPr>
              <w:rPr>
                <w:rFonts w:ascii="Arial" w:hAnsi="Arial" w:cs="Arial"/>
              </w:rPr>
            </w:pPr>
          </w:p>
        </w:tc>
      </w:tr>
      <w:tr w:rsidR="00DE6BD3" w:rsidRPr="00785DD8" w14:paraId="5D412B42" w14:textId="77777777" w:rsidTr="00DE6BD3">
        <w:tc>
          <w:tcPr>
            <w:tcW w:w="1562" w:type="pct"/>
          </w:tcPr>
          <w:p w14:paraId="40BDD15F" w14:textId="77777777" w:rsidR="00DE6BD3" w:rsidRPr="00785DD8" w:rsidRDefault="00DE6BD3" w:rsidP="00DE6BD3">
            <w:pPr>
              <w:rPr>
                <w:rFonts w:ascii="Arial" w:hAnsi="Arial" w:cs="Arial"/>
              </w:rPr>
            </w:pPr>
          </w:p>
        </w:tc>
        <w:tc>
          <w:tcPr>
            <w:tcW w:w="3438" w:type="pct"/>
          </w:tcPr>
          <w:p w14:paraId="4D15ED65" w14:textId="77777777" w:rsidR="00DE6BD3" w:rsidRPr="00785DD8" w:rsidRDefault="00DE6BD3" w:rsidP="00DE6BD3">
            <w:pPr>
              <w:rPr>
                <w:rFonts w:ascii="Arial" w:hAnsi="Arial" w:cs="Arial"/>
              </w:rPr>
            </w:pPr>
          </w:p>
        </w:tc>
      </w:tr>
      <w:tr w:rsidR="00DE6BD3" w:rsidRPr="00785DD8" w14:paraId="5CCFC20F" w14:textId="77777777" w:rsidTr="00DE6BD3">
        <w:tc>
          <w:tcPr>
            <w:tcW w:w="1562" w:type="pct"/>
          </w:tcPr>
          <w:p w14:paraId="28256E93" w14:textId="77777777" w:rsidR="00DE6BD3" w:rsidRPr="00785DD8" w:rsidRDefault="00DE6BD3" w:rsidP="00DE6BD3">
            <w:pPr>
              <w:rPr>
                <w:rFonts w:ascii="Arial" w:hAnsi="Arial" w:cs="Arial"/>
              </w:rPr>
            </w:pPr>
          </w:p>
        </w:tc>
        <w:tc>
          <w:tcPr>
            <w:tcW w:w="3438" w:type="pct"/>
          </w:tcPr>
          <w:p w14:paraId="3F0FD0F3" w14:textId="77777777" w:rsidR="00DE6BD3" w:rsidRPr="00785DD8" w:rsidRDefault="00DE6BD3" w:rsidP="00DE6BD3">
            <w:pPr>
              <w:rPr>
                <w:rFonts w:ascii="Arial" w:hAnsi="Arial" w:cs="Arial"/>
              </w:rPr>
            </w:pPr>
          </w:p>
        </w:tc>
      </w:tr>
      <w:tr w:rsidR="00DE6BD3" w:rsidRPr="00785DD8" w14:paraId="25D64F52" w14:textId="77777777" w:rsidTr="00DE6BD3">
        <w:tc>
          <w:tcPr>
            <w:tcW w:w="1562" w:type="pct"/>
          </w:tcPr>
          <w:p w14:paraId="295493BD" w14:textId="77777777" w:rsidR="00DE6BD3" w:rsidRPr="00785DD8" w:rsidRDefault="00DE6BD3" w:rsidP="00DE6BD3">
            <w:pPr>
              <w:rPr>
                <w:rFonts w:ascii="Arial" w:hAnsi="Arial" w:cs="Arial"/>
              </w:rPr>
            </w:pPr>
          </w:p>
        </w:tc>
        <w:tc>
          <w:tcPr>
            <w:tcW w:w="3438" w:type="pct"/>
          </w:tcPr>
          <w:p w14:paraId="2CB48EC8" w14:textId="77777777" w:rsidR="00DE6BD3" w:rsidRPr="00785DD8" w:rsidRDefault="00DE6BD3" w:rsidP="00DE6BD3">
            <w:pPr>
              <w:rPr>
                <w:rFonts w:ascii="Arial" w:hAnsi="Arial" w:cs="Arial"/>
              </w:rPr>
            </w:pPr>
          </w:p>
        </w:tc>
      </w:tr>
    </w:tbl>
    <w:p w14:paraId="29ADCD44" w14:textId="77777777" w:rsidR="00DE6BD3" w:rsidRPr="00785DD8" w:rsidRDefault="00DE6BD3" w:rsidP="00534FF7">
      <w:pPr>
        <w:rPr>
          <w:rFonts w:ascii="Arial" w:hAnsi="Arial" w:cs="Arial"/>
        </w:rPr>
      </w:pPr>
    </w:p>
    <w:p w14:paraId="23438841" w14:textId="77777777" w:rsidR="00534FF7" w:rsidRPr="00785DD8" w:rsidRDefault="00534FF7" w:rsidP="00534FF7">
      <w:pPr>
        <w:rPr>
          <w:rFonts w:ascii="Arial" w:hAnsi="Arial" w:cs="Arial"/>
        </w:rPr>
      </w:pPr>
    </w:p>
    <w:p w14:paraId="0BA86054" w14:textId="3BB17E35" w:rsidR="00DE6BD3" w:rsidRPr="00785DD8" w:rsidRDefault="00DE6BD3" w:rsidP="00534FF7">
      <w:pPr>
        <w:rPr>
          <w:rFonts w:ascii="Arial" w:hAnsi="Arial" w:cs="Arial"/>
        </w:rPr>
      </w:pPr>
      <w:r w:rsidRPr="00785DD8">
        <w:rPr>
          <w:rFonts w:ascii="Arial" w:hAnsi="Arial" w:cs="Arial"/>
        </w:rPr>
        <w:t>.</w:t>
      </w:r>
    </w:p>
    <w:p w14:paraId="22E64D89" w14:textId="77777777" w:rsidR="00DE6BD3" w:rsidRPr="00785DD8" w:rsidRDefault="00DE6BD3" w:rsidP="00DE6BD3">
      <w:pPr>
        <w:pStyle w:val="Caption"/>
        <w:jc w:val="center"/>
        <w:rPr>
          <w:rFonts w:ascii="Arial" w:hAnsi="Arial" w:cs="Arial"/>
        </w:rPr>
      </w:pPr>
      <w:r w:rsidRPr="00785DD8">
        <w:rPr>
          <w:rFonts w:ascii="Arial" w:hAnsi="Arial" w:cs="Arial"/>
          <w:highlight w:val="yellow"/>
        </w:rPr>
        <w:lastRenderedPageBreak/>
        <w:t>INSERT FIGURE HERE</w:t>
      </w:r>
    </w:p>
    <w:p w14:paraId="783948FF" w14:textId="639C00B7" w:rsidR="00DE6BD3" w:rsidRPr="00785DD8" w:rsidRDefault="00DE6BD3" w:rsidP="00DE6BD3">
      <w:pPr>
        <w:pStyle w:val="Caption"/>
        <w:ind w:left="720"/>
        <w:jc w:val="center"/>
        <w:rPr>
          <w:rFonts w:ascii="Arial" w:hAnsi="Arial" w:cs="Arial"/>
        </w:rPr>
      </w:pPr>
      <w:bookmarkStart w:id="100" w:name="_Toc49169522"/>
      <w:r w:rsidRPr="00785DD8">
        <w:rPr>
          <w:rFonts w:ascii="Arial" w:hAnsi="Arial" w:cs="Arial"/>
        </w:rPr>
        <w:t>Figure 7</w:t>
      </w:r>
      <w:r w:rsidRPr="00785DD8">
        <w:rPr>
          <w:rFonts w:ascii="Arial" w:hAnsi="Arial" w:cs="Arial"/>
        </w:rPr>
        <w:noBreakHyphen/>
      </w:r>
      <w:r w:rsidRPr="00785DD8">
        <w:rPr>
          <w:rFonts w:ascii="Arial" w:hAnsi="Arial" w:cs="Arial"/>
        </w:rPr>
        <w:fldChar w:fldCharType="begin"/>
      </w:r>
      <w:r w:rsidRPr="00785DD8">
        <w:rPr>
          <w:rFonts w:ascii="Arial" w:hAnsi="Arial" w:cs="Arial"/>
        </w:rPr>
        <w:instrText xml:space="preserve"> SEQ Figure \* ARABIC \s 1 </w:instrText>
      </w:r>
      <w:r w:rsidRPr="00785DD8">
        <w:rPr>
          <w:rFonts w:ascii="Arial" w:hAnsi="Arial" w:cs="Arial"/>
        </w:rPr>
        <w:fldChar w:fldCharType="separate"/>
      </w:r>
      <w:r w:rsidR="007E41D2" w:rsidRPr="00785DD8">
        <w:rPr>
          <w:rFonts w:ascii="Arial" w:hAnsi="Arial" w:cs="Arial"/>
          <w:noProof/>
        </w:rPr>
        <w:t>1</w:t>
      </w:r>
      <w:r w:rsidRPr="00785DD8">
        <w:rPr>
          <w:rFonts w:ascii="Arial" w:hAnsi="Arial" w:cs="Arial"/>
        </w:rPr>
        <w:fldChar w:fldCharType="end"/>
      </w:r>
      <w:r w:rsidRPr="00785DD8">
        <w:rPr>
          <w:rFonts w:ascii="Arial" w:hAnsi="Arial" w:cs="Arial"/>
        </w:rPr>
        <w:t>:  Site Plan for the Development</w:t>
      </w:r>
      <w:bookmarkEnd w:id="100"/>
    </w:p>
    <w:p w14:paraId="31AF55C7" w14:textId="77777777" w:rsidR="00515A09" w:rsidRPr="00785DD8" w:rsidRDefault="00515A09" w:rsidP="00515A09">
      <w:pPr>
        <w:pStyle w:val="Heading2"/>
        <w:rPr>
          <w:rFonts w:ascii="Arial" w:hAnsi="Arial" w:cs="Arial"/>
        </w:rPr>
      </w:pPr>
      <w:bookmarkStart w:id="101" w:name="_Toc49169471"/>
      <w:r w:rsidRPr="00785DD8">
        <w:rPr>
          <w:rFonts w:ascii="Arial" w:hAnsi="Arial" w:cs="Arial"/>
        </w:rPr>
        <w:t>Sustainability Strategies</w:t>
      </w:r>
      <w:bookmarkEnd w:id="101"/>
    </w:p>
    <w:p w14:paraId="23392795" w14:textId="07021B4E" w:rsidR="003E430D" w:rsidRPr="00785DD8" w:rsidRDefault="00515A09" w:rsidP="00534FF7">
      <w:pPr>
        <w:rPr>
          <w:rFonts w:ascii="Arial" w:hAnsi="Arial" w:cs="Arial"/>
        </w:rPr>
      </w:pPr>
      <w:r w:rsidRPr="00785DD8">
        <w:rPr>
          <w:rFonts w:ascii="Arial" w:hAnsi="Arial" w:cs="Arial"/>
        </w:rPr>
        <w:t xml:space="preserve"> </w:t>
      </w:r>
    </w:p>
    <w:p w14:paraId="69F951E3" w14:textId="705D1B58" w:rsidR="001C55C0" w:rsidRPr="00785DD8" w:rsidRDefault="00463AC6" w:rsidP="00515A09">
      <w:pPr>
        <w:pStyle w:val="Heading2"/>
        <w:rPr>
          <w:rFonts w:ascii="Arial" w:hAnsi="Arial" w:cs="Arial"/>
        </w:rPr>
      </w:pPr>
      <w:bookmarkStart w:id="102" w:name="_Toc49169472"/>
      <w:r w:rsidRPr="00785DD8">
        <w:rPr>
          <w:rFonts w:ascii="Arial" w:hAnsi="Arial" w:cs="Arial"/>
        </w:rPr>
        <w:t>Construction</w:t>
      </w:r>
      <w:bookmarkEnd w:id="102"/>
    </w:p>
    <w:p w14:paraId="3EEEF402" w14:textId="77777777" w:rsidR="00534FF7" w:rsidRPr="00785DD8" w:rsidRDefault="00534FF7" w:rsidP="00534FF7">
      <w:pPr>
        <w:rPr>
          <w:rFonts w:ascii="Arial" w:hAnsi="Arial" w:cs="Arial"/>
          <w:lang w:val="en-AU"/>
        </w:rPr>
      </w:pPr>
    </w:p>
    <w:p w14:paraId="734CFCFD" w14:textId="426873DA" w:rsidR="002E43D5" w:rsidRPr="00785DD8" w:rsidRDefault="002E43D5" w:rsidP="00515A09">
      <w:pPr>
        <w:pStyle w:val="Heading3"/>
        <w:rPr>
          <w:rFonts w:ascii="Arial" w:hAnsi="Arial" w:cs="Arial"/>
          <w:lang w:eastAsia="en-GB"/>
        </w:rPr>
      </w:pPr>
      <w:r w:rsidRPr="00785DD8">
        <w:rPr>
          <w:rFonts w:ascii="Arial" w:hAnsi="Arial" w:cs="Arial"/>
          <w:lang w:eastAsia="en-GB"/>
        </w:rPr>
        <w:t>Overview</w:t>
      </w:r>
    </w:p>
    <w:p w14:paraId="1B88AF13" w14:textId="03926036" w:rsidR="00463AC6" w:rsidRPr="00785DD8" w:rsidRDefault="00463AC6" w:rsidP="00515A09">
      <w:pPr>
        <w:rPr>
          <w:rFonts w:ascii="Arial" w:hAnsi="Arial" w:cs="Arial"/>
          <w:lang w:val="en-AU"/>
        </w:rPr>
      </w:pPr>
    </w:p>
    <w:p w14:paraId="6ED31EA6" w14:textId="1B5C73AB" w:rsidR="001C55C0" w:rsidRPr="00785DD8" w:rsidRDefault="001C55C0" w:rsidP="00515A09">
      <w:pPr>
        <w:pStyle w:val="Heading2"/>
        <w:rPr>
          <w:rFonts w:ascii="Arial" w:hAnsi="Arial" w:cs="Arial"/>
        </w:rPr>
      </w:pPr>
      <w:bookmarkStart w:id="103" w:name="_Toc36301640"/>
      <w:bookmarkStart w:id="104" w:name="_Toc49169473"/>
      <w:r w:rsidRPr="00785DD8">
        <w:rPr>
          <w:rFonts w:ascii="Arial" w:hAnsi="Arial" w:cs="Arial"/>
        </w:rPr>
        <w:t>Operation</w:t>
      </w:r>
      <w:bookmarkEnd w:id="103"/>
      <w:bookmarkEnd w:id="104"/>
    </w:p>
    <w:p w14:paraId="5411683C" w14:textId="77777777" w:rsidR="00534FF7" w:rsidRPr="00785DD8" w:rsidRDefault="00534FF7" w:rsidP="00534FF7">
      <w:pPr>
        <w:rPr>
          <w:rFonts w:ascii="Arial" w:hAnsi="Arial" w:cs="Arial"/>
        </w:rPr>
      </w:pPr>
      <w:bookmarkStart w:id="105" w:name="_Toc36301681"/>
    </w:p>
    <w:p w14:paraId="1437EEE8" w14:textId="2A9292AB" w:rsidR="004612BD" w:rsidRPr="00785DD8" w:rsidRDefault="004612BD" w:rsidP="004612BD">
      <w:pPr>
        <w:pStyle w:val="Heading2"/>
        <w:rPr>
          <w:rFonts w:ascii="Arial" w:hAnsi="Arial" w:cs="Arial"/>
        </w:rPr>
      </w:pPr>
      <w:bookmarkStart w:id="106" w:name="_Toc49169474"/>
      <w:r w:rsidRPr="00785DD8">
        <w:rPr>
          <w:rFonts w:ascii="Arial" w:hAnsi="Arial" w:cs="Arial"/>
        </w:rPr>
        <w:t>Unplanned Events</w:t>
      </w:r>
      <w:bookmarkEnd w:id="106"/>
    </w:p>
    <w:p w14:paraId="59EB2CB0" w14:textId="5B6BDE75" w:rsidR="0064254E" w:rsidRPr="00785DD8" w:rsidRDefault="0064254E" w:rsidP="00534FF7">
      <w:pPr>
        <w:rPr>
          <w:rFonts w:ascii="Arial" w:hAnsi="Arial" w:cs="Arial"/>
        </w:rPr>
      </w:pPr>
    </w:p>
    <w:p w14:paraId="1B16D6E7" w14:textId="4CE3C166" w:rsidR="00720BCE" w:rsidRPr="00785DD8" w:rsidRDefault="007C523E" w:rsidP="00945272">
      <w:pPr>
        <w:pStyle w:val="Heading1"/>
        <w:rPr>
          <w:rFonts w:ascii="Arial" w:hAnsi="Arial" w:cs="Arial"/>
        </w:rPr>
      </w:pPr>
      <w:bookmarkStart w:id="107" w:name="_Toc49169475"/>
      <w:r w:rsidRPr="00785DD8">
        <w:rPr>
          <w:rFonts w:ascii="Arial" w:hAnsi="Arial" w:cs="Arial"/>
        </w:rPr>
        <w:t xml:space="preserve">Risk &amp;Opportunity </w:t>
      </w:r>
      <w:r w:rsidR="00B36867" w:rsidRPr="00785DD8">
        <w:rPr>
          <w:rFonts w:ascii="Arial" w:hAnsi="Arial" w:cs="Arial"/>
        </w:rPr>
        <w:t xml:space="preserve">Assessment </w:t>
      </w:r>
      <w:r w:rsidRPr="00785DD8">
        <w:rPr>
          <w:rFonts w:ascii="Arial" w:hAnsi="Arial" w:cs="Arial"/>
        </w:rPr>
        <w:t>Approach</w:t>
      </w:r>
      <w:bookmarkEnd w:id="107"/>
    </w:p>
    <w:p w14:paraId="0C25A379" w14:textId="244F6553" w:rsidR="00B36867" w:rsidRPr="00785DD8" w:rsidRDefault="00B36867" w:rsidP="00170C62">
      <w:pPr>
        <w:pStyle w:val="Heading2"/>
        <w:rPr>
          <w:rFonts w:ascii="Arial" w:hAnsi="Arial" w:cs="Arial"/>
        </w:rPr>
      </w:pPr>
      <w:bookmarkStart w:id="108" w:name="_Toc49169476"/>
      <w:r w:rsidRPr="00785DD8">
        <w:rPr>
          <w:rFonts w:ascii="Arial" w:hAnsi="Arial" w:cs="Arial"/>
        </w:rPr>
        <w:t xml:space="preserve">Risk </w:t>
      </w:r>
      <w:r w:rsidR="0084561B" w:rsidRPr="00785DD8">
        <w:rPr>
          <w:rFonts w:ascii="Arial" w:hAnsi="Arial" w:cs="Arial"/>
        </w:rPr>
        <w:t>Classification</w:t>
      </w:r>
      <w:bookmarkEnd w:id="108"/>
      <w:r w:rsidR="0084561B" w:rsidRPr="00785DD8">
        <w:rPr>
          <w:rFonts w:ascii="Arial" w:hAnsi="Arial" w:cs="Arial"/>
        </w:rPr>
        <w:t xml:space="preserve"> </w:t>
      </w:r>
    </w:p>
    <w:p w14:paraId="14EEE4AA" w14:textId="77777777" w:rsidR="007D71F9" w:rsidRPr="00785DD8" w:rsidRDefault="007D71F9" w:rsidP="007D71F9">
      <w:pPr>
        <w:rPr>
          <w:rFonts w:ascii="Arial" w:hAnsi="Arial" w:cs="Arial"/>
          <w:lang w:val="en-AU"/>
        </w:rPr>
      </w:pPr>
    </w:p>
    <w:p w14:paraId="688E9447" w14:textId="6BE5EDA1" w:rsidR="00571BB3" w:rsidRPr="00785DD8" w:rsidRDefault="00571BB3" w:rsidP="00170C62">
      <w:pPr>
        <w:pStyle w:val="Heading3"/>
        <w:rPr>
          <w:rFonts w:ascii="Arial" w:hAnsi="Arial" w:cs="Arial"/>
        </w:rPr>
      </w:pPr>
      <w:r w:rsidRPr="00785DD8">
        <w:rPr>
          <w:rFonts w:ascii="Arial" w:hAnsi="Arial" w:cs="Arial"/>
        </w:rPr>
        <w:t>Modifications</w:t>
      </w:r>
    </w:p>
    <w:p w14:paraId="17C56A53" w14:textId="1F501A92" w:rsidR="00B867DD" w:rsidRPr="00785DD8" w:rsidRDefault="00B867DD" w:rsidP="007D71F9">
      <w:pPr>
        <w:rPr>
          <w:rFonts w:ascii="Arial" w:hAnsi="Arial" w:cs="Arial"/>
          <w:lang w:val="en-GB"/>
        </w:rPr>
      </w:pPr>
    </w:p>
    <w:p w14:paraId="03186A76" w14:textId="77777777" w:rsidR="00571BB3" w:rsidRPr="00785DD8" w:rsidRDefault="00571BB3" w:rsidP="00170C62">
      <w:pPr>
        <w:pStyle w:val="Heading3"/>
        <w:rPr>
          <w:rFonts w:ascii="Arial" w:hAnsi="Arial" w:cs="Arial"/>
        </w:rPr>
      </w:pPr>
      <w:r w:rsidRPr="00785DD8">
        <w:rPr>
          <w:rFonts w:ascii="Arial" w:hAnsi="Arial" w:cs="Arial"/>
        </w:rPr>
        <w:t>Consumption</w:t>
      </w:r>
    </w:p>
    <w:p w14:paraId="4F8A1672" w14:textId="2E6ED3AB" w:rsidR="00E948AD" w:rsidRPr="00785DD8" w:rsidRDefault="00E948AD" w:rsidP="007D71F9">
      <w:pPr>
        <w:rPr>
          <w:rFonts w:ascii="Arial" w:hAnsi="Arial" w:cs="Arial"/>
          <w:lang w:val="en-GB"/>
        </w:rPr>
      </w:pPr>
      <w:r w:rsidRPr="00785DD8">
        <w:rPr>
          <w:rFonts w:ascii="Arial" w:hAnsi="Arial" w:cs="Arial"/>
          <w:lang w:val="en-GB"/>
        </w:rPr>
        <w:t xml:space="preserve"> </w:t>
      </w:r>
    </w:p>
    <w:p w14:paraId="4BF1A0CE" w14:textId="77777777" w:rsidR="00571BB3" w:rsidRPr="00785DD8" w:rsidRDefault="00571BB3" w:rsidP="00170C62">
      <w:pPr>
        <w:pStyle w:val="Heading3"/>
        <w:rPr>
          <w:rFonts w:ascii="Arial" w:hAnsi="Arial" w:cs="Arial"/>
        </w:rPr>
      </w:pPr>
      <w:r w:rsidRPr="00785DD8">
        <w:rPr>
          <w:rFonts w:ascii="Arial" w:hAnsi="Arial" w:cs="Arial"/>
        </w:rPr>
        <w:t xml:space="preserve">Pollution </w:t>
      </w:r>
    </w:p>
    <w:p w14:paraId="6B89C193" w14:textId="6C2973F7" w:rsidR="00E948AD" w:rsidRPr="00785DD8" w:rsidRDefault="00E948AD" w:rsidP="007D71F9">
      <w:pPr>
        <w:rPr>
          <w:rFonts w:ascii="Arial" w:hAnsi="Arial" w:cs="Arial"/>
          <w:lang w:val="en-GB"/>
        </w:rPr>
      </w:pPr>
    </w:p>
    <w:p w14:paraId="6CD61B22" w14:textId="77777777" w:rsidR="00A467F8" w:rsidRPr="00785DD8" w:rsidRDefault="00A467F8" w:rsidP="00170C62">
      <w:pPr>
        <w:pStyle w:val="Heading3"/>
        <w:rPr>
          <w:rFonts w:ascii="Arial" w:hAnsi="Arial" w:cs="Arial"/>
        </w:rPr>
      </w:pPr>
      <w:bookmarkStart w:id="109" w:name="_Toc36301685"/>
      <w:bookmarkEnd w:id="105"/>
      <w:r w:rsidRPr="00785DD8">
        <w:rPr>
          <w:rFonts w:ascii="Arial" w:hAnsi="Arial" w:cs="Arial"/>
        </w:rPr>
        <w:t>Interactions</w:t>
      </w:r>
    </w:p>
    <w:p w14:paraId="3FAF369D" w14:textId="46D16CDF" w:rsidR="00A467F8" w:rsidRPr="00785DD8" w:rsidRDefault="00A467F8" w:rsidP="007D71F9">
      <w:pPr>
        <w:rPr>
          <w:rFonts w:ascii="Arial" w:hAnsi="Arial" w:cs="Arial"/>
          <w:lang w:val="en-GB"/>
        </w:rPr>
      </w:pPr>
    </w:p>
    <w:p w14:paraId="1DC9A2A4" w14:textId="2AFF7C44" w:rsidR="749B3535" w:rsidRPr="00785DD8" w:rsidRDefault="009835CC" w:rsidP="00170C62">
      <w:pPr>
        <w:pStyle w:val="Heading2"/>
        <w:rPr>
          <w:rFonts w:ascii="Arial" w:hAnsi="Arial" w:cs="Arial"/>
        </w:rPr>
      </w:pPr>
      <w:bookmarkStart w:id="110" w:name="_Toc49169477"/>
      <w:r w:rsidRPr="00785DD8">
        <w:rPr>
          <w:rFonts w:ascii="Arial" w:hAnsi="Arial" w:cs="Arial"/>
        </w:rPr>
        <w:t>Risk Workshops</w:t>
      </w:r>
      <w:bookmarkEnd w:id="110"/>
    </w:p>
    <w:p w14:paraId="36D2B01C" w14:textId="2E8CB59D" w:rsidR="749B3535" w:rsidRPr="00785DD8" w:rsidRDefault="749B3535" w:rsidP="749B3535">
      <w:pPr>
        <w:cnfStyle w:val="101000000000" w:firstRow="1" w:lastRow="0" w:firstColumn="1" w:lastColumn="0" w:oddVBand="0" w:evenVBand="0" w:oddHBand="0" w:evenHBand="0" w:firstRowFirstColumn="0" w:firstRowLastColumn="0" w:lastRowFirstColumn="0" w:lastRowLastColumn="0"/>
        <w:rPr>
          <w:rFonts w:ascii="Arial" w:hAnsi="Arial" w:cs="Arial"/>
        </w:rPr>
      </w:pPr>
    </w:p>
    <w:p w14:paraId="3566C9C8" w14:textId="52426A8C" w:rsidR="009835CC" w:rsidRPr="00785DD8" w:rsidRDefault="007C523E" w:rsidP="009835CC">
      <w:pPr>
        <w:pStyle w:val="Heading1"/>
        <w:ind w:left="1080" w:hanging="1080"/>
        <w:rPr>
          <w:rFonts w:ascii="Arial" w:hAnsi="Arial" w:cs="Arial"/>
        </w:rPr>
      </w:pPr>
      <w:bookmarkStart w:id="111" w:name="_Toc49169478"/>
      <w:r w:rsidRPr="00785DD8">
        <w:rPr>
          <w:rFonts w:ascii="Arial" w:hAnsi="Arial" w:cs="Arial"/>
        </w:rPr>
        <w:t xml:space="preserve">Risk &amp; Opportunity </w:t>
      </w:r>
      <w:r w:rsidR="002B6122" w:rsidRPr="00785DD8">
        <w:rPr>
          <w:rFonts w:ascii="Arial" w:hAnsi="Arial" w:cs="Arial"/>
        </w:rPr>
        <w:t>Assessment</w:t>
      </w:r>
      <w:r w:rsidR="004612BD" w:rsidRPr="00785DD8">
        <w:rPr>
          <w:rFonts w:ascii="Arial" w:hAnsi="Arial" w:cs="Arial"/>
        </w:rPr>
        <w:t xml:space="preserve"> </w:t>
      </w:r>
      <w:r w:rsidRPr="00785DD8">
        <w:rPr>
          <w:rFonts w:ascii="Arial" w:hAnsi="Arial" w:cs="Arial"/>
        </w:rPr>
        <w:t>Summary</w:t>
      </w:r>
      <w:bookmarkEnd w:id="111"/>
    </w:p>
    <w:p w14:paraId="4E862E6C" w14:textId="5C131F99" w:rsidR="001C55C0" w:rsidRPr="00785DD8" w:rsidRDefault="001C55C0" w:rsidP="00170C62">
      <w:pPr>
        <w:pStyle w:val="Heading2"/>
        <w:rPr>
          <w:rFonts w:ascii="Arial" w:hAnsi="Arial" w:cs="Arial"/>
        </w:rPr>
      </w:pPr>
      <w:bookmarkStart w:id="112" w:name="_Toc49169479"/>
      <w:r w:rsidRPr="00785DD8">
        <w:rPr>
          <w:rFonts w:ascii="Arial" w:hAnsi="Arial" w:cs="Arial"/>
        </w:rPr>
        <w:t>Climate</w:t>
      </w:r>
      <w:bookmarkEnd w:id="109"/>
      <w:r w:rsidR="004E718D" w:rsidRPr="00785DD8">
        <w:rPr>
          <w:rFonts w:ascii="Arial" w:hAnsi="Arial" w:cs="Arial"/>
        </w:rPr>
        <w:t xml:space="preserve"> and Ocean</w:t>
      </w:r>
      <w:r w:rsidR="00BA157C" w:rsidRPr="00785DD8">
        <w:rPr>
          <w:rFonts w:ascii="Arial" w:hAnsi="Arial" w:cs="Arial"/>
        </w:rPr>
        <w:t>s</w:t>
      </w:r>
      <w:bookmarkEnd w:id="112"/>
    </w:p>
    <w:p w14:paraId="53E9FF70" w14:textId="47F25E7F" w:rsidR="007C523E" w:rsidRPr="00785DD8" w:rsidRDefault="007C523E" w:rsidP="007C523E">
      <w:pPr>
        <w:pStyle w:val="Heading3"/>
        <w:rPr>
          <w:rFonts w:ascii="Arial" w:hAnsi="Arial" w:cs="Arial"/>
        </w:rPr>
      </w:pPr>
      <w:r w:rsidRPr="00785DD8">
        <w:rPr>
          <w:rFonts w:ascii="Arial" w:hAnsi="Arial" w:cs="Arial"/>
        </w:rPr>
        <w:t>Sustainability Objectives</w:t>
      </w:r>
    </w:p>
    <w:p w14:paraId="38201683" w14:textId="77777777" w:rsidR="007C523E" w:rsidRPr="00785DD8" w:rsidRDefault="007C523E" w:rsidP="007C523E">
      <w:pPr>
        <w:rPr>
          <w:rFonts w:ascii="Arial" w:hAnsi="Arial" w:cs="Arial"/>
          <w:lang w:val="en-AU"/>
        </w:rPr>
      </w:pPr>
    </w:p>
    <w:p w14:paraId="0E9B9311" w14:textId="383D8043" w:rsidR="001C55C0" w:rsidRPr="00785DD8" w:rsidRDefault="002B6122" w:rsidP="00170C62">
      <w:pPr>
        <w:pStyle w:val="Heading3"/>
        <w:rPr>
          <w:rFonts w:ascii="Arial" w:hAnsi="Arial" w:cs="Arial"/>
        </w:rPr>
      </w:pPr>
      <w:r w:rsidRPr="00785DD8">
        <w:rPr>
          <w:rFonts w:ascii="Arial" w:hAnsi="Arial" w:cs="Arial"/>
        </w:rPr>
        <w:lastRenderedPageBreak/>
        <w:t>Analysis and Evaluation</w:t>
      </w:r>
      <w:r w:rsidR="002B5052" w:rsidRPr="00785DD8">
        <w:rPr>
          <w:rFonts w:ascii="Arial" w:hAnsi="Arial" w:cs="Arial"/>
        </w:rPr>
        <w:t xml:space="preserve"> </w:t>
      </w:r>
    </w:p>
    <w:p w14:paraId="601E994C" w14:textId="50BFCF43" w:rsidR="002B6122" w:rsidRPr="00785DD8" w:rsidRDefault="002B6122" w:rsidP="007C523E">
      <w:pPr>
        <w:rPr>
          <w:rFonts w:ascii="Arial" w:hAnsi="Arial" w:cs="Arial"/>
        </w:rPr>
      </w:pPr>
    </w:p>
    <w:p w14:paraId="356652F1" w14:textId="2A37946D" w:rsidR="001C55C0" w:rsidRPr="00785DD8" w:rsidRDefault="004E2A04" w:rsidP="00720BCE">
      <w:pPr>
        <w:rPr>
          <w:rFonts w:ascii="Arial" w:hAnsi="Arial" w:cs="Arial"/>
        </w:rPr>
      </w:pPr>
      <w:r w:rsidRPr="00785DD8">
        <w:rPr>
          <w:rFonts w:ascii="Arial" w:hAnsi="Arial" w:cs="Arial"/>
        </w:rPr>
        <w:t xml:space="preserve">In </w:t>
      </w:r>
      <w:r w:rsidR="008A320C" w:rsidRPr="00785DD8">
        <w:rPr>
          <w:rFonts w:ascii="Arial" w:hAnsi="Arial" w:cs="Arial"/>
        </w:rPr>
        <w:fldChar w:fldCharType="begin"/>
      </w:r>
      <w:r w:rsidR="008A320C" w:rsidRPr="00785DD8">
        <w:rPr>
          <w:rFonts w:ascii="Arial" w:hAnsi="Arial" w:cs="Arial"/>
        </w:rPr>
        <w:instrText xml:space="preserve"> REF _Ref34380312 \h </w:instrText>
      </w:r>
      <w:r w:rsidR="008A320C" w:rsidRPr="00785DD8">
        <w:rPr>
          <w:rFonts w:ascii="Arial" w:hAnsi="Arial" w:cs="Arial"/>
        </w:rPr>
      </w:r>
      <w:r w:rsidR="00785DD8">
        <w:rPr>
          <w:rFonts w:ascii="Arial" w:hAnsi="Arial" w:cs="Arial"/>
        </w:rPr>
        <w:instrText xml:space="preserve"> \* MERGEFORMAT </w:instrText>
      </w:r>
      <w:r w:rsidR="008A320C"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1</w:t>
      </w:r>
      <w:r w:rsidR="008A320C" w:rsidRPr="00785DD8">
        <w:rPr>
          <w:rFonts w:ascii="Arial" w:hAnsi="Arial" w:cs="Arial"/>
        </w:rPr>
        <w:fldChar w:fldCharType="end"/>
      </w:r>
      <w:r w:rsidR="008A320C" w:rsidRPr="00785DD8">
        <w:rPr>
          <w:rFonts w:ascii="Arial" w:hAnsi="Arial" w:cs="Arial"/>
        </w:rPr>
        <w:t xml:space="preserve"> below provide a summary of the </w:t>
      </w:r>
      <w:r w:rsidR="00B56D77" w:rsidRPr="00785DD8">
        <w:rPr>
          <w:rFonts w:ascii="Arial" w:hAnsi="Arial" w:cs="Arial"/>
        </w:rPr>
        <w:t xml:space="preserve">significant </w:t>
      </w:r>
      <w:r w:rsidR="008A320C" w:rsidRPr="00785DD8">
        <w:rPr>
          <w:rFonts w:ascii="Arial" w:hAnsi="Arial" w:cs="Arial"/>
        </w:rPr>
        <w:t>risks and opportunities that the Development presents to key or sensitive receptors associated with Climate systems as well as sets out the key treatments intended to reduce risks to ALARP.</w:t>
      </w:r>
      <w:r w:rsidR="00225653" w:rsidRPr="00785DD8">
        <w:rPr>
          <w:rFonts w:ascii="Arial" w:hAnsi="Arial" w:cs="Arial"/>
        </w:rPr>
        <w:t xml:space="preserve"> </w:t>
      </w:r>
      <w:r w:rsidR="00EB2F5E" w:rsidRPr="00785DD8">
        <w:rPr>
          <w:rFonts w:ascii="Arial" w:hAnsi="Arial" w:cs="Arial"/>
        </w:rPr>
        <w:t xml:space="preserve"> Non-significant risks and opportunities and treatments to achieve ALARP shall be presented in the ENVID Hazard Matrix.</w:t>
      </w:r>
    </w:p>
    <w:p w14:paraId="11614CE8" w14:textId="5D3625D7" w:rsidR="002B6122" w:rsidRPr="00785DD8" w:rsidRDefault="00E948AD" w:rsidP="00170C62">
      <w:pPr>
        <w:pStyle w:val="Heading3"/>
        <w:rPr>
          <w:rFonts w:ascii="Arial" w:hAnsi="Arial" w:cs="Arial"/>
        </w:rPr>
      </w:pPr>
      <w:r w:rsidRPr="00785DD8">
        <w:rPr>
          <w:rFonts w:ascii="Arial" w:hAnsi="Arial" w:cs="Arial"/>
        </w:rPr>
        <w:t xml:space="preserve">Management &amp; </w:t>
      </w:r>
      <w:r w:rsidR="007C523E" w:rsidRPr="00785DD8">
        <w:rPr>
          <w:rFonts w:ascii="Arial" w:hAnsi="Arial" w:cs="Arial"/>
        </w:rPr>
        <w:t>Intervention</w:t>
      </w:r>
      <w:r w:rsidRPr="00785DD8">
        <w:rPr>
          <w:rFonts w:ascii="Arial" w:hAnsi="Arial" w:cs="Arial"/>
        </w:rPr>
        <w:t xml:space="preserve"> </w:t>
      </w:r>
    </w:p>
    <w:p w14:paraId="35E645B8" w14:textId="32D868EC" w:rsidR="002B6122" w:rsidRPr="00785DD8" w:rsidRDefault="002B6122" w:rsidP="007C523E">
      <w:pPr>
        <w:rPr>
          <w:rFonts w:ascii="Arial" w:hAnsi="Arial" w:cs="Arial"/>
        </w:rPr>
      </w:pPr>
    </w:p>
    <w:p w14:paraId="3EE3AFD0" w14:textId="278DE125" w:rsidR="002B6122" w:rsidRPr="00785DD8" w:rsidRDefault="002B6122" w:rsidP="00A3136B">
      <w:pPr>
        <w:pStyle w:val="Heading3"/>
        <w:rPr>
          <w:rFonts w:ascii="Arial" w:hAnsi="Arial" w:cs="Arial"/>
        </w:rPr>
      </w:pPr>
      <w:r w:rsidRPr="00785DD8">
        <w:rPr>
          <w:rFonts w:ascii="Arial" w:hAnsi="Arial" w:cs="Arial"/>
        </w:rPr>
        <w:t>Acceptability</w:t>
      </w:r>
    </w:p>
    <w:p w14:paraId="1B25A3D9" w14:textId="10650488" w:rsidR="001E66F6" w:rsidRPr="00785DD8" w:rsidRDefault="001E66F6" w:rsidP="007C523E">
      <w:pPr>
        <w:rPr>
          <w:rFonts w:ascii="Arial" w:hAnsi="Arial" w:cs="Arial"/>
        </w:rPr>
      </w:pPr>
    </w:p>
    <w:p w14:paraId="2E50966F" w14:textId="6E637964" w:rsidR="002B6122" w:rsidRPr="00785DD8" w:rsidRDefault="001E66F6" w:rsidP="001E66F6">
      <w:pPr>
        <w:pStyle w:val="Heading3"/>
        <w:rPr>
          <w:rFonts w:ascii="Arial" w:hAnsi="Arial" w:cs="Arial"/>
        </w:rPr>
      </w:pPr>
      <w:r w:rsidRPr="00785DD8">
        <w:rPr>
          <w:rFonts w:ascii="Arial" w:hAnsi="Arial" w:cs="Arial"/>
        </w:rPr>
        <w:t>Key Performance Indicators</w:t>
      </w:r>
      <w:r w:rsidR="00E948AD" w:rsidRPr="00785DD8">
        <w:rPr>
          <w:rFonts w:ascii="Arial" w:hAnsi="Arial" w:cs="Arial"/>
        </w:rPr>
        <w:t>.</w:t>
      </w:r>
      <w:r w:rsidR="008A320C" w:rsidRPr="00785DD8">
        <w:rPr>
          <w:rFonts w:ascii="Arial" w:hAnsi="Arial" w:cs="Arial"/>
        </w:rPr>
        <w:t xml:space="preserve"> </w:t>
      </w:r>
    </w:p>
    <w:p w14:paraId="44FFB8C7" w14:textId="46A6469A" w:rsidR="004C58F2" w:rsidRPr="00785DD8" w:rsidRDefault="004C58F2" w:rsidP="007C523E">
      <w:pPr>
        <w:rPr>
          <w:rFonts w:ascii="Arial" w:hAnsi="Arial" w:cs="Arial"/>
        </w:rPr>
      </w:pPr>
    </w:p>
    <w:p w14:paraId="6BEAF382" w14:textId="77777777" w:rsidR="00562B78" w:rsidRPr="00785DD8" w:rsidRDefault="00562B78" w:rsidP="007C523E">
      <w:pPr>
        <w:rPr>
          <w:rFonts w:ascii="Arial" w:hAnsi="Arial" w:cs="Arial"/>
        </w:rPr>
      </w:pPr>
    </w:p>
    <w:p w14:paraId="041A3798" w14:textId="222E792A" w:rsidR="00562B78" w:rsidRPr="00785DD8" w:rsidRDefault="00562B78" w:rsidP="001E66F6">
      <w:pPr>
        <w:rPr>
          <w:rFonts w:ascii="Arial" w:hAnsi="Arial" w:cs="Arial"/>
          <w:i/>
          <w:color w:val="FF0000"/>
        </w:rPr>
        <w:sectPr w:rsidR="00562B78" w:rsidRPr="00785DD8" w:rsidSect="00053699">
          <w:headerReference w:type="default" r:id="rId15"/>
          <w:pgSz w:w="11906" w:h="16838" w:code="9"/>
          <w:pgMar w:top="1440" w:right="1080" w:bottom="1440" w:left="1080" w:header="720" w:footer="720" w:gutter="0"/>
          <w:cols w:space="720"/>
          <w:docGrid w:linePitch="360"/>
        </w:sectPr>
      </w:pPr>
    </w:p>
    <w:p w14:paraId="3188BC99" w14:textId="06F043DE" w:rsidR="001C55C0" w:rsidRPr="00785DD8" w:rsidRDefault="001C55C0" w:rsidP="00720BCE">
      <w:pPr>
        <w:pStyle w:val="Caption"/>
        <w:rPr>
          <w:rFonts w:ascii="Arial" w:hAnsi="Arial" w:cs="Arial"/>
          <w:color w:val="auto"/>
        </w:rPr>
      </w:pPr>
      <w:bookmarkStart w:id="113" w:name="_Ref34380312"/>
      <w:bookmarkStart w:id="114" w:name="_Toc36301553"/>
      <w:bookmarkStart w:id="115" w:name="_Toc49169511"/>
      <w:r w:rsidRPr="00785DD8">
        <w:rPr>
          <w:rFonts w:ascii="Arial" w:hAnsi="Arial" w:cs="Arial"/>
          <w:color w:val="auto"/>
        </w:rPr>
        <w:lastRenderedPageBreak/>
        <w:t xml:space="preserve">Table </w:t>
      </w:r>
      <w:r w:rsidR="006A31E1" w:rsidRPr="00785DD8">
        <w:rPr>
          <w:rFonts w:ascii="Arial" w:hAnsi="Arial" w:cs="Arial"/>
          <w:color w:val="auto"/>
        </w:rPr>
        <w:fldChar w:fldCharType="begin"/>
      </w:r>
      <w:r w:rsidR="006A31E1" w:rsidRPr="00785DD8">
        <w:rPr>
          <w:rFonts w:ascii="Arial" w:hAnsi="Arial" w:cs="Arial"/>
          <w:color w:val="auto"/>
        </w:rPr>
        <w:instrText xml:space="preserve"> STYLEREF 1 \s </w:instrText>
      </w:r>
      <w:r w:rsidR="006A31E1" w:rsidRPr="00785DD8">
        <w:rPr>
          <w:rFonts w:ascii="Arial" w:hAnsi="Arial" w:cs="Arial"/>
          <w:color w:val="auto"/>
        </w:rPr>
        <w:fldChar w:fldCharType="separate"/>
      </w:r>
      <w:r w:rsidR="007E41D2" w:rsidRPr="00785DD8">
        <w:rPr>
          <w:rFonts w:ascii="Arial" w:hAnsi="Arial" w:cs="Arial"/>
          <w:noProof/>
          <w:color w:val="auto"/>
        </w:rPr>
        <w:t>8</w:t>
      </w:r>
      <w:r w:rsidR="006A31E1" w:rsidRPr="00785DD8">
        <w:rPr>
          <w:rFonts w:ascii="Arial" w:hAnsi="Arial" w:cs="Arial"/>
          <w:color w:val="auto"/>
        </w:rPr>
        <w:fldChar w:fldCharType="end"/>
      </w:r>
      <w:r w:rsidR="006A31E1" w:rsidRPr="00785DD8">
        <w:rPr>
          <w:rFonts w:ascii="Arial" w:hAnsi="Arial" w:cs="Arial"/>
          <w:color w:val="auto"/>
        </w:rPr>
        <w:noBreakHyphen/>
      </w:r>
      <w:r w:rsidR="006A31E1" w:rsidRPr="00785DD8">
        <w:rPr>
          <w:rFonts w:ascii="Arial" w:hAnsi="Arial" w:cs="Arial"/>
          <w:color w:val="auto"/>
        </w:rPr>
        <w:fldChar w:fldCharType="begin"/>
      </w:r>
      <w:r w:rsidR="006A31E1" w:rsidRPr="00785DD8">
        <w:rPr>
          <w:rFonts w:ascii="Arial" w:hAnsi="Arial" w:cs="Arial"/>
          <w:color w:val="auto"/>
        </w:rPr>
        <w:instrText xml:space="preserve"> SEQ Table \* ARABIC \s 1 </w:instrText>
      </w:r>
      <w:r w:rsidR="006A31E1" w:rsidRPr="00785DD8">
        <w:rPr>
          <w:rFonts w:ascii="Arial" w:hAnsi="Arial" w:cs="Arial"/>
          <w:color w:val="auto"/>
        </w:rPr>
        <w:fldChar w:fldCharType="separate"/>
      </w:r>
      <w:r w:rsidR="007E41D2" w:rsidRPr="00785DD8">
        <w:rPr>
          <w:rFonts w:ascii="Arial" w:hAnsi="Arial" w:cs="Arial"/>
          <w:noProof/>
          <w:color w:val="auto"/>
        </w:rPr>
        <w:t>1</w:t>
      </w:r>
      <w:r w:rsidR="006A31E1" w:rsidRPr="00785DD8">
        <w:rPr>
          <w:rFonts w:ascii="Arial" w:hAnsi="Arial" w:cs="Arial"/>
          <w:color w:val="auto"/>
        </w:rPr>
        <w:fldChar w:fldCharType="end"/>
      </w:r>
      <w:bookmarkEnd w:id="113"/>
      <w:r w:rsidRPr="00785DD8">
        <w:rPr>
          <w:rFonts w:ascii="Arial" w:hAnsi="Arial" w:cs="Arial"/>
          <w:color w:val="auto"/>
        </w:rPr>
        <w:t xml:space="preserve">:  Risk Assessment Summary for </w:t>
      </w:r>
      <w:bookmarkEnd w:id="114"/>
      <w:r w:rsidR="001807BB" w:rsidRPr="00785DD8">
        <w:rPr>
          <w:rFonts w:ascii="Arial" w:hAnsi="Arial" w:cs="Arial"/>
          <w:color w:val="auto"/>
        </w:rPr>
        <w:t xml:space="preserve">Climate </w:t>
      </w:r>
      <w:r w:rsidR="00077CBA" w:rsidRPr="00785DD8">
        <w:rPr>
          <w:rFonts w:ascii="Arial" w:hAnsi="Arial" w:cs="Arial"/>
          <w:color w:val="auto"/>
        </w:rPr>
        <w:t xml:space="preserve">and Ocean </w:t>
      </w:r>
      <w:r w:rsidR="001807BB" w:rsidRPr="00785DD8">
        <w:rPr>
          <w:rFonts w:ascii="Arial" w:hAnsi="Arial" w:cs="Arial"/>
          <w:color w:val="auto"/>
        </w:rPr>
        <w:t>Systems</w:t>
      </w:r>
      <w:bookmarkEnd w:id="115"/>
      <w:r w:rsidR="00937A01" w:rsidRPr="00785DD8">
        <w:rPr>
          <w:rFonts w:ascii="Arial" w:hAnsi="Arial" w:cs="Arial"/>
          <w:color w:val="auto"/>
        </w:rPr>
        <w:t xml:space="preserve"> </w:t>
      </w:r>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965E40" w:rsidRPr="00785DD8" w14:paraId="0F71398A" w14:textId="724EB7FC" w:rsidTr="00F654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Pr>
          <w:p w14:paraId="2ED9E95C" w14:textId="3B3A4C15" w:rsidR="00965E40" w:rsidRPr="00785DD8" w:rsidRDefault="00D70ED6" w:rsidP="00941F71">
            <w:pPr>
              <w:rPr>
                <w:rFonts w:ascii="Arial" w:hAnsi="Arial" w:cs="Arial"/>
              </w:rPr>
            </w:pPr>
            <w:r w:rsidRPr="00785DD8">
              <w:rPr>
                <w:rFonts w:ascii="Arial" w:hAnsi="Arial" w:cs="Arial"/>
              </w:rPr>
              <w:t>Receptor:</w:t>
            </w:r>
          </w:p>
        </w:tc>
        <w:tc>
          <w:tcPr>
            <w:tcW w:w="7088" w:type="dxa"/>
            <w:gridSpan w:val="3"/>
          </w:tcPr>
          <w:p w14:paraId="789D09EE" w14:textId="260EC2AE" w:rsidR="00077CBA" w:rsidRPr="00785DD8" w:rsidRDefault="00965E40" w:rsidP="00941F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rPr>
            </w:pPr>
            <w:r w:rsidRPr="00785DD8">
              <w:rPr>
                <w:rFonts w:ascii="Arial" w:hAnsi="Arial" w:cs="Arial"/>
              </w:rPr>
              <w:t>Global Mean Temperature</w:t>
            </w:r>
            <w:r w:rsidR="00077CBA" w:rsidRPr="00785DD8">
              <w:rPr>
                <w:rFonts w:ascii="Arial" w:hAnsi="Arial" w:cs="Arial"/>
              </w:rPr>
              <w:t>, SLR</w:t>
            </w:r>
          </w:p>
        </w:tc>
        <w:tc>
          <w:tcPr>
            <w:tcW w:w="4445" w:type="dxa"/>
            <w:gridSpan w:val="2"/>
          </w:tcPr>
          <w:p w14:paraId="50F526B2" w14:textId="5F556FF4" w:rsidR="00965E40" w:rsidRPr="00785DD8" w:rsidRDefault="00965E40" w:rsidP="00941F7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965E40" w:rsidRPr="00785DD8" w14:paraId="7591AB0A" w14:textId="7619B80A" w:rsidTr="00F6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79E291FE" w14:textId="46858E95" w:rsidR="00965E40" w:rsidRPr="00785DD8" w:rsidRDefault="00D70ED6" w:rsidP="00941F71">
            <w:pPr>
              <w:rPr>
                <w:rFonts w:ascii="Arial" w:hAnsi="Arial" w:cs="Arial"/>
              </w:rPr>
            </w:pPr>
            <w:r w:rsidRPr="00785DD8">
              <w:rPr>
                <w:rFonts w:ascii="Arial" w:hAnsi="Arial" w:cs="Arial"/>
              </w:rPr>
              <w:t>Hazards:</w:t>
            </w:r>
          </w:p>
        </w:tc>
        <w:tc>
          <w:tcPr>
            <w:tcW w:w="2405" w:type="dxa"/>
          </w:tcPr>
          <w:p w14:paraId="0407C652" w14:textId="191FD84B" w:rsidR="00965E40" w:rsidRPr="00785DD8" w:rsidRDefault="00965E40" w:rsidP="00941F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 xml:space="preserve">Emissions from construction vehicles, </w:t>
            </w:r>
            <w:proofErr w:type="gramStart"/>
            <w:r w:rsidRPr="00785DD8">
              <w:rPr>
                <w:rFonts w:ascii="Arial" w:hAnsi="Arial" w:cs="Arial"/>
              </w:rPr>
              <w:t>plant</w:t>
            </w:r>
            <w:proofErr w:type="gramEnd"/>
            <w:r w:rsidRPr="00785DD8">
              <w:rPr>
                <w:rFonts w:ascii="Arial" w:hAnsi="Arial" w:cs="Arial"/>
              </w:rPr>
              <w:t xml:space="preserve"> and machinery</w:t>
            </w:r>
          </w:p>
        </w:tc>
        <w:tc>
          <w:tcPr>
            <w:tcW w:w="2349" w:type="dxa"/>
          </w:tcPr>
          <w:p w14:paraId="394FF3CF" w14:textId="2662D7AF" w:rsidR="00965E40" w:rsidRPr="00785DD8" w:rsidRDefault="00965E40" w:rsidP="00941F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Emissions from facilities during operations</w:t>
            </w:r>
          </w:p>
        </w:tc>
        <w:tc>
          <w:tcPr>
            <w:tcW w:w="2334" w:type="dxa"/>
          </w:tcPr>
          <w:p w14:paraId="4B4912A2" w14:textId="6E4054AF" w:rsidR="00965E40" w:rsidRPr="00785DD8" w:rsidRDefault="00965E40" w:rsidP="00941F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Embodied carbon</w:t>
            </w:r>
          </w:p>
        </w:tc>
        <w:tc>
          <w:tcPr>
            <w:tcW w:w="2354" w:type="dxa"/>
          </w:tcPr>
          <w:p w14:paraId="4D5CA0CD" w14:textId="748AECAD" w:rsidR="00965E40" w:rsidRPr="00785DD8" w:rsidRDefault="00965E40" w:rsidP="00941F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Emissions from explosions or fire</w:t>
            </w:r>
          </w:p>
        </w:tc>
        <w:tc>
          <w:tcPr>
            <w:tcW w:w="2091" w:type="dxa"/>
          </w:tcPr>
          <w:p w14:paraId="53B65C68" w14:textId="77777777" w:rsidR="00965E40" w:rsidRPr="00785DD8" w:rsidRDefault="00965E40" w:rsidP="00941F7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65E40" w:rsidRPr="00785DD8" w14:paraId="7ACD093A" w14:textId="10BCA046" w:rsidTr="00F65465">
        <w:tc>
          <w:tcPr>
            <w:cnfStyle w:val="001000000000" w:firstRow="0" w:lastRow="0" w:firstColumn="1" w:lastColumn="0" w:oddVBand="0" w:evenVBand="0" w:oddHBand="0" w:evenHBand="0" w:firstRowFirstColumn="0" w:firstRowLastColumn="0" w:lastRowFirstColumn="0" w:lastRowLastColumn="0"/>
            <w:tcW w:w="2415" w:type="dxa"/>
          </w:tcPr>
          <w:p w14:paraId="140B4A4E" w14:textId="3C6DA312" w:rsidR="00965E40" w:rsidRPr="00785DD8" w:rsidRDefault="008D088F" w:rsidP="003347E4">
            <w:pPr>
              <w:rPr>
                <w:rFonts w:ascii="Arial" w:hAnsi="Arial" w:cs="Arial"/>
                <w:b w:val="0"/>
                <w:bCs w:val="0"/>
              </w:rPr>
            </w:pPr>
            <w:r w:rsidRPr="00785DD8">
              <w:rPr>
                <w:rFonts w:ascii="Arial" w:hAnsi="Arial" w:cs="Arial"/>
                <w:b w:val="0"/>
                <w:bCs w:val="0"/>
                <w:caps w:val="0"/>
              </w:rPr>
              <w:t>Risk factor</w:t>
            </w:r>
          </w:p>
        </w:tc>
        <w:tc>
          <w:tcPr>
            <w:tcW w:w="2405" w:type="dxa"/>
          </w:tcPr>
          <w:p w14:paraId="102E3CD3"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58E01DC1"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28E24A4F"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0C498056"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2F5D53C1"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65E40" w:rsidRPr="00785DD8" w14:paraId="3C953305" w14:textId="36C0F7D6" w:rsidTr="00F6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26E7F9CC" w14:textId="3F5F8D20" w:rsidR="00965E40" w:rsidRPr="00785DD8" w:rsidRDefault="008D088F" w:rsidP="003347E4">
            <w:pPr>
              <w:rPr>
                <w:rFonts w:ascii="Arial" w:hAnsi="Arial" w:cs="Arial"/>
                <w:b w:val="0"/>
                <w:bCs w:val="0"/>
              </w:rPr>
            </w:pPr>
            <w:r w:rsidRPr="00785DD8">
              <w:rPr>
                <w:rFonts w:ascii="Arial" w:hAnsi="Arial" w:cs="Arial"/>
                <w:b w:val="0"/>
                <w:bCs w:val="0"/>
                <w:caps w:val="0"/>
              </w:rPr>
              <w:t>Consequence</w:t>
            </w:r>
          </w:p>
        </w:tc>
        <w:tc>
          <w:tcPr>
            <w:tcW w:w="2405" w:type="dxa"/>
          </w:tcPr>
          <w:p w14:paraId="2C66C72D"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7DF3C86F"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0C5D4848"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71AAB2AB"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23F0AC21"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65E40" w:rsidRPr="00785DD8" w14:paraId="1DB44A51" w14:textId="48E31384" w:rsidTr="00F65465">
        <w:tc>
          <w:tcPr>
            <w:cnfStyle w:val="001000000000" w:firstRow="0" w:lastRow="0" w:firstColumn="1" w:lastColumn="0" w:oddVBand="0" w:evenVBand="0" w:oddHBand="0" w:evenHBand="0" w:firstRowFirstColumn="0" w:firstRowLastColumn="0" w:lastRowFirstColumn="0" w:lastRowLastColumn="0"/>
            <w:tcW w:w="2415" w:type="dxa"/>
          </w:tcPr>
          <w:p w14:paraId="42D32C0B" w14:textId="0F386C00" w:rsidR="00965E40" w:rsidRPr="00785DD8" w:rsidRDefault="008D088F" w:rsidP="003347E4">
            <w:pPr>
              <w:rPr>
                <w:rFonts w:ascii="Arial" w:hAnsi="Arial" w:cs="Arial"/>
                <w:b w:val="0"/>
                <w:bCs w:val="0"/>
              </w:rPr>
            </w:pPr>
            <w:r w:rsidRPr="00785DD8">
              <w:rPr>
                <w:rFonts w:ascii="Arial" w:hAnsi="Arial" w:cs="Arial"/>
                <w:b w:val="0"/>
                <w:bCs w:val="0"/>
                <w:caps w:val="0"/>
              </w:rPr>
              <w:t>Likelihood</w:t>
            </w:r>
          </w:p>
        </w:tc>
        <w:tc>
          <w:tcPr>
            <w:tcW w:w="2405" w:type="dxa"/>
          </w:tcPr>
          <w:p w14:paraId="3A4D8B0C"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BDC1829"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5597BDB3"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39556FF1"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4A7082A6"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65E40" w:rsidRPr="00785DD8" w14:paraId="69BECBDB" w14:textId="6A1DCEF0" w:rsidTr="00F6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2893D022" w14:textId="1EC83885" w:rsidR="00965E40" w:rsidRPr="00785DD8" w:rsidRDefault="008D088F" w:rsidP="003347E4">
            <w:pPr>
              <w:rPr>
                <w:rFonts w:ascii="Arial" w:hAnsi="Arial" w:cs="Arial"/>
                <w:b w:val="0"/>
                <w:bCs w:val="0"/>
              </w:rPr>
            </w:pPr>
            <w:r w:rsidRPr="00785DD8">
              <w:rPr>
                <w:rFonts w:ascii="Arial" w:hAnsi="Arial" w:cs="Arial"/>
                <w:b w:val="0"/>
                <w:bCs w:val="0"/>
                <w:caps w:val="0"/>
              </w:rPr>
              <w:t>Risk ranking</w:t>
            </w:r>
          </w:p>
        </w:tc>
        <w:tc>
          <w:tcPr>
            <w:tcW w:w="2405" w:type="dxa"/>
          </w:tcPr>
          <w:p w14:paraId="49A45F80"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41F07F5A"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42526EF8"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6F7800AC"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1498AD2C"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65E40" w:rsidRPr="00785DD8" w14:paraId="26EB3A18" w14:textId="0CDCA75E" w:rsidTr="00F65465">
        <w:tc>
          <w:tcPr>
            <w:cnfStyle w:val="001000000000" w:firstRow="0" w:lastRow="0" w:firstColumn="1" w:lastColumn="0" w:oddVBand="0" w:evenVBand="0" w:oddHBand="0" w:evenHBand="0" w:firstRowFirstColumn="0" w:firstRowLastColumn="0" w:lastRowFirstColumn="0" w:lastRowLastColumn="0"/>
            <w:tcW w:w="2415" w:type="dxa"/>
          </w:tcPr>
          <w:p w14:paraId="579F76AF" w14:textId="1E8CEB2E" w:rsidR="00965E40" w:rsidRPr="00785DD8" w:rsidRDefault="00176E1C" w:rsidP="003347E4">
            <w:pPr>
              <w:rPr>
                <w:rFonts w:ascii="Arial" w:hAnsi="Arial" w:cs="Arial"/>
                <w:b w:val="0"/>
                <w:bCs w:val="0"/>
              </w:rPr>
            </w:pPr>
            <w:r w:rsidRPr="00785DD8">
              <w:rPr>
                <w:rFonts w:ascii="Arial" w:hAnsi="Arial" w:cs="Arial"/>
                <w:b w:val="0"/>
                <w:bCs w:val="0"/>
                <w:caps w:val="0"/>
              </w:rPr>
              <w:t xml:space="preserve">Additive </w:t>
            </w:r>
            <w:r w:rsidR="008D088F" w:rsidRPr="00785DD8">
              <w:rPr>
                <w:rFonts w:ascii="Arial" w:hAnsi="Arial" w:cs="Arial"/>
                <w:b w:val="0"/>
                <w:bCs w:val="0"/>
                <w:caps w:val="0"/>
              </w:rPr>
              <w:t>Risk</w:t>
            </w:r>
          </w:p>
        </w:tc>
        <w:tc>
          <w:tcPr>
            <w:tcW w:w="2405" w:type="dxa"/>
          </w:tcPr>
          <w:p w14:paraId="1B990785"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58C23B07"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2E5F60D9"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1C132E7D"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80D78AD"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65E40" w:rsidRPr="00785DD8" w14:paraId="24A73DDE" w14:textId="53866DAC" w:rsidTr="00F6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2920658A" w14:textId="7C3B4C11" w:rsidR="00965E40" w:rsidRPr="00785DD8" w:rsidRDefault="008D088F" w:rsidP="003347E4">
            <w:pPr>
              <w:rPr>
                <w:rFonts w:ascii="Arial" w:hAnsi="Arial" w:cs="Arial"/>
                <w:b w:val="0"/>
                <w:bCs w:val="0"/>
              </w:rPr>
            </w:pPr>
            <w:r w:rsidRPr="00785DD8">
              <w:rPr>
                <w:rFonts w:ascii="Arial" w:hAnsi="Arial" w:cs="Arial"/>
                <w:b w:val="0"/>
                <w:bCs w:val="0"/>
                <w:caps w:val="0"/>
              </w:rPr>
              <w:t>Climate change vulnerability</w:t>
            </w:r>
          </w:p>
        </w:tc>
        <w:tc>
          <w:tcPr>
            <w:tcW w:w="2405" w:type="dxa"/>
          </w:tcPr>
          <w:p w14:paraId="5AE42929"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7E0BF56A"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2BD2D673"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5279C5D4"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672A5365"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65E40" w:rsidRPr="00785DD8" w14:paraId="236EEC02" w14:textId="75EF38C8" w:rsidTr="00F65465">
        <w:tc>
          <w:tcPr>
            <w:cnfStyle w:val="001000000000" w:firstRow="0" w:lastRow="0" w:firstColumn="1" w:lastColumn="0" w:oddVBand="0" w:evenVBand="0" w:oddHBand="0" w:evenHBand="0" w:firstRowFirstColumn="0" w:firstRowLastColumn="0" w:lastRowFirstColumn="0" w:lastRowLastColumn="0"/>
            <w:tcW w:w="2415" w:type="dxa"/>
          </w:tcPr>
          <w:p w14:paraId="3CE55FA8" w14:textId="445C212D" w:rsidR="00965E40" w:rsidRPr="00785DD8" w:rsidRDefault="008D088F" w:rsidP="003347E4">
            <w:pPr>
              <w:rPr>
                <w:rFonts w:ascii="Arial" w:hAnsi="Arial" w:cs="Arial"/>
                <w:b w:val="0"/>
                <w:bCs w:val="0"/>
              </w:rPr>
            </w:pPr>
            <w:r w:rsidRPr="00785DD8">
              <w:rPr>
                <w:rFonts w:ascii="Arial" w:hAnsi="Arial" w:cs="Arial"/>
                <w:b w:val="0"/>
                <w:bCs w:val="0"/>
                <w:caps w:val="0"/>
              </w:rPr>
              <w:t>Predicted outcome</w:t>
            </w:r>
          </w:p>
        </w:tc>
        <w:tc>
          <w:tcPr>
            <w:tcW w:w="2405" w:type="dxa"/>
          </w:tcPr>
          <w:p w14:paraId="4693884C"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24E0A467"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590FC042"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4C4F90B2"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756244DE" w14:textId="77777777" w:rsidR="00965E40" w:rsidRPr="00785DD8" w:rsidRDefault="00965E40" w:rsidP="003347E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65E40" w:rsidRPr="00785DD8" w14:paraId="6937372C" w14:textId="442FD937" w:rsidTr="00F6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7160DF6A" w14:textId="27899A3A" w:rsidR="00965E40" w:rsidRPr="00785DD8" w:rsidRDefault="008D088F" w:rsidP="003347E4">
            <w:pPr>
              <w:rPr>
                <w:rFonts w:ascii="Arial" w:hAnsi="Arial" w:cs="Arial"/>
                <w:b w:val="0"/>
                <w:bCs w:val="0"/>
              </w:rPr>
            </w:pPr>
            <w:r w:rsidRPr="00785DD8">
              <w:rPr>
                <w:rFonts w:ascii="Arial" w:hAnsi="Arial" w:cs="Arial"/>
                <w:b w:val="0"/>
                <w:bCs w:val="0"/>
                <w:caps w:val="0"/>
              </w:rPr>
              <w:t>Acceptability</w:t>
            </w:r>
          </w:p>
        </w:tc>
        <w:tc>
          <w:tcPr>
            <w:tcW w:w="2405" w:type="dxa"/>
          </w:tcPr>
          <w:p w14:paraId="2C67EBC8"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29CD1E51"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3D10C7EB"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47D24894"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7AACF55C" w14:textId="77777777" w:rsidR="00965E40" w:rsidRPr="00785DD8" w:rsidRDefault="00965E40" w:rsidP="003347E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43D6CB3" w14:textId="77777777" w:rsidR="001C55C0" w:rsidRPr="00785DD8" w:rsidRDefault="001C55C0" w:rsidP="00720BCE">
      <w:pPr>
        <w:rPr>
          <w:rFonts w:ascii="Arial" w:hAnsi="Arial" w:cs="Arial"/>
        </w:rPr>
      </w:pPr>
    </w:p>
    <w:p w14:paraId="354B95EB" w14:textId="77777777" w:rsidR="005F0EC9" w:rsidRPr="00785DD8" w:rsidRDefault="005F0EC9" w:rsidP="002B6122">
      <w:pPr>
        <w:rPr>
          <w:rFonts w:ascii="Arial" w:hAnsi="Arial" w:cs="Arial"/>
          <w:i/>
          <w:color w:val="1F4E79" w:themeColor="accent5" w:themeShade="80"/>
        </w:rPr>
      </w:pPr>
    </w:p>
    <w:p w14:paraId="6F92C6D9" w14:textId="77777777" w:rsidR="002B6122" w:rsidRPr="00785DD8" w:rsidRDefault="002B6122" w:rsidP="002B6122">
      <w:pPr>
        <w:rPr>
          <w:rFonts w:ascii="Arial" w:hAnsi="Arial" w:cs="Arial"/>
          <w:i/>
          <w:color w:val="1F4E79" w:themeColor="accent5" w:themeShade="80"/>
        </w:rPr>
        <w:sectPr w:rsidR="002B6122" w:rsidRPr="00785DD8" w:rsidSect="00053699">
          <w:pgSz w:w="16838" w:h="11906" w:orient="landscape" w:code="9"/>
          <w:pgMar w:top="1080" w:right="1440" w:bottom="1080" w:left="1440" w:header="720" w:footer="720" w:gutter="0"/>
          <w:cols w:space="720"/>
          <w:docGrid w:linePitch="360"/>
        </w:sectPr>
      </w:pPr>
    </w:p>
    <w:p w14:paraId="44113F66" w14:textId="77777777" w:rsidR="005403AC" w:rsidRPr="00785DD8" w:rsidRDefault="00FE7187" w:rsidP="008B7B1D">
      <w:pPr>
        <w:pStyle w:val="Heading2"/>
        <w:rPr>
          <w:rFonts w:ascii="Arial" w:hAnsi="Arial" w:cs="Arial"/>
        </w:rPr>
      </w:pPr>
      <w:bookmarkStart w:id="116" w:name="_Toc49169480"/>
      <w:bookmarkStart w:id="117" w:name="_Toc36301686"/>
      <w:r w:rsidRPr="00785DD8">
        <w:rPr>
          <w:rFonts w:ascii="Arial" w:hAnsi="Arial" w:cs="Arial"/>
        </w:rPr>
        <w:lastRenderedPageBreak/>
        <w:t>Landform</w:t>
      </w:r>
      <w:r w:rsidR="00B36867" w:rsidRPr="00785DD8">
        <w:rPr>
          <w:rFonts w:ascii="Arial" w:hAnsi="Arial" w:cs="Arial"/>
        </w:rPr>
        <w:t>s</w:t>
      </w:r>
      <w:bookmarkEnd w:id="116"/>
      <w:r w:rsidR="001C55C0" w:rsidRPr="00785DD8">
        <w:rPr>
          <w:rFonts w:ascii="Arial" w:hAnsi="Arial" w:cs="Arial"/>
        </w:rPr>
        <w:t xml:space="preserve"> </w:t>
      </w:r>
    </w:p>
    <w:p w14:paraId="523A92CA" w14:textId="77777777" w:rsidR="007C523E" w:rsidRPr="00785DD8" w:rsidRDefault="007C523E" w:rsidP="007C523E">
      <w:pPr>
        <w:pStyle w:val="Heading3"/>
        <w:rPr>
          <w:rFonts w:ascii="Arial" w:hAnsi="Arial" w:cs="Arial"/>
        </w:rPr>
      </w:pPr>
      <w:r w:rsidRPr="00785DD8">
        <w:rPr>
          <w:rFonts w:ascii="Arial" w:hAnsi="Arial" w:cs="Arial"/>
        </w:rPr>
        <w:t>Sustainability Objectives</w:t>
      </w:r>
    </w:p>
    <w:p w14:paraId="2C1E33DD" w14:textId="77777777" w:rsidR="007C523E" w:rsidRPr="00785DD8" w:rsidRDefault="007C523E" w:rsidP="007C523E">
      <w:pPr>
        <w:rPr>
          <w:rFonts w:ascii="Arial" w:hAnsi="Arial" w:cs="Arial"/>
          <w:lang w:val="en-AU"/>
        </w:rPr>
      </w:pPr>
    </w:p>
    <w:p w14:paraId="1DB86F04" w14:textId="77777777" w:rsidR="007C523E" w:rsidRPr="00785DD8" w:rsidRDefault="007C523E" w:rsidP="007C523E">
      <w:pPr>
        <w:pStyle w:val="Heading3"/>
        <w:rPr>
          <w:rFonts w:ascii="Arial" w:hAnsi="Arial" w:cs="Arial"/>
        </w:rPr>
      </w:pPr>
      <w:r w:rsidRPr="00785DD8">
        <w:rPr>
          <w:rFonts w:ascii="Arial" w:hAnsi="Arial" w:cs="Arial"/>
        </w:rPr>
        <w:t xml:space="preserve">Analysis and Evaluation </w:t>
      </w:r>
    </w:p>
    <w:p w14:paraId="54CA7DCC" w14:textId="77777777" w:rsidR="007C523E" w:rsidRPr="00785DD8" w:rsidRDefault="007C523E" w:rsidP="007C523E">
      <w:pPr>
        <w:rPr>
          <w:rFonts w:ascii="Arial" w:hAnsi="Arial" w:cs="Arial"/>
        </w:rPr>
      </w:pPr>
    </w:p>
    <w:p w14:paraId="4787BC1A" w14:textId="3145E8F3" w:rsidR="007C523E" w:rsidRPr="00785DD8" w:rsidRDefault="007C523E" w:rsidP="007C523E">
      <w:pPr>
        <w:rPr>
          <w:rFonts w:ascii="Arial" w:hAnsi="Arial" w:cs="Arial"/>
        </w:rPr>
      </w:pPr>
      <w:r w:rsidRPr="00785DD8">
        <w:rPr>
          <w:rFonts w:ascii="Arial" w:hAnsi="Arial" w:cs="Arial"/>
        </w:rPr>
        <w:t xml:space="preserve">In </w:t>
      </w:r>
      <w:r w:rsidRPr="00785DD8">
        <w:rPr>
          <w:rFonts w:ascii="Arial" w:hAnsi="Arial" w:cs="Arial"/>
        </w:rPr>
        <w:fldChar w:fldCharType="begin"/>
      </w:r>
      <w:r w:rsidRPr="00785DD8">
        <w:rPr>
          <w:rFonts w:ascii="Arial" w:hAnsi="Arial" w:cs="Arial"/>
        </w:rPr>
        <w:instrText xml:space="preserve"> REF _Ref40256881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2</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Landforms and Functions as well as sets out the key treatments intended to reduce risks to ALARP.   Non-significant risks and opportunities and treatments to achieve ALARP are presented in the ENVID Hazard Matrix.</w:t>
      </w:r>
    </w:p>
    <w:p w14:paraId="10615BA2" w14:textId="77777777" w:rsidR="007C523E" w:rsidRPr="00785DD8" w:rsidRDefault="007C523E" w:rsidP="007C523E">
      <w:pPr>
        <w:pStyle w:val="Heading3"/>
        <w:rPr>
          <w:rFonts w:ascii="Arial" w:hAnsi="Arial" w:cs="Arial"/>
        </w:rPr>
      </w:pPr>
      <w:r w:rsidRPr="00785DD8">
        <w:rPr>
          <w:rFonts w:ascii="Arial" w:hAnsi="Arial" w:cs="Arial"/>
        </w:rPr>
        <w:t xml:space="preserve">Management &amp; Intervention </w:t>
      </w:r>
    </w:p>
    <w:p w14:paraId="0205177E" w14:textId="77777777" w:rsidR="007C523E" w:rsidRPr="00785DD8" w:rsidRDefault="007C523E" w:rsidP="007C523E">
      <w:pPr>
        <w:rPr>
          <w:rFonts w:ascii="Arial" w:hAnsi="Arial" w:cs="Arial"/>
        </w:rPr>
      </w:pPr>
    </w:p>
    <w:p w14:paraId="1862F4BF" w14:textId="77777777" w:rsidR="007C523E" w:rsidRPr="00785DD8" w:rsidRDefault="007C523E" w:rsidP="007C523E">
      <w:pPr>
        <w:pStyle w:val="Heading3"/>
        <w:rPr>
          <w:rFonts w:ascii="Arial" w:hAnsi="Arial" w:cs="Arial"/>
        </w:rPr>
      </w:pPr>
      <w:r w:rsidRPr="00785DD8">
        <w:rPr>
          <w:rFonts w:ascii="Arial" w:hAnsi="Arial" w:cs="Arial"/>
        </w:rPr>
        <w:t>Acceptability</w:t>
      </w:r>
    </w:p>
    <w:p w14:paraId="2754112B" w14:textId="77777777" w:rsidR="007C523E" w:rsidRPr="00785DD8" w:rsidRDefault="007C523E" w:rsidP="007C523E">
      <w:pPr>
        <w:rPr>
          <w:rFonts w:ascii="Arial" w:hAnsi="Arial" w:cs="Arial"/>
        </w:rPr>
      </w:pPr>
    </w:p>
    <w:p w14:paraId="5F235791" w14:textId="77777777" w:rsidR="007C523E" w:rsidRPr="00785DD8" w:rsidRDefault="007C523E" w:rsidP="007C523E">
      <w:pPr>
        <w:pStyle w:val="Heading3"/>
        <w:rPr>
          <w:rFonts w:ascii="Arial" w:hAnsi="Arial" w:cs="Arial"/>
        </w:rPr>
      </w:pPr>
      <w:r w:rsidRPr="00785DD8">
        <w:rPr>
          <w:rFonts w:ascii="Arial" w:hAnsi="Arial" w:cs="Arial"/>
        </w:rPr>
        <w:t xml:space="preserve">Key Performance Indicators. </w:t>
      </w:r>
    </w:p>
    <w:p w14:paraId="530BD225" w14:textId="3B276B81" w:rsidR="005B3CFC" w:rsidRPr="00785DD8" w:rsidRDefault="005B3CFC" w:rsidP="00205C45">
      <w:pPr>
        <w:rPr>
          <w:rFonts w:ascii="Arial" w:hAnsi="Arial" w:cs="Arial"/>
        </w:rPr>
      </w:pPr>
    </w:p>
    <w:p w14:paraId="725419B0" w14:textId="77777777" w:rsidR="007C523E" w:rsidRPr="00785DD8" w:rsidRDefault="007C523E" w:rsidP="00205C45">
      <w:pPr>
        <w:rPr>
          <w:rFonts w:ascii="Arial" w:hAnsi="Arial" w:cs="Arial"/>
        </w:rPr>
      </w:pPr>
    </w:p>
    <w:p w14:paraId="0F208D82" w14:textId="77777777" w:rsidR="009E36ED" w:rsidRPr="00785DD8" w:rsidRDefault="009E36ED" w:rsidP="009E36ED">
      <w:pPr>
        <w:rPr>
          <w:rFonts w:ascii="Arial" w:hAnsi="Arial" w:cs="Arial"/>
        </w:rPr>
        <w:sectPr w:rsidR="009E36ED" w:rsidRPr="00785DD8" w:rsidSect="001E3AE1">
          <w:headerReference w:type="default" r:id="rId16"/>
          <w:pgSz w:w="11906" w:h="16838" w:code="9"/>
          <w:pgMar w:top="1440" w:right="1080" w:bottom="1440" w:left="1080" w:header="720" w:footer="720" w:gutter="0"/>
          <w:cols w:space="720"/>
          <w:docGrid w:linePitch="360"/>
        </w:sectPr>
      </w:pPr>
    </w:p>
    <w:p w14:paraId="2AE1A547" w14:textId="4C1524C6" w:rsidR="009E36ED" w:rsidRPr="00785DD8" w:rsidRDefault="009E36ED" w:rsidP="009E36ED">
      <w:pPr>
        <w:pStyle w:val="Caption"/>
        <w:rPr>
          <w:rFonts w:ascii="Arial" w:hAnsi="Arial" w:cs="Arial"/>
          <w:color w:val="auto"/>
        </w:rPr>
      </w:pPr>
      <w:bookmarkStart w:id="118" w:name="_Ref40256881"/>
      <w:bookmarkStart w:id="119" w:name="_Toc49169512"/>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2</w:t>
      </w:r>
      <w:r w:rsidRPr="00785DD8">
        <w:rPr>
          <w:rFonts w:ascii="Arial" w:hAnsi="Arial" w:cs="Arial"/>
          <w:color w:val="auto"/>
        </w:rPr>
        <w:fldChar w:fldCharType="end"/>
      </w:r>
      <w:bookmarkEnd w:id="118"/>
      <w:r w:rsidRPr="00785DD8">
        <w:rPr>
          <w:rFonts w:ascii="Arial" w:hAnsi="Arial" w:cs="Arial"/>
          <w:color w:val="auto"/>
        </w:rPr>
        <w:t>:  Risk Assessment Summary for Landforms and Functions</w:t>
      </w:r>
      <w:bookmarkEnd w:id="119"/>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8117FE" w:rsidRPr="00785DD8" w14:paraId="130FA1E6" w14:textId="77777777" w:rsidTr="00A603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Pr>
          <w:p w14:paraId="13932124" w14:textId="77777777" w:rsidR="008117FE" w:rsidRPr="00785DD8" w:rsidRDefault="008117FE" w:rsidP="00A603B9">
            <w:pPr>
              <w:rPr>
                <w:rFonts w:ascii="Arial" w:hAnsi="Arial" w:cs="Arial"/>
              </w:rPr>
            </w:pPr>
            <w:r w:rsidRPr="00785DD8">
              <w:rPr>
                <w:rFonts w:ascii="Arial" w:hAnsi="Arial" w:cs="Arial"/>
              </w:rPr>
              <w:t>Receptor:</w:t>
            </w:r>
          </w:p>
        </w:tc>
        <w:tc>
          <w:tcPr>
            <w:tcW w:w="7088" w:type="dxa"/>
            <w:gridSpan w:val="3"/>
          </w:tcPr>
          <w:p w14:paraId="0E6B309B" w14:textId="42D55F0B" w:rsidR="008117FE" w:rsidRPr="00785DD8" w:rsidRDefault="0082494C"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LANDFORMS</w:t>
            </w:r>
          </w:p>
        </w:tc>
        <w:tc>
          <w:tcPr>
            <w:tcW w:w="4445" w:type="dxa"/>
            <w:gridSpan w:val="2"/>
          </w:tcPr>
          <w:p w14:paraId="41346B92" w14:textId="77777777" w:rsidR="008117FE" w:rsidRPr="00785DD8" w:rsidRDefault="008117FE"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8117FE" w:rsidRPr="00785DD8" w14:paraId="13C18E2D"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59C2B092" w14:textId="77777777" w:rsidR="008117FE" w:rsidRPr="00785DD8" w:rsidRDefault="008117FE" w:rsidP="00A603B9">
            <w:pPr>
              <w:rPr>
                <w:rFonts w:ascii="Arial" w:hAnsi="Arial" w:cs="Arial"/>
              </w:rPr>
            </w:pPr>
            <w:r w:rsidRPr="00785DD8">
              <w:rPr>
                <w:rFonts w:ascii="Arial" w:hAnsi="Arial" w:cs="Arial"/>
              </w:rPr>
              <w:t>Hazards:</w:t>
            </w:r>
          </w:p>
        </w:tc>
        <w:tc>
          <w:tcPr>
            <w:tcW w:w="2405" w:type="dxa"/>
          </w:tcPr>
          <w:p w14:paraId="1CFCBDD6" w14:textId="1438727C" w:rsidR="008117FE" w:rsidRPr="00785DD8" w:rsidRDefault="0050749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270B8AB1" w14:textId="4A504654" w:rsidR="008117FE" w:rsidRPr="00785DD8" w:rsidRDefault="0050749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Pr>
          <w:p w14:paraId="00D47AE0" w14:textId="257F003A" w:rsidR="008117FE" w:rsidRPr="00785DD8" w:rsidRDefault="0050749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Pr>
          <w:p w14:paraId="727A9D4B" w14:textId="6EAE083D" w:rsidR="008117FE" w:rsidRPr="00785DD8" w:rsidRDefault="0050749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64F12FBF"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7FE" w:rsidRPr="00785DD8" w14:paraId="39AE242A" w14:textId="77777777" w:rsidTr="00A603B9">
        <w:tc>
          <w:tcPr>
            <w:cnfStyle w:val="001000000000" w:firstRow="0" w:lastRow="0" w:firstColumn="1" w:lastColumn="0" w:oddVBand="0" w:evenVBand="0" w:oddHBand="0" w:evenHBand="0" w:firstRowFirstColumn="0" w:firstRowLastColumn="0" w:lastRowFirstColumn="0" w:lastRowLastColumn="0"/>
            <w:tcW w:w="2415" w:type="dxa"/>
          </w:tcPr>
          <w:p w14:paraId="03781B62" w14:textId="77777777" w:rsidR="008117FE" w:rsidRPr="00785DD8" w:rsidRDefault="008117FE" w:rsidP="00A603B9">
            <w:pPr>
              <w:rPr>
                <w:rFonts w:ascii="Arial" w:hAnsi="Arial" w:cs="Arial"/>
                <w:b w:val="0"/>
                <w:bCs w:val="0"/>
              </w:rPr>
            </w:pPr>
            <w:r w:rsidRPr="00785DD8">
              <w:rPr>
                <w:rFonts w:ascii="Arial" w:hAnsi="Arial" w:cs="Arial"/>
                <w:b w:val="0"/>
                <w:bCs w:val="0"/>
                <w:caps w:val="0"/>
              </w:rPr>
              <w:t>Risk factor</w:t>
            </w:r>
          </w:p>
        </w:tc>
        <w:tc>
          <w:tcPr>
            <w:tcW w:w="2405" w:type="dxa"/>
          </w:tcPr>
          <w:p w14:paraId="31BF3992"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10106E02"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6158FFA4"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2E542A45"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6DE65DEC"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7FE" w:rsidRPr="00785DD8" w14:paraId="5B6F4173"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68AE3BCB" w14:textId="77777777" w:rsidR="008117FE" w:rsidRPr="00785DD8" w:rsidRDefault="008117FE" w:rsidP="00A603B9">
            <w:pPr>
              <w:rPr>
                <w:rFonts w:ascii="Arial" w:hAnsi="Arial" w:cs="Arial"/>
                <w:b w:val="0"/>
                <w:bCs w:val="0"/>
              </w:rPr>
            </w:pPr>
            <w:r w:rsidRPr="00785DD8">
              <w:rPr>
                <w:rFonts w:ascii="Arial" w:hAnsi="Arial" w:cs="Arial"/>
                <w:b w:val="0"/>
                <w:bCs w:val="0"/>
                <w:caps w:val="0"/>
              </w:rPr>
              <w:t>Consequence</w:t>
            </w:r>
          </w:p>
        </w:tc>
        <w:tc>
          <w:tcPr>
            <w:tcW w:w="2405" w:type="dxa"/>
          </w:tcPr>
          <w:p w14:paraId="7F38C118"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3F54BA91"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30862877"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25CB2444"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7D3AFFAB"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7FE" w:rsidRPr="00785DD8" w14:paraId="45F8ED72" w14:textId="77777777" w:rsidTr="00A603B9">
        <w:tc>
          <w:tcPr>
            <w:cnfStyle w:val="001000000000" w:firstRow="0" w:lastRow="0" w:firstColumn="1" w:lastColumn="0" w:oddVBand="0" w:evenVBand="0" w:oddHBand="0" w:evenHBand="0" w:firstRowFirstColumn="0" w:firstRowLastColumn="0" w:lastRowFirstColumn="0" w:lastRowLastColumn="0"/>
            <w:tcW w:w="2415" w:type="dxa"/>
          </w:tcPr>
          <w:p w14:paraId="562EBC35" w14:textId="77777777" w:rsidR="008117FE" w:rsidRPr="00785DD8" w:rsidRDefault="008117FE" w:rsidP="00A603B9">
            <w:pPr>
              <w:rPr>
                <w:rFonts w:ascii="Arial" w:hAnsi="Arial" w:cs="Arial"/>
                <w:b w:val="0"/>
                <w:bCs w:val="0"/>
              </w:rPr>
            </w:pPr>
            <w:r w:rsidRPr="00785DD8">
              <w:rPr>
                <w:rFonts w:ascii="Arial" w:hAnsi="Arial" w:cs="Arial"/>
                <w:b w:val="0"/>
                <w:bCs w:val="0"/>
                <w:caps w:val="0"/>
              </w:rPr>
              <w:t>Likelihood</w:t>
            </w:r>
          </w:p>
        </w:tc>
        <w:tc>
          <w:tcPr>
            <w:tcW w:w="2405" w:type="dxa"/>
          </w:tcPr>
          <w:p w14:paraId="59F71884"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777462EE"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470442A4"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097D62ED"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2A48CD4E"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7FE" w:rsidRPr="00785DD8" w14:paraId="3D0396F9"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79BA0C85" w14:textId="77777777" w:rsidR="008117FE" w:rsidRPr="00785DD8" w:rsidRDefault="008117FE" w:rsidP="00A603B9">
            <w:pPr>
              <w:rPr>
                <w:rFonts w:ascii="Arial" w:hAnsi="Arial" w:cs="Arial"/>
                <w:b w:val="0"/>
                <w:bCs w:val="0"/>
              </w:rPr>
            </w:pPr>
            <w:r w:rsidRPr="00785DD8">
              <w:rPr>
                <w:rFonts w:ascii="Arial" w:hAnsi="Arial" w:cs="Arial"/>
                <w:b w:val="0"/>
                <w:bCs w:val="0"/>
                <w:caps w:val="0"/>
              </w:rPr>
              <w:t>Risk ranking</w:t>
            </w:r>
          </w:p>
        </w:tc>
        <w:tc>
          <w:tcPr>
            <w:tcW w:w="2405" w:type="dxa"/>
          </w:tcPr>
          <w:p w14:paraId="717F4FE9"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3C2998C1"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22D5E860"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03407090"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A2AF4F1"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7FE" w:rsidRPr="00785DD8" w14:paraId="7B755D90" w14:textId="77777777" w:rsidTr="00A603B9">
        <w:tc>
          <w:tcPr>
            <w:cnfStyle w:val="001000000000" w:firstRow="0" w:lastRow="0" w:firstColumn="1" w:lastColumn="0" w:oddVBand="0" w:evenVBand="0" w:oddHBand="0" w:evenHBand="0" w:firstRowFirstColumn="0" w:firstRowLastColumn="0" w:lastRowFirstColumn="0" w:lastRowLastColumn="0"/>
            <w:tcW w:w="2415" w:type="dxa"/>
          </w:tcPr>
          <w:p w14:paraId="4DC39BA2" w14:textId="4ED644F1" w:rsidR="008117FE" w:rsidRPr="00785DD8" w:rsidRDefault="00CC3062" w:rsidP="00A603B9">
            <w:pPr>
              <w:rPr>
                <w:rFonts w:ascii="Arial" w:hAnsi="Arial" w:cs="Arial"/>
                <w:b w:val="0"/>
                <w:bCs w:val="0"/>
              </w:rPr>
            </w:pPr>
            <w:r w:rsidRPr="00785DD8">
              <w:rPr>
                <w:rFonts w:ascii="Arial" w:hAnsi="Arial" w:cs="Arial"/>
                <w:b w:val="0"/>
                <w:bCs w:val="0"/>
                <w:caps w:val="0"/>
              </w:rPr>
              <w:t xml:space="preserve">Additive </w:t>
            </w:r>
            <w:r w:rsidR="008117FE" w:rsidRPr="00785DD8">
              <w:rPr>
                <w:rFonts w:ascii="Arial" w:hAnsi="Arial" w:cs="Arial"/>
                <w:b w:val="0"/>
                <w:bCs w:val="0"/>
                <w:caps w:val="0"/>
              </w:rPr>
              <w:t>Risk</w:t>
            </w:r>
          </w:p>
        </w:tc>
        <w:tc>
          <w:tcPr>
            <w:tcW w:w="2405" w:type="dxa"/>
          </w:tcPr>
          <w:p w14:paraId="64367323"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17EBE507"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4FBDF2D1"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45191B62"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6F3C682C"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7FE" w:rsidRPr="00785DD8" w14:paraId="00817FF2"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609347A2" w14:textId="77777777" w:rsidR="008117FE" w:rsidRPr="00785DD8" w:rsidRDefault="008117FE" w:rsidP="00A603B9">
            <w:pPr>
              <w:rPr>
                <w:rFonts w:ascii="Arial" w:hAnsi="Arial" w:cs="Arial"/>
                <w:b w:val="0"/>
                <w:bCs w:val="0"/>
              </w:rPr>
            </w:pPr>
            <w:r w:rsidRPr="00785DD8">
              <w:rPr>
                <w:rFonts w:ascii="Arial" w:hAnsi="Arial" w:cs="Arial"/>
                <w:b w:val="0"/>
                <w:bCs w:val="0"/>
                <w:caps w:val="0"/>
              </w:rPr>
              <w:t>Climate change vulnerability</w:t>
            </w:r>
          </w:p>
        </w:tc>
        <w:tc>
          <w:tcPr>
            <w:tcW w:w="2405" w:type="dxa"/>
          </w:tcPr>
          <w:p w14:paraId="0D300877"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6C18551"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49241DDC"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099A6BEC"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042AFEE6"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117FE" w:rsidRPr="00785DD8" w14:paraId="3F86DCAA" w14:textId="77777777" w:rsidTr="00A603B9">
        <w:tc>
          <w:tcPr>
            <w:cnfStyle w:val="001000000000" w:firstRow="0" w:lastRow="0" w:firstColumn="1" w:lastColumn="0" w:oddVBand="0" w:evenVBand="0" w:oddHBand="0" w:evenHBand="0" w:firstRowFirstColumn="0" w:firstRowLastColumn="0" w:lastRowFirstColumn="0" w:lastRowLastColumn="0"/>
            <w:tcW w:w="2415" w:type="dxa"/>
          </w:tcPr>
          <w:p w14:paraId="031617D9" w14:textId="77777777" w:rsidR="008117FE" w:rsidRPr="00785DD8" w:rsidRDefault="008117FE" w:rsidP="00A603B9">
            <w:pPr>
              <w:rPr>
                <w:rFonts w:ascii="Arial" w:hAnsi="Arial" w:cs="Arial"/>
                <w:b w:val="0"/>
                <w:bCs w:val="0"/>
              </w:rPr>
            </w:pPr>
            <w:r w:rsidRPr="00785DD8">
              <w:rPr>
                <w:rFonts w:ascii="Arial" w:hAnsi="Arial" w:cs="Arial"/>
                <w:b w:val="0"/>
                <w:bCs w:val="0"/>
                <w:caps w:val="0"/>
              </w:rPr>
              <w:t>Predicted outcome</w:t>
            </w:r>
          </w:p>
        </w:tc>
        <w:tc>
          <w:tcPr>
            <w:tcW w:w="2405" w:type="dxa"/>
          </w:tcPr>
          <w:p w14:paraId="019D8467"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12ED149C"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2C3C5DD0"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22E7D235"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3277F88C" w14:textId="77777777" w:rsidR="008117FE" w:rsidRPr="00785DD8" w:rsidRDefault="008117FE"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17FE" w:rsidRPr="00785DD8" w14:paraId="7872478B"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33CC3C60" w14:textId="77777777" w:rsidR="008117FE" w:rsidRPr="00785DD8" w:rsidRDefault="008117FE" w:rsidP="00A603B9">
            <w:pPr>
              <w:rPr>
                <w:rFonts w:ascii="Arial" w:hAnsi="Arial" w:cs="Arial"/>
                <w:b w:val="0"/>
                <w:bCs w:val="0"/>
              </w:rPr>
            </w:pPr>
            <w:r w:rsidRPr="00785DD8">
              <w:rPr>
                <w:rFonts w:ascii="Arial" w:hAnsi="Arial" w:cs="Arial"/>
                <w:b w:val="0"/>
                <w:bCs w:val="0"/>
                <w:caps w:val="0"/>
              </w:rPr>
              <w:t>Acceptability</w:t>
            </w:r>
          </w:p>
        </w:tc>
        <w:tc>
          <w:tcPr>
            <w:tcW w:w="2405" w:type="dxa"/>
          </w:tcPr>
          <w:p w14:paraId="3D3507D1"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3679A7B5"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742388DE"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12469CBF"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39F7F4AC" w14:textId="77777777" w:rsidR="008117FE" w:rsidRPr="00785DD8" w:rsidRDefault="008117FE"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691C313" w14:textId="2C38F9FD" w:rsidR="009E36ED" w:rsidRPr="00785DD8" w:rsidRDefault="009E36ED" w:rsidP="009E36ED">
      <w:pPr>
        <w:rPr>
          <w:rFonts w:ascii="Arial" w:hAnsi="Arial" w:cs="Arial"/>
          <w:i/>
          <w:color w:val="1F4E79" w:themeColor="accent5" w:themeShade="80"/>
        </w:rPr>
      </w:pPr>
    </w:p>
    <w:p w14:paraId="20DB2E7C" w14:textId="77777777" w:rsidR="008117FE" w:rsidRPr="00785DD8" w:rsidRDefault="008117FE" w:rsidP="009E36ED">
      <w:pPr>
        <w:rPr>
          <w:rFonts w:ascii="Arial" w:hAnsi="Arial" w:cs="Arial"/>
          <w:i/>
          <w:color w:val="1F4E79" w:themeColor="accent5" w:themeShade="80"/>
        </w:rPr>
      </w:pPr>
    </w:p>
    <w:p w14:paraId="10F592E3" w14:textId="77777777" w:rsidR="009E36ED" w:rsidRPr="00785DD8" w:rsidRDefault="009E36ED" w:rsidP="009E36ED">
      <w:pPr>
        <w:rPr>
          <w:rFonts w:ascii="Arial" w:hAnsi="Arial" w:cs="Arial"/>
          <w:i/>
          <w:color w:val="1F4E79" w:themeColor="accent5" w:themeShade="80"/>
        </w:rPr>
        <w:sectPr w:rsidR="009E36ED" w:rsidRPr="00785DD8" w:rsidSect="001E3AE1">
          <w:headerReference w:type="default" r:id="rId17"/>
          <w:pgSz w:w="16838" w:h="11906" w:orient="landscape" w:code="9"/>
          <w:pgMar w:top="1080" w:right="1440" w:bottom="1080" w:left="1440" w:header="720" w:footer="720" w:gutter="0"/>
          <w:cols w:space="720"/>
          <w:docGrid w:linePitch="360"/>
        </w:sectPr>
      </w:pPr>
    </w:p>
    <w:p w14:paraId="11B8E6D8" w14:textId="718C090A" w:rsidR="009E36ED" w:rsidRPr="00785DD8" w:rsidRDefault="00C96556" w:rsidP="00F40D64">
      <w:pPr>
        <w:pStyle w:val="Heading2"/>
        <w:rPr>
          <w:rFonts w:ascii="Arial" w:hAnsi="Arial" w:cs="Arial"/>
        </w:rPr>
      </w:pPr>
      <w:bookmarkStart w:id="120" w:name="_Toc49169481"/>
      <w:r w:rsidRPr="00785DD8">
        <w:rPr>
          <w:rFonts w:ascii="Arial" w:hAnsi="Arial" w:cs="Arial"/>
        </w:rPr>
        <w:lastRenderedPageBreak/>
        <w:t>Geology and Soils</w:t>
      </w:r>
      <w:bookmarkEnd w:id="120"/>
    </w:p>
    <w:p w14:paraId="7655A7BD" w14:textId="77777777" w:rsidR="007C523E" w:rsidRPr="00785DD8" w:rsidRDefault="007C523E" w:rsidP="007C523E">
      <w:pPr>
        <w:pStyle w:val="Heading3"/>
        <w:rPr>
          <w:rFonts w:ascii="Arial" w:hAnsi="Arial" w:cs="Arial"/>
        </w:rPr>
      </w:pPr>
      <w:r w:rsidRPr="00785DD8">
        <w:rPr>
          <w:rFonts w:ascii="Arial" w:hAnsi="Arial" w:cs="Arial"/>
        </w:rPr>
        <w:t>Sustainability Objectives</w:t>
      </w:r>
    </w:p>
    <w:p w14:paraId="4F10E3C9" w14:textId="77777777" w:rsidR="007C523E" w:rsidRPr="00785DD8" w:rsidRDefault="007C523E" w:rsidP="007C523E">
      <w:pPr>
        <w:rPr>
          <w:rFonts w:ascii="Arial" w:hAnsi="Arial" w:cs="Arial"/>
          <w:lang w:val="en-AU"/>
        </w:rPr>
      </w:pPr>
    </w:p>
    <w:p w14:paraId="55FF8609" w14:textId="77777777" w:rsidR="007C523E" w:rsidRPr="00785DD8" w:rsidRDefault="007C523E" w:rsidP="007C523E">
      <w:pPr>
        <w:pStyle w:val="Heading3"/>
        <w:rPr>
          <w:rFonts w:ascii="Arial" w:hAnsi="Arial" w:cs="Arial"/>
        </w:rPr>
      </w:pPr>
      <w:r w:rsidRPr="00785DD8">
        <w:rPr>
          <w:rFonts w:ascii="Arial" w:hAnsi="Arial" w:cs="Arial"/>
        </w:rPr>
        <w:t xml:space="preserve">Analysis and Evaluation </w:t>
      </w:r>
    </w:p>
    <w:p w14:paraId="46C5F650" w14:textId="77777777" w:rsidR="007C523E" w:rsidRPr="00785DD8" w:rsidRDefault="007C523E" w:rsidP="007C523E">
      <w:pPr>
        <w:rPr>
          <w:rFonts w:ascii="Arial" w:hAnsi="Arial" w:cs="Arial"/>
        </w:rPr>
      </w:pPr>
    </w:p>
    <w:p w14:paraId="512E2475" w14:textId="62067377" w:rsidR="007C523E" w:rsidRPr="00785DD8" w:rsidRDefault="007C523E" w:rsidP="007C523E">
      <w:pPr>
        <w:rPr>
          <w:rFonts w:ascii="Arial" w:hAnsi="Arial" w:cs="Arial"/>
        </w:rPr>
      </w:pPr>
      <w:r w:rsidRPr="00785DD8">
        <w:rPr>
          <w:rFonts w:ascii="Arial" w:hAnsi="Arial" w:cs="Arial"/>
        </w:rPr>
        <w:t xml:space="preserve">In </w:t>
      </w:r>
      <w:r w:rsidRPr="00785DD8">
        <w:rPr>
          <w:rFonts w:ascii="Arial" w:hAnsi="Arial" w:cs="Arial"/>
        </w:rPr>
        <w:fldChar w:fldCharType="begin"/>
      </w:r>
      <w:r w:rsidRPr="00785DD8">
        <w:rPr>
          <w:rFonts w:ascii="Arial" w:hAnsi="Arial" w:cs="Arial"/>
        </w:rPr>
        <w:instrText xml:space="preserve"> REF _Ref40256856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3</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Resources as well as sets out the key treatments intended to reduce risks to ALARP.  Non-significant risks and opportunities and treatments to achieve ALARP are presented in the ENVID Hazard Matrix.</w:t>
      </w:r>
    </w:p>
    <w:p w14:paraId="661F06EA" w14:textId="77777777" w:rsidR="007C523E" w:rsidRPr="00785DD8" w:rsidRDefault="007C523E" w:rsidP="007C523E">
      <w:pPr>
        <w:pStyle w:val="Heading3"/>
        <w:rPr>
          <w:rFonts w:ascii="Arial" w:hAnsi="Arial" w:cs="Arial"/>
        </w:rPr>
      </w:pPr>
      <w:r w:rsidRPr="00785DD8">
        <w:rPr>
          <w:rFonts w:ascii="Arial" w:hAnsi="Arial" w:cs="Arial"/>
        </w:rPr>
        <w:t xml:space="preserve">Management &amp; Intervention </w:t>
      </w:r>
    </w:p>
    <w:p w14:paraId="4F592A88" w14:textId="77777777" w:rsidR="007C523E" w:rsidRPr="00785DD8" w:rsidRDefault="007C523E" w:rsidP="007C523E">
      <w:pPr>
        <w:rPr>
          <w:rFonts w:ascii="Arial" w:hAnsi="Arial" w:cs="Arial"/>
        </w:rPr>
      </w:pPr>
    </w:p>
    <w:p w14:paraId="2AC16FFC" w14:textId="77777777" w:rsidR="007C523E" w:rsidRPr="00785DD8" w:rsidRDefault="007C523E" w:rsidP="007C523E">
      <w:pPr>
        <w:pStyle w:val="Heading3"/>
        <w:rPr>
          <w:rFonts w:ascii="Arial" w:hAnsi="Arial" w:cs="Arial"/>
        </w:rPr>
      </w:pPr>
      <w:r w:rsidRPr="00785DD8">
        <w:rPr>
          <w:rFonts w:ascii="Arial" w:hAnsi="Arial" w:cs="Arial"/>
        </w:rPr>
        <w:t>Acceptability</w:t>
      </w:r>
    </w:p>
    <w:p w14:paraId="59F1E273" w14:textId="77777777" w:rsidR="007C523E" w:rsidRPr="00785DD8" w:rsidRDefault="007C523E" w:rsidP="007C523E">
      <w:pPr>
        <w:rPr>
          <w:rFonts w:ascii="Arial" w:hAnsi="Arial" w:cs="Arial"/>
        </w:rPr>
      </w:pPr>
    </w:p>
    <w:p w14:paraId="2F892FB1" w14:textId="77777777" w:rsidR="007C523E" w:rsidRPr="00785DD8" w:rsidRDefault="007C523E" w:rsidP="007C523E">
      <w:pPr>
        <w:pStyle w:val="Heading3"/>
        <w:rPr>
          <w:rFonts w:ascii="Arial" w:hAnsi="Arial" w:cs="Arial"/>
        </w:rPr>
      </w:pPr>
      <w:r w:rsidRPr="00785DD8">
        <w:rPr>
          <w:rFonts w:ascii="Arial" w:hAnsi="Arial" w:cs="Arial"/>
        </w:rPr>
        <w:t xml:space="preserve">Key Performance Indicators. </w:t>
      </w:r>
    </w:p>
    <w:bookmarkEnd w:id="117"/>
    <w:p w14:paraId="3052DA4E" w14:textId="5337B769" w:rsidR="00205C45" w:rsidRPr="00785DD8" w:rsidRDefault="00205C45" w:rsidP="007C523E">
      <w:pPr>
        <w:rPr>
          <w:rFonts w:ascii="Arial" w:hAnsi="Arial" w:cs="Arial"/>
        </w:rPr>
      </w:pPr>
    </w:p>
    <w:p w14:paraId="1B84242B" w14:textId="77777777" w:rsidR="007C523E" w:rsidRPr="00785DD8" w:rsidRDefault="007C523E" w:rsidP="007C523E">
      <w:pPr>
        <w:rPr>
          <w:rFonts w:ascii="Arial" w:hAnsi="Arial" w:cs="Arial"/>
        </w:rPr>
      </w:pPr>
    </w:p>
    <w:p w14:paraId="78D8BC46" w14:textId="5929B6B3" w:rsidR="00205C45" w:rsidRPr="00785DD8" w:rsidRDefault="00205C45" w:rsidP="00E948AD">
      <w:pPr>
        <w:rPr>
          <w:rFonts w:ascii="Arial" w:hAnsi="Arial" w:cs="Arial"/>
          <w:i/>
          <w:color w:val="FF0000"/>
        </w:rPr>
        <w:sectPr w:rsidR="00205C45" w:rsidRPr="00785DD8" w:rsidSect="001E3AE1">
          <w:headerReference w:type="default" r:id="rId18"/>
          <w:pgSz w:w="11906" w:h="16838" w:code="9"/>
          <w:pgMar w:top="1440" w:right="1080" w:bottom="1440" w:left="1080" w:header="720" w:footer="720" w:gutter="0"/>
          <w:cols w:space="720"/>
          <w:docGrid w:linePitch="360"/>
        </w:sectPr>
      </w:pPr>
    </w:p>
    <w:p w14:paraId="0DA2585D" w14:textId="7D3FBD82" w:rsidR="00F0315F" w:rsidRPr="00785DD8" w:rsidRDefault="00F0315F" w:rsidP="00F0315F">
      <w:pPr>
        <w:pStyle w:val="Caption"/>
        <w:rPr>
          <w:rFonts w:ascii="Arial" w:hAnsi="Arial" w:cs="Arial"/>
          <w:color w:val="auto"/>
        </w:rPr>
      </w:pPr>
      <w:bookmarkStart w:id="121" w:name="_Ref40256856"/>
      <w:bookmarkStart w:id="122" w:name="_Toc49169513"/>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3</w:t>
      </w:r>
      <w:r w:rsidRPr="00785DD8">
        <w:rPr>
          <w:rFonts w:ascii="Arial" w:hAnsi="Arial" w:cs="Arial"/>
          <w:color w:val="auto"/>
        </w:rPr>
        <w:fldChar w:fldCharType="end"/>
      </w:r>
      <w:bookmarkEnd w:id="121"/>
      <w:r w:rsidRPr="00785DD8">
        <w:rPr>
          <w:rFonts w:ascii="Arial" w:hAnsi="Arial" w:cs="Arial"/>
          <w:color w:val="auto"/>
        </w:rPr>
        <w:t xml:space="preserve">:  Risk Assessment Summary for </w:t>
      </w:r>
      <w:r w:rsidR="00077CBA" w:rsidRPr="00785DD8">
        <w:rPr>
          <w:rFonts w:ascii="Arial" w:hAnsi="Arial" w:cs="Arial"/>
          <w:color w:val="auto"/>
        </w:rPr>
        <w:t>Geological and Soil resources</w:t>
      </w:r>
      <w:bookmarkEnd w:id="122"/>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1D3E5E" w:rsidRPr="00785DD8" w14:paraId="005566E5" w14:textId="77777777" w:rsidTr="00DE6B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Pr>
          <w:p w14:paraId="1F6897B6" w14:textId="77777777" w:rsidR="001D3E5E" w:rsidRPr="00785DD8" w:rsidRDefault="001D3E5E" w:rsidP="00DE6BD3">
            <w:pPr>
              <w:rPr>
                <w:rFonts w:ascii="Arial" w:hAnsi="Arial" w:cs="Arial"/>
              </w:rPr>
            </w:pPr>
            <w:r w:rsidRPr="00785DD8">
              <w:rPr>
                <w:rFonts w:ascii="Arial" w:hAnsi="Arial" w:cs="Arial"/>
              </w:rPr>
              <w:t>Receptor:</w:t>
            </w:r>
          </w:p>
        </w:tc>
        <w:tc>
          <w:tcPr>
            <w:tcW w:w="7088" w:type="dxa"/>
            <w:gridSpan w:val="3"/>
          </w:tcPr>
          <w:p w14:paraId="0A90D99E" w14:textId="74AF97BA" w:rsidR="001D3E5E" w:rsidRPr="00785DD8" w:rsidRDefault="00077CBA" w:rsidP="00DE6BD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 xml:space="preserve">Soils and geological </w:t>
            </w:r>
            <w:r w:rsidR="001D3E5E" w:rsidRPr="00785DD8">
              <w:rPr>
                <w:rFonts w:ascii="Arial" w:hAnsi="Arial" w:cs="Arial"/>
              </w:rPr>
              <w:t>RESOURCES</w:t>
            </w:r>
          </w:p>
        </w:tc>
        <w:tc>
          <w:tcPr>
            <w:tcW w:w="4445" w:type="dxa"/>
            <w:gridSpan w:val="2"/>
          </w:tcPr>
          <w:p w14:paraId="71F93439" w14:textId="77777777" w:rsidR="001D3E5E" w:rsidRPr="00785DD8" w:rsidRDefault="001D3E5E" w:rsidP="00DE6BD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1D3E5E" w:rsidRPr="00785DD8" w14:paraId="1CC06D99"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67592027" w14:textId="77777777" w:rsidR="001D3E5E" w:rsidRPr="00785DD8" w:rsidRDefault="001D3E5E" w:rsidP="00DE6BD3">
            <w:pPr>
              <w:rPr>
                <w:rFonts w:ascii="Arial" w:hAnsi="Arial" w:cs="Arial"/>
              </w:rPr>
            </w:pPr>
            <w:r w:rsidRPr="00785DD8">
              <w:rPr>
                <w:rFonts w:ascii="Arial" w:hAnsi="Arial" w:cs="Arial"/>
              </w:rPr>
              <w:t>Hazards:</w:t>
            </w:r>
          </w:p>
        </w:tc>
        <w:tc>
          <w:tcPr>
            <w:tcW w:w="2405" w:type="dxa"/>
          </w:tcPr>
          <w:p w14:paraId="61336484"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0BA3F6D8"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Pr>
          <w:p w14:paraId="2C417C9C"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Pr>
          <w:p w14:paraId="675632BA"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70E50367"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D3E5E" w:rsidRPr="00785DD8" w14:paraId="726A4D28" w14:textId="77777777" w:rsidTr="00DE6BD3">
        <w:tc>
          <w:tcPr>
            <w:cnfStyle w:val="001000000000" w:firstRow="0" w:lastRow="0" w:firstColumn="1" w:lastColumn="0" w:oddVBand="0" w:evenVBand="0" w:oddHBand="0" w:evenHBand="0" w:firstRowFirstColumn="0" w:firstRowLastColumn="0" w:lastRowFirstColumn="0" w:lastRowLastColumn="0"/>
            <w:tcW w:w="2415" w:type="dxa"/>
          </w:tcPr>
          <w:p w14:paraId="1D393EB5" w14:textId="77777777" w:rsidR="001D3E5E" w:rsidRPr="00785DD8" w:rsidRDefault="001D3E5E" w:rsidP="00DE6BD3">
            <w:pPr>
              <w:rPr>
                <w:rFonts w:ascii="Arial" w:hAnsi="Arial" w:cs="Arial"/>
                <w:b w:val="0"/>
                <w:bCs w:val="0"/>
              </w:rPr>
            </w:pPr>
            <w:r w:rsidRPr="00785DD8">
              <w:rPr>
                <w:rFonts w:ascii="Arial" w:hAnsi="Arial" w:cs="Arial"/>
                <w:b w:val="0"/>
                <w:bCs w:val="0"/>
                <w:caps w:val="0"/>
              </w:rPr>
              <w:t>Risk factor</w:t>
            </w:r>
          </w:p>
        </w:tc>
        <w:tc>
          <w:tcPr>
            <w:tcW w:w="2405" w:type="dxa"/>
          </w:tcPr>
          <w:p w14:paraId="38275B1B"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58DEDADF"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787F8276"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4EBCE6D2"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3FEFED2A"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D3E5E" w:rsidRPr="00785DD8" w14:paraId="024F6776"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731EDCC2" w14:textId="77777777" w:rsidR="001D3E5E" w:rsidRPr="00785DD8" w:rsidRDefault="001D3E5E" w:rsidP="00DE6BD3">
            <w:pPr>
              <w:rPr>
                <w:rFonts w:ascii="Arial" w:hAnsi="Arial" w:cs="Arial"/>
                <w:b w:val="0"/>
                <w:bCs w:val="0"/>
              </w:rPr>
            </w:pPr>
            <w:r w:rsidRPr="00785DD8">
              <w:rPr>
                <w:rFonts w:ascii="Arial" w:hAnsi="Arial" w:cs="Arial"/>
                <w:b w:val="0"/>
                <w:bCs w:val="0"/>
                <w:caps w:val="0"/>
              </w:rPr>
              <w:t>Consequence</w:t>
            </w:r>
          </w:p>
        </w:tc>
        <w:tc>
          <w:tcPr>
            <w:tcW w:w="2405" w:type="dxa"/>
          </w:tcPr>
          <w:p w14:paraId="0207E79B"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44CD2CB"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123F730B"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272D276F"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0A4E8BA1"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D3E5E" w:rsidRPr="00785DD8" w14:paraId="705D4DBB" w14:textId="77777777" w:rsidTr="00DE6BD3">
        <w:tc>
          <w:tcPr>
            <w:cnfStyle w:val="001000000000" w:firstRow="0" w:lastRow="0" w:firstColumn="1" w:lastColumn="0" w:oddVBand="0" w:evenVBand="0" w:oddHBand="0" w:evenHBand="0" w:firstRowFirstColumn="0" w:firstRowLastColumn="0" w:lastRowFirstColumn="0" w:lastRowLastColumn="0"/>
            <w:tcW w:w="2415" w:type="dxa"/>
          </w:tcPr>
          <w:p w14:paraId="3B40CC08" w14:textId="77777777" w:rsidR="001D3E5E" w:rsidRPr="00785DD8" w:rsidRDefault="001D3E5E" w:rsidP="00DE6BD3">
            <w:pPr>
              <w:rPr>
                <w:rFonts w:ascii="Arial" w:hAnsi="Arial" w:cs="Arial"/>
                <w:b w:val="0"/>
                <w:bCs w:val="0"/>
              </w:rPr>
            </w:pPr>
            <w:r w:rsidRPr="00785DD8">
              <w:rPr>
                <w:rFonts w:ascii="Arial" w:hAnsi="Arial" w:cs="Arial"/>
                <w:b w:val="0"/>
                <w:bCs w:val="0"/>
                <w:caps w:val="0"/>
              </w:rPr>
              <w:t>Likelihood</w:t>
            </w:r>
          </w:p>
        </w:tc>
        <w:tc>
          <w:tcPr>
            <w:tcW w:w="2405" w:type="dxa"/>
          </w:tcPr>
          <w:p w14:paraId="3FE02CE8"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162798D9"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081F8B23"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3D296A13"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78D722C1"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D3E5E" w:rsidRPr="00785DD8" w14:paraId="416993A7"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467BF672" w14:textId="77777777" w:rsidR="001D3E5E" w:rsidRPr="00785DD8" w:rsidRDefault="001D3E5E" w:rsidP="00DE6BD3">
            <w:pPr>
              <w:rPr>
                <w:rFonts w:ascii="Arial" w:hAnsi="Arial" w:cs="Arial"/>
                <w:b w:val="0"/>
                <w:bCs w:val="0"/>
              </w:rPr>
            </w:pPr>
            <w:r w:rsidRPr="00785DD8">
              <w:rPr>
                <w:rFonts w:ascii="Arial" w:hAnsi="Arial" w:cs="Arial"/>
                <w:b w:val="0"/>
                <w:bCs w:val="0"/>
                <w:caps w:val="0"/>
              </w:rPr>
              <w:t>Risk ranking</w:t>
            </w:r>
          </w:p>
        </w:tc>
        <w:tc>
          <w:tcPr>
            <w:tcW w:w="2405" w:type="dxa"/>
          </w:tcPr>
          <w:p w14:paraId="1CAA4277"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4AC49AE8"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7377A1A7"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4F8168AC"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329962A1"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D3E5E" w:rsidRPr="00785DD8" w14:paraId="46D22FFD" w14:textId="77777777" w:rsidTr="00DE6BD3">
        <w:tc>
          <w:tcPr>
            <w:cnfStyle w:val="001000000000" w:firstRow="0" w:lastRow="0" w:firstColumn="1" w:lastColumn="0" w:oddVBand="0" w:evenVBand="0" w:oddHBand="0" w:evenHBand="0" w:firstRowFirstColumn="0" w:firstRowLastColumn="0" w:lastRowFirstColumn="0" w:lastRowLastColumn="0"/>
            <w:tcW w:w="2415" w:type="dxa"/>
          </w:tcPr>
          <w:p w14:paraId="0A524D5B" w14:textId="77777777" w:rsidR="001D3E5E" w:rsidRPr="00785DD8" w:rsidRDefault="001D3E5E" w:rsidP="00DE6BD3">
            <w:pPr>
              <w:rPr>
                <w:rFonts w:ascii="Arial" w:hAnsi="Arial" w:cs="Arial"/>
                <w:b w:val="0"/>
                <w:bCs w:val="0"/>
              </w:rPr>
            </w:pPr>
            <w:r w:rsidRPr="00785DD8">
              <w:rPr>
                <w:rFonts w:ascii="Arial" w:hAnsi="Arial" w:cs="Arial"/>
                <w:b w:val="0"/>
                <w:bCs w:val="0"/>
                <w:caps w:val="0"/>
              </w:rPr>
              <w:t>Additive Risk</w:t>
            </w:r>
          </w:p>
        </w:tc>
        <w:tc>
          <w:tcPr>
            <w:tcW w:w="2405" w:type="dxa"/>
          </w:tcPr>
          <w:p w14:paraId="126E4DD0"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2CABEF6B"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5B0CA0F4"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0E879C9E"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3900310"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D3E5E" w:rsidRPr="00785DD8" w14:paraId="58D645C8"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887D913" w14:textId="77777777" w:rsidR="001D3E5E" w:rsidRPr="00785DD8" w:rsidRDefault="001D3E5E" w:rsidP="00DE6BD3">
            <w:pPr>
              <w:rPr>
                <w:rFonts w:ascii="Arial" w:hAnsi="Arial" w:cs="Arial"/>
                <w:b w:val="0"/>
                <w:bCs w:val="0"/>
              </w:rPr>
            </w:pPr>
            <w:r w:rsidRPr="00785DD8">
              <w:rPr>
                <w:rFonts w:ascii="Arial" w:hAnsi="Arial" w:cs="Arial"/>
                <w:b w:val="0"/>
                <w:bCs w:val="0"/>
                <w:caps w:val="0"/>
              </w:rPr>
              <w:t>Climate change vulnerability</w:t>
            </w:r>
          </w:p>
        </w:tc>
        <w:tc>
          <w:tcPr>
            <w:tcW w:w="2405" w:type="dxa"/>
          </w:tcPr>
          <w:p w14:paraId="5E9F7169"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25CEBC3C"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071823A4"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441BF5E3"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7FB4DEDA"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D3E5E" w:rsidRPr="00785DD8" w14:paraId="5D25A1B1" w14:textId="77777777" w:rsidTr="00DE6BD3">
        <w:tc>
          <w:tcPr>
            <w:cnfStyle w:val="001000000000" w:firstRow="0" w:lastRow="0" w:firstColumn="1" w:lastColumn="0" w:oddVBand="0" w:evenVBand="0" w:oddHBand="0" w:evenHBand="0" w:firstRowFirstColumn="0" w:firstRowLastColumn="0" w:lastRowFirstColumn="0" w:lastRowLastColumn="0"/>
            <w:tcW w:w="2415" w:type="dxa"/>
          </w:tcPr>
          <w:p w14:paraId="2F3FFBC6" w14:textId="77777777" w:rsidR="001D3E5E" w:rsidRPr="00785DD8" w:rsidRDefault="001D3E5E" w:rsidP="00DE6BD3">
            <w:pPr>
              <w:rPr>
                <w:rFonts w:ascii="Arial" w:hAnsi="Arial" w:cs="Arial"/>
                <w:b w:val="0"/>
                <w:bCs w:val="0"/>
              </w:rPr>
            </w:pPr>
            <w:r w:rsidRPr="00785DD8">
              <w:rPr>
                <w:rFonts w:ascii="Arial" w:hAnsi="Arial" w:cs="Arial"/>
                <w:b w:val="0"/>
                <w:bCs w:val="0"/>
                <w:caps w:val="0"/>
              </w:rPr>
              <w:t>Predicted outcome</w:t>
            </w:r>
          </w:p>
        </w:tc>
        <w:tc>
          <w:tcPr>
            <w:tcW w:w="2405" w:type="dxa"/>
          </w:tcPr>
          <w:p w14:paraId="44AAA6E8"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61D1F329"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4E6A66C7"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62F5B5EF"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7518345" w14:textId="77777777" w:rsidR="001D3E5E" w:rsidRPr="00785DD8" w:rsidRDefault="001D3E5E"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D3E5E" w:rsidRPr="00785DD8" w14:paraId="397FACA8"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7B8E2EA" w14:textId="77777777" w:rsidR="001D3E5E" w:rsidRPr="00785DD8" w:rsidRDefault="001D3E5E" w:rsidP="00DE6BD3">
            <w:pPr>
              <w:rPr>
                <w:rFonts w:ascii="Arial" w:hAnsi="Arial" w:cs="Arial"/>
                <w:b w:val="0"/>
                <w:bCs w:val="0"/>
              </w:rPr>
            </w:pPr>
            <w:r w:rsidRPr="00785DD8">
              <w:rPr>
                <w:rFonts w:ascii="Arial" w:hAnsi="Arial" w:cs="Arial"/>
                <w:b w:val="0"/>
                <w:bCs w:val="0"/>
                <w:caps w:val="0"/>
              </w:rPr>
              <w:t>Acceptability</w:t>
            </w:r>
          </w:p>
        </w:tc>
        <w:tc>
          <w:tcPr>
            <w:tcW w:w="2405" w:type="dxa"/>
          </w:tcPr>
          <w:p w14:paraId="5AE5D5CA"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3E479BB9"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5C2DCCEA"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641B1C80"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7F213F20" w14:textId="77777777" w:rsidR="001D3E5E" w:rsidRPr="00785DD8" w:rsidRDefault="001D3E5E"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EA236A5" w14:textId="2DBBCBA8" w:rsidR="009E36ED" w:rsidRPr="00785DD8" w:rsidRDefault="009E36ED" w:rsidP="007C523E">
      <w:pPr>
        <w:rPr>
          <w:rFonts w:ascii="Arial" w:hAnsi="Arial" w:cs="Arial"/>
        </w:rPr>
      </w:pPr>
    </w:p>
    <w:p w14:paraId="1880BA2F" w14:textId="3307F881" w:rsidR="009E36ED" w:rsidRPr="00785DD8" w:rsidRDefault="009E36ED" w:rsidP="007C523E">
      <w:pPr>
        <w:rPr>
          <w:rFonts w:ascii="Arial" w:hAnsi="Arial" w:cs="Arial"/>
        </w:rPr>
      </w:pPr>
    </w:p>
    <w:p w14:paraId="53D535B1" w14:textId="0FC7BFA9" w:rsidR="009E36ED" w:rsidRPr="00785DD8" w:rsidRDefault="009E36ED" w:rsidP="007C523E">
      <w:pPr>
        <w:rPr>
          <w:rFonts w:ascii="Arial" w:hAnsi="Arial" w:cs="Arial"/>
        </w:rPr>
      </w:pPr>
    </w:p>
    <w:p w14:paraId="485992C2" w14:textId="77777777" w:rsidR="009E36ED" w:rsidRPr="00785DD8" w:rsidRDefault="009E36ED" w:rsidP="00E948AD">
      <w:pPr>
        <w:rPr>
          <w:rFonts w:ascii="Arial" w:hAnsi="Arial" w:cs="Arial"/>
          <w:i/>
          <w:color w:val="FF0000"/>
        </w:rPr>
        <w:sectPr w:rsidR="009E36ED" w:rsidRPr="00785DD8" w:rsidSect="001E3AE1">
          <w:pgSz w:w="16838" w:h="11906" w:orient="landscape" w:code="9"/>
          <w:pgMar w:top="1080" w:right="1440" w:bottom="1080" w:left="1440" w:header="720" w:footer="720" w:gutter="0"/>
          <w:cols w:space="720"/>
          <w:docGrid w:linePitch="360"/>
        </w:sectPr>
      </w:pPr>
    </w:p>
    <w:p w14:paraId="255D60BF" w14:textId="0552D498" w:rsidR="00FE7187" w:rsidRPr="00785DD8" w:rsidRDefault="009835CC" w:rsidP="00170C62">
      <w:pPr>
        <w:pStyle w:val="Heading2"/>
        <w:rPr>
          <w:rFonts w:ascii="Arial" w:hAnsi="Arial" w:cs="Arial"/>
        </w:rPr>
      </w:pPr>
      <w:bookmarkStart w:id="123" w:name="_Toc36301691"/>
      <w:bookmarkStart w:id="124" w:name="_Toc49169482"/>
      <w:bookmarkStart w:id="125" w:name="_Toc36301690"/>
      <w:r w:rsidRPr="00785DD8">
        <w:rPr>
          <w:rFonts w:ascii="Arial" w:hAnsi="Arial" w:cs="Arial"/>
        </w:rPr>
        <w:lastRenderedPageBreak/>
        <w:t>Environmental Quality</w:t>
      </w:r>
      <w:bookmarkEnd w:id="123"/>
      <w:bookmarkEnd w:id="124"/>
    </w:p>
    <w:p w14:paraId="1517B939" w14:textId="77777777" w:rsidR="007C523E" w:rsidRPr="00785DD8" w:rsidRDefault="007C523E" w:rsidP="007C523E">
      <w:pPr>
        <w:pStyle w:val="Heading3"/>
        <w:rPr>
          <w:rFonts w:ascii="Arial" w:hAnsi="Arial" w:cs="Arial"/>
        </w:rPr>
      </w:pPr>
      <w:r w:rsidRPr="00785DD8">
        <w:rPr>
          <w:rFonts w:ascii="Arial" w:hAnsi="Arial" w:cs="Arial"/>
        </w:rPr>
        <w:t>Sustainability Objectives</w:t>
      </w:r>
    </w:p>
    <w:p w14:paraId="4A297D86" w14:textId="77777777" w:rsidR="007C523E" w:rsidRPr="00785DD8" w:rsidRDefault="007C523E" w:rsidP="007C523E">
      <w:pPr>
        <w:rPr>
          <w:rFonts w:ascii="Arial" w:hAnsi="Arial" w:cs="Arial"/>
          <w:lang w:val="en-AU"/>
        </w:rPr>
      </w:pPr>
    </w:p>
    <w:p w14:paraId="34C151E6" w14:textId="77777777" w:rsidR="007C523E" w:rsidRPr="00785DD8" w:rsidRDefault="007C523E" w:rsidP="007C523E">
      <w:pPr>
        <w:pStyle w:val="Heading3"/>
        <w:rPr>
          <w:rFonts w:ascii="Arial" w:hAnsi="Arial" w:cs="Arial"/>
        </w:rPr>
      </w:pPr>
      <w:r w:rsidRPr="00785DD8">
        <w:rPr>
          <w:rFonts w:ascii="Arial" w:hAnsi="Arial" w:cs="Arial"/>
        </w:rPr>
        <w:t xml:space="preserve">Analysis and Evaluation </w:t>
      </w:r>
    </w:p>
    <w:p w14:paraId="776FC4AF" w14:textId="77777777" w:rsidR="007C523E" w:rsidRPr="00785DD8" w:rsidRDefault="007C523E" w:rsidP="007C523E">
      <w:pPr>
        <w:rPr>
          <w:rFonts w:ascii="Arial" w:hAnsi="Arial" w:cs="Arial"/>
        </w:rPr>
      </w:pPr>
    </w:p>
    <w:p w14:paraId="4421C892" w14:textId="2C88771F" w:rsidR="007C523E" w:rsidRPr="00785DD8" w:rsidRDefault="007C523E" w:rsidP="007C523E">
      <w:pPr>
        <w:rPr>
          <w:rFonts w:ascii="Arial" w:hAnsi="Arial" w:cs="Arial"/>
        </w:rPr>
      </w:pPr>
      <w:r w:rsidRPr="00785DD8">
        <w:rPr>
          <w:rFonts w:ascii="Arial" w:hAnsi="Arial" w:cs="Arial"/>
        </w:rPr>
        <w:t xml:space="preserve">In </w:t>
      </w:r>
      <w:r w:rsidRPr="00785DD8">
        <w:rPr>
          <w:rFonts w:ascii="Arial" w:hAnsi="Arial" w:cs="Arial"/>
        </w:rPr>
        <w:fldChar w:fldCharType="begin"/>
      </w:r>
      <w:r w:rsidRPr="00785DD8">
        <w:rPr>
          <w:rFonts w:ascii="Arial" w:hAnsi="Arial" w:cs="Arial"/>
        </w:rPr>
        <w:instrText xml:space="preserve"> REF _Ref40256768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4</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Environmental Quality as well as sets out the key treatments intended to reduce risks to ALARP.  Non-significant risks and opportunities and treatments to achieve ALARP are presented in the ENVID Hazard Matrix.</w:t>
      </w:r>
    </w:p>
    <w:p w14:paraId="51975A24" w14:textId="77777777" w:rsidR="007C523E" w:rsidRPr="00785DD8" w:rsidRDefault="007C523E" w:rsidP="007C523E">
      <w:pPr>
        <w:pStyle w:val="Heading3"/>
        <w:rPr>
          <w:rFonts w:ascii="Arial" w:hAnsi="Arial" w:cs="Arial"/>
        </w:rPr>
      </w:pPr>
      <w:r w:rsidRPr="00785DD8">
        <w:rPr>
          <w:rFonts w:ascii="Arial" w:hAnsi="Arial" w:cs="Arial"/>
        </w:rPr>
        <w:t xml:space="preserve">Management &amp; Intervention </w:t>
      </w:r>
    </w:p>
    <w:p w14:paraId="3669EC59" w14:textId="77777777" w:rsidR="007C523E" w:rsidRPr="00785DD8" w:rsidRDefault="007C523E" w:rsidP="007C523E">
      <w:pPr>
        <w:rPr>
          <w:rFonts w:ascii="Arial" w:hAnsi="Arial" w:cs="Arial"/>
        </w:rPr>
      </w:pPr>
    </w:p>
    <w:p w14:paraId="189CE0EF" w14:textId="77777777" w:rsidR="007C523E" w:rsidRPr="00785DD8" w:rsidRDefault="007C523E" w:rsidP="007C523E">
      <w:pPr>
        <w:pStyle w:val="Heading3"/>
        <w:rPr>
          <w:rFonts w:ascii="Arial" w:hAnsi="Arial" w:cs="Arial"/>
        </w:rPr>
      </w:pPr>
      <w:r w:rsidRPr="00785DD8">
        <w:rPr>
          <w:rFonts w:ascii="Arial" w:hAnsi="Arial" w:cs="Arial"/>
        </w:rPr>
        <w:t>Acceptability</w:t>
      </w:r>
    </w:p>
    <w:p w14:paraId="556DF90E" w14:textId="77777777" w:rsidR="007C523E" w:rsidRPr="00785DD8" w:rsidRDefault="007C523E" w:rsidP="007C523E">
      <w:pPr>
        <w:rPr>
          <w:rFonts w:ascii="Arial" w:hAnsi="Arial" w:cs="Arial"/>
        </w:rPr>
      </w:pPr>
    </w:p>
    <w:p w14:paraId="76F86BD1" w14:textId="77777777" w:rsidR="007C523E" w:rsidRPr="00785DD8" w:rsidRDefault="007C523E" w:rsidP="007C523E">
      <w:pPr>
        <w:pStyle w:val="Heading3"/>
        <w:rPr>
          <w:rFonts w:ascii="Arial" w:hAnsi="Arial" w:cs="Arial"/>
        </w:rPr>
      </w:pPr>
      <w:r w:rsidRPr="00785DD8">
        <w:rPr>
          <w:rFonts w:ascii="Arial" w:hAnsi="Arial" w:cs="Arial"/>
        </w:rPr>
        <w:t xml:space="preserve">Key Performance Indicators. </w:t>
      </w:r>
    </w:p>
    <w:p w14:paraId="334D3A0C" w14:textId="77777777" w:rsidR="007C523E" w:rsidRPr="00785DD8" w:rsidRDefault="007C523E" w:rsidP="007C523E">
      <w:pPr>
        <w:rPr>
          <w:rFonts w:ascii="Arial" w:hAnsi="Arial" w:cs="Arial"/>
        </w:rPr>
      </w:pPr>
    </w:p>
    <w:p w14:paraId="48F75498" w14:textId="77777777" w:rsidR="00205C45" w:rsidRPr="00785DD8" w:rsidRDefault="00205C45" w:rsidP="007C523E">
      <w:pPr>
        <w:rPr>
          <w:rFonts w:ascii="Arial" w:hAnsi="Arial" w:cs="Arial"/>
        </w:rPr>
      </w:pPr>
    </w:p>
    <w:p w14:paraId="32749A19" w14:textId="77777777" w:rsidR="005F0EC9" w:rsidRPr="00785DD8" w:rsidRDefault="005F0EC9" w:rsidP="009E36ED">
      <w:pPr>
        <w:rPr>
          <w:rFonts w:ascii="Arial" w:hAnsi="Arial" w:cs="Arial"/>
          <w:i/>
          <w:color w:val="FF0000"/>
        </w:rPr>
        <w:sectPr w:rsidR="005F0EC9" w:rsidRPr="00785DD8" w:rsidSect="00656A6C">
          <w:pgSz w:w="11906" w:h="16838" w:code="9"/>
          <w:pgMar w:top="1440" w:right="1080" w:bottom="1440" w:left="1080" w:header="720" w:footer="720" w:gutter="0"/>
          <w:cols w:space="720"/>
          <w:docGrid w:linePitch="360"/>
        </w:sectPr>
      </w:pPr>
    </w:p>
    <w:p w14:paraId="5C041434" w14:textId="62442B72" w:rsidR="005F0EC9" w:rsidRPr="00785DD8" w:rsidRDefault="005F0EC9" w:rsidP="005F0EC9">
      <w:pPr>
        <w:pStyle w:val="Caption"/>
        <w:rPr>
          <w:rFonts w:ascii="Arial" w:hAnsi="Arial" w:cs="Arial"/>
          <w:color w:val="auto"/>
        </w:rPr>
      </w:pPr>
      <w:bookmarkStart w:id="126" w:name="_Ref40256768"/>
      <w:bookmarkStart w:id="127" w:name="_Toc49169514"/>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4</w:t>
      </w:r>
      <w:r w:rsidRPr="00785DD8">
        <w:rPr>
          <w:rFonts w:ascii="Arial" w:hAnsi="Arial" w:cs="Arial"/>
          <w:color w:val="auto"/>
        </w:rPr>
        <w:fldChar w:fldCharType="end"/>
      </w:r>
      <w:bookmarkEnd w:id="126"/>
      <w:r w:rsidRPr="00785DD8">
        <w:rPr>
          <w:rFonts w:ascii="Arial" w:hAnsi="Arial" w:cs="Arial"/>
          <w:color w:val="auto"/>
        </w:rPr>
        <w:t xml:space="preserve">:  Risk Assessment Summary for </w:t>
      </w:r>
      <w:r w:rsidR="00F0315F" w:rsidRPr="00785DD8">
        <w:rPr>
          <w:rFonts w:ascii="Arial" w:hAnsi="Arial" w:cs="Arial"/>
          <w:color w:val="auto"/>
        </w:rPr>
        <w:t>Environmental Quality</w:t>
      </w:r>
      <w:bookmarkEnd w:id="127"/>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104CB7" w:rsidRPr="00785DD8" w14:paraId="37B1E089" w14:textId="77777777" w:rsidTr="00A603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Pr>
          <w:p w14:paraId="4A0C390B" w14:textId="77777777" w:rsidR="00104CB7" w:rsidRPr="00785DD8" w:rsidRDefault="00104CB7" w:rsidP="00A603B9">
            <w:pPr>
              <w:rPr>
                <w:rFonts w:ascii="Arial" w:hAnsi="Arial" w:cs="Arial"/>
              </w:rPr>
            </w:pPr>
            <w:r w:rsidRPr="00785DD8">
              <w:rPr>
                <w:rFonts w:ascii="Arial" w:hAnsi="Arial" w:cs="Arial"/>
              </w:rPr>
              <w:t>Receptor:</w:t>
            </w:r>
          </w:p>
        </w:tc>
        <w:tc>
          <w:tcPr>
            <w:tcW w:w="7088" w:type="dxa"/>
            <w:gridSpan w:val="3"/>
          </w:tcPr>
          <w:p w14:paraId="51F52A1F" w14:textId="44FE8AAC" w:rsidR="00104CB7" w:rsidRPr="00785DD8" w:rsidRDefault="000B2980"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Reduction IN</w:t>
            </w:r>
            <w:r w:rsidR="00104CB7" w:rsidRPr="00785DD8">
              <w:rPr>
                <w:rFonts w:ascii="Arial" w:hAnsi="Arial" w:cs="Arial"/>
              </w:rPr>
              <w:t xml:space="preserve"> environmental quality</w:t>
            </w:r>
          </w:p>
        </w:tc>
        <w:tc>
          <w:tcPr>
            <w:tcW w:w="4445" w:type="dxa"/>
            <w:gridSpan w:val="2"/>
          </w:tcPr>
          <w:p w14:paraId="455DB9E8" w14:textId="77777777" w:rsidR="00104CB7" w:rsidRPr="00785DD8" w:rsidRDefault="00104CB7"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104CB7" w:rsidRPr="00785DD8" w14:paraId="4E22F92F"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3DFFA6C9" w14:textId="77777777" w:rsidR="00104CB7" w:rsidRPr="00785DD8" w:rsidRDefault="00104CB7" w:rsidP="00A603B9">
            <w:pPr>
              <w:rPr>
                <w:rFonts w:ascii="Arial" w:hAnsi="Arial" w:cs="Arial"/>
              </w:rPr>
            </w:pPr>
            <w:r w:rsidRPr="00785DD8">
              <w:rPr>
                <w:rFonts w:ascii="Arial" w:hAnsi="Arial" w:cs="Arial"/>
              </w:rPr>
              <w:t>Hazards:</w:t>
            </w:r>
          </w:p>
        </w:tc>
        <w:tc>
          <w:tcPr>
            <w:tcW w:w="2405" w:type="dxa"/>
          </w:tcPr>
          <w:p w14:paraId="13AE3DA5"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1E7FA781"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Pr>
          <w:p w14:paraId="2249BB0F"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Pr>
          <w:p w14:paraId="0199F4F6"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0A5731ED"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04CB7" w:rsidRPr="00785DD8" w14:paraId="7D285468" w14:textId="77777777" w:rsidTr="00A603B9">
        <w:tc>
          <w:tcPr>
            <w:cnfStyle w:val="001000000000" w:firstRow="0" w:lastRow="0" w:firstColumn="1" w:lastColumn="0" w:oddVBand="0" w:evenVBand="0" w:oddHBand="0" w:evenHBand="0" w:firstRowFirstColumn="0" w:firstRowLastColumn="0" w:lastRowFirstColumn="0" w:lastRowLastColumn="0"/>
            <w:tcW w:w="2415" w:type="dxa"/>
          </w:tcPr>
          <w:p w14:paraId="2EBE6C3C" w14:textId="77777777" w:rsidR="00104CB7" w:rsidRPr="00785DD8" w:rsidRDefault="00104CB7" w:rsidP="00A603B9">
            <w:pPr>
              <w:rPr>
                <w:rFonts w:ascii="Arial" w:hAnsi="Arial" w:cs="Arial"/>
                <w:b w:val="0"/>
                <w:bCs w:val="0"/>
              </w:rPr>
            </w:pPr>
            <w:r w:rsidRPr="00785DD8">
              <w:rPr>
                <w:rFonts w:ascii="Arial" w:hAnsi="Arial" w:cs="Arial"/>
                <w:b w:val="0"/>
                <w:bCs w:val="0"/>
                <w:caps w:val="0"/>
              </w:rPr>
              <w:t>Risk factor</w:t>
            </w:r>
          </w:p>
        </w:tc>
        <w:tc>
          <w:tcPr>
            <w:tcW w:w="2405" w:type="dxa"/>
          </w:tcPr>
          <w:p w14:paraId="5A4B0805"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0B7F99F0"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394131CD"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1520665C"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17038595"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04CB7" w:rsidRPr="00785DD8" w14:paraId="5775F93D"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F3B0B3A" w14:textId="77777777" w:rsidR="00104CB7" w:rsidRPr="00785DD8" w:rsidRDefault="00104CB7" w:rsidP="00A603B9">
            <w:pPr>
              <w:rPr>
                <w:rFonts w:ascii="Arial" w:hAnsi="Arial" w:cs="Arial"/>
                <w:b w:val="0"/>
                <w:bCs w:val="0"/>
              </w:rPr>
            </w:pPr>
            <w:r w:rsidRPr="00785DD8">
              <w:rPr>
                <w:rFonts w:ascii="Arial" w:hAnsi="Arial" w:cs="Arial"/>
                <w:b w:val="0"/>
                <w:bCs w:val="0"/>
                <w:caps w:val="0"/>
              </w:rPr>
              <w:t>Consequence</w:t>
            </w:r>
          </w:p>
        </w:tc>
        <w:tc>
          <w:tcPr>
            <w:tcW w:w="2405" w:type="dxa"/>
          </w:tcPr>
          <w:p w14:paraId="672A63D8"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60454303"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5C28B95B"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215BCE26"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A004578"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04CB7" w:rsidRPr="00785DD8" w14:paraId="7F96E135" w14:textId="77777777" w:rsidTr="00A603B9">
        <w:tc>
          <w:tcPr>
            <w:cnfStyle w:val="001000000000" w:firstRow="0" w:lastRow="0" w:firstColumn="1" w:lastColumn="0" w:oddVBand="0" w:evenVBand="0" w:oddHBand="0" w:evenHBand="0" w:firstRowFirstColumn="0" w:firstRowLastColumn="0" w:lastRowFirstColumn="0" w:lastRowLastColumn="0"/>
            <w:tcW w:w="2415" w:type="dxa"/>
          </w:tcPr>
          <w:p w14:paraId="63E78189" w14:textId="77777777" w:rsidR="00104CB7" w:rsidRPr="00785DD8" w:rsidRDefault="00104CB7" w:rsidP="00A603B9">
            <w:pPr>
              <w:rPr>
                <w:rFonts w:ascii="Arial" w:hAnsi="Arial" w:cs="Arial"/>
                <w:b w:val="0"/>
                <w:bCs w:val="0"/>
              </w:rPr>
            </w:pPr>
            <w:r w:rsidRPr="00785DD8">
              <w:rPr>
                <w:rFonts w:ascii="Arial" w:hAnsi="Arial" w:cs="Arial"/>
                <w:b w:val="0"/>
                <w:bCs w:val="0"/>
                <w:caps w:val="0"/>
              </w:rPr>
              <w:t>Likelihood</w:t>
            </w:r>
          </w:p>
        </w:tc>
        <w:tc>
          <w:tcPr>
            <w:tcW w:w="2405" w:type="dxa"/>
          </w:tcPr>
          <w:p w14:paraId="43613F95"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04D116AB"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645F41EF"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35716749"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5A941FDA"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04CB7" w:rsidRPr="00785DD8" w14:paraId="6A817986"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5A4AA77D" w14:textId="77777777" w:rsidR="00104CB7" w:rsidRPr="00785DD8" w:rsidRDefault="00104CB7" w:rsidP="00A603B9">
            <w:pPr>
              <w:rPr>
                <w:rFonts w:ascii="Arial" w:hAnsi="Arial" w:cs="Arial"/>
                <w:b w:val="0"/>
                <w:bCs w:val="0"/>
              </w:rPr>
            </w:pPr>
            <w:r w:rsidRPr="00785DD8">
              <w:rPr>
                <w:rFonts w:ascii="Arial" w:hAnsi="Arial" w:cs="Arial"/>
                <w:b w:val="0"/>
                <w:bCs w:val="0"/>
                <w:caps w:val="0"/>
              </w:rPr>
              <w:t>Risk ranking</w:t>
            </w:r>
          </w:p>
        </w:tc>
        <w:tc>
          <w:tcPr>
            <w:tcW w:w="2405" w:type="dxa"/>
          </w:tcPr>
          <w:p w14:paraId="7D083C59"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40002FA6"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6230BCF5"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02CDF20D"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31CB978B"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04CB7" w:rsidRPr="00785DD8" w14:paraId="3CE8E41B" w14:textId="77777777" w:rsidTr="00A603B9">
        <w:tc>
          <w:tcPr>
            <w:cnfStyle w:val="001000000000" w:firstRow="0" w:lastRow="0" w:firstColumn="1" w:lastColumn="0" w:oddVBand="0" w:evenVBand="0" w:oddHBand="0" w:evenHBand="0" w:firstRowFirstColumn="0" w:firstRowLastColumn="0" w:lastRowFirstColumn="0" w:lastRowLastColumn="0"/>
            <w:tcW w:w="2415" w:type="dxa"/>
          </w:tcPr>
          <w:p w14:paraId="04200C35" w14:textId="0465E529" w:rsidR="00104CB7" w:rsidRPr="00785DD8" w:rsidRDefault="005743C5" w:rsidP="00A603B9">
            <w:pPr>
              <w:rPr>
                <w:rFonts w:ascii="Arial" w:hAnsi="Arial" w:cs="Arial"/>
                <w:b w:val="0"/>
                <w:bCs w:val="0"/>
              </w:rPr>
            </w:pPr>
            <w:r w:rsidRPr="00785DD8">
              <w:rPr>
                <w:rFonts w:ascii="Arial" w:hAnsi="Arial" w:cs="Arial"/>
                <w:b w:val="0"/>
                <w:bCs w:val="0"/>
                <w:caps w:val="0"/>
              </w:rPr>
              <w:t xml:space="preserve">Additive </w:t>
            </w:r>
            <w:r w:rsidR="00104CB7" w:rsidRPr="00785DD8">
              <w:rPr>
                <w:rFonts w:ascii="Arial" w:hAnsi="Arial" w:cs="Arial"/>
                <w:b w:val="0"/>
                <w:bCs w:val="0"/>
                <w:caps w:val="0"/>
              </w:rPr>
              <w:t>Risk</w:t>
            </w:r>
          </w:p>
        </w:tc>
        <w:tc>
          <w:tcPr>
            <w:tcW w:w="2405" w:type="dxa"/>
          </w:tcPr>
          <w:p w14:paraId="5C8110C3"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5E6CFBEE"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1609B34E"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0D3062A6"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14452D55"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04CB7" w:rsidRPr="00785DD8" w14:paraId="1C87EC6C"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4D83AB90" w14:textId="77777777" w:rsidR="00104CB7" w:rsidRPr="00785DD8" w:rsidRDefault="00104CB7" w:rsidP="00A603B9">
            <w:pPr>
              <w:rPr>
                <w:rFonts w:ascii="Arial" w:hAnsi="Arial" w:cs="Arial"/>
                <w:b w:val="0"/>
                <w:bCs w:val="0"/>
              </w:rPr>
            </w:pPr>
            <w:r w:rsidRPr="00785DD8">
              <w:rPr>
                <w:rFonts w:ascii="Arial" w:hAnsi="Arial" w:cs="Arial"/>
                <w:b w:val="0"/>
                <w:bCs w:val="0"/>
                <w:caps w:val="0"/>
              </w:rPr>
              <w:t>Climate change vulnerability</w:t>
            </w:r>
          </w:p>
        </w:tc>
        <w:tc>
          <w:tcPr>
            <w:tcW w:w="2405" w:type="dxa"/>
          </w:tcPr>
          <w:p w14:paraId="4F597F4A"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37751AC4"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2290A5B9"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22327FDA"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065F9947"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04CB7" w:rsidRPr="00785DD8" w14:paraId="689F33E9" w14:textId="77777777" w:rsidTr="00A603B9">
        <w:tc>
          <w:tcPr>
            <w:cnfStyle w:val="001000000000" w:firstRow="0" w:lastRow="0" w:firstColumn="1" w:lastColumn="0" w:oddVBand="0" w:evenVBand="0" w:oddHBand="0" w:evenHBand="0" w:firstRowFirstColumn="0" w:firstRowLastColumn="0" w:lastRowFirstColumn="0" w:lastRowLastColumn="0"/>
            <w:tcW w:w="2415" w:type="dxa"/>
          </w:tcPr>
          <w:p w14:paraId="2585A47B" w14:textId="77777777" w:rsidR="00104CB7" w:rsidRPr="00785DD8" w:rsidRDefault="00104CB7" w:rsidP="00A603B9">
            <w:pPr>
              <w:rPr>
                <w:rFonts w:ascii="Arial" w:hAnsi="Arial" w:cs="Arial"/>
                <w:b w:val="0"/>
                <w:bCs w:val="0"/>
              </w:rPr>
            </w:pPr>
            <w:r w:rsidRPr="00785DD8">
              <w:rPr>
                <w:rFonts w:ascii="Arial" w:hAnsi="Arial" w:cs="Arial"/>
                <w:b w:val="0"/>
                <w:bCs w:val="0"/>
                <w:caps w:val="0"/>
              </w:rPr>
              <w:t>Predicted outcome</w:t>
            </w:r>
          </w:p>
        </w:tc>
        <w:tc>
          <w:tcPr>
            <w:tcW w:w="2405" w:type="dxa"/>
          </w:tcPr>
          <w:p w14:paraId="1303D3D6"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14E2615B"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Pr>
          <w:p w14:paraId="4BBDA4C4"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4566E2B2"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1713AB4C" w14:textId="77777777" w:rsidR="00104CB7" w:rsidRPr="00785DD8" w:rsidRDefault="00104CB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04CB7" w:rsidRPr="00785DD8" w14:paraId="22F4F8E8"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3E975F6A" w14:textId="77777777" w:rsidR="00104CB7" w:rsidRPr="00785DD8" w:rsidRDefault="00104CB7" w:rsidP="00A603B9">
            <w:pPr>
              <w:rPr>
                <w:rFonts w:ascii="Arial" w:hAnsi="Arial" w:cs="Arial"/>
                <w:b w:val="0"/>
                <w:bCs w:val="0"/>
              </w:rPr>
            </w:pPr>
            <w:r w:rsidRPr="00785DD8">
              <w:rPr>
                <w:rFonts w:ascii="Arial" w:hAnsi="Arial" w:cs="Arial"/>
                <w:b w:val="0"/>
                <w:bCs w:val="0"/>
                <w:caps w:val="0"/>
              </w:rPr>
              <w:t>Acceptability</w:t>
            </w:r>
          </w:p>
        </w:tc>
        <w:tc>
          <w:tcPr>
            <w:tcW w:w="2405" w:type="dxa"/>
          </w:tcPr>
          <w:p w14:paraId="50344351"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0076427"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Pr>
          <w:p w14:paraId="3699EAF5"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Pr>
          <w:p w14:paraId="49D79B16"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6F65798D" w14:textId="77777777" w:rsidR="00104CB7" w:rsidRPr="00785DD8" w:rsidRDefault="00104CB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941108B" w14:textId="15F8323F" w:rsidR="005F0EC9" w:rsidRPr="00785DD8" w:rsidRDefault="005F0EC9" w:rsidP="005F0EC9">
      <w:pPr>
        <w:rPr>
          <w:rFonts w:ascii="Arial" w:hAnsi="Arial" w:cs="Arial"/>
          <w:i/>
          <w:iCs/>
          <w:lang w:eastAsia="ja-JP"/>
        </w:rPr>
      </w:pPr>
    </w:p>
    <w:p w14:paraId="6DAC5BEC" w14:textId="084F600E" w:rsidR="00B42BE2" w:rsidRPr="00785DD8" w:rsidRDefault="00B42BE2" w:rsidP="005F0EC9">
      <w:pPr>
        <w:rPr>
          <w:rFonts w:ascii="Arial" w:hAnsi="Arial" w:cs="Arial"/>
          <w:i/>
          <w:iCs/>
          <w:lang w:eastAsia="ja-JP"/>
        </w:rPr>
      </w:pPr>
    </w:p>
    <w:p w14:paraId="68249B2D" w14:textId="5F61FFFD" w:rsidR="00B42BE2" w:rsidRPr="00785DD8" w:rsidRDefault="00B42BE2" w:rsidP="005F0EC9">
      <w:pPr>
        <w:rPr>
          <w:rFonts w:ascii="Arial" w:hAnsi="Arial" w:cs="Arial"/>
          <w:i/>
          <w:iCs/>
          <w:lang w:eastAsia="ja-JP"/>
        </w:rPr>
      </w:pPr>
    </w:p>
    <w:p w14:paraId="4DA6634D" w14:textId="77777777" w:rsidR="00B42BE2" w:rsidRPr="00785DD8" w:rsidRDefault="00B42BE2" w:rsidP="005F0EC9">
      <w:pPr>
        <w:rPr>
          <w:rFonts w:ascii="Arial" w:hAnsi="Arial" w:cs="Arial"/>
          <w:i/>
          <w:color w:val="1F4E79" w:themeColor="accent5" w:themeShade="80"/>
        </w:rPr>
      </w:pPr>
    </w:p>
    <w:p w14:paraId="085EF947" w14:textId="77777777" w:rsidR="009E36ED" w:rsidRPr="00785DD8" w:rsidRDefault="009E36ED" w:rsidP="009E36ED">
      <w:pPr>
        <w:rPr>
          <w:rFonts w:ascii="Arial" w:hAnsi="Arial" w:cs="Arial"/>
        </w:rPr>
        <w:sectPr w:rsidR="009E36ED" w:rsidRPr="00785DD8" w:rsidSect="00656A6C">
          <w:pgSz w:w="16838" w:h="11906" w:orient="landscape" w:code="9"/>
          <w:pgMar w:top="1080" w:right="1440" w:bottom="1080" w:left="1440" w:header="720" w:footer="720" w:gutter="0"/>
          <w:cols w:space="720"/>
          <w:docGrid w:linePitch="360"/>
        </w:sectPr>
      </w:pPr>
    </w:p>
    <w:p w14:paraId="718B56B2" w14:textId="78EF4F77" w:rsidR="001C55C0" w:rsidRPr="00785DD8" w:rsidRDefault="009835CC" w:rsidP="00170C62">
      <w:pPr>
        <w:pStyle w:val="Heading2"/>
        <w:rPr>
          <w:rFonts w:ascii="Arial" w:hAnsi="Arial" w:cs="Arial"/>
        </w:rPr>
      </w:pPr>
      <w:bookmarkStart w:id="128" w:name="_Toc36301694"/>
      <w:bookmarkStart w:id="129" w:name="_Toc49169483"/>
      <w:bookmarkEnd w:id="125"/>
      <w:r w:rsidRPr="00785DD8">
        <w:rPr>
          <w:rFonts w:ascii="Arial" w:hAnsi="Arial" w:cs="Arial"/>
        </w:rPr>
        <w:lastRenderedPageBreak/>
        <w:t>Terrestrial</w:t>
      </w:r>
      <w:r w:rsidR="003A2C3B" w:rsidRPr="00785DD8">
        <w:rPr>
          <w:rFonts w:ascii="Arial" w:hAnsi="Arial" w:cs="Arial"/>
        </w:rPr>
        <w:t xml:space="preserve"> </w:t>
      </w:r>
      <w:bookmarkEnd w:id="128"/>
      <w:r w:rsidR="00B4528F" w:rsidRPr="00785DD8">
        <w:rPr>
          <w:rFonts w:ascii="Arial" w:hAnsi="Arial" w:cs="Arial"/>
        </w:rPr>
        <w:t>Ecosystems</w:t>
      </w:r>
      <w:bookmarkEnd w:id="129"/>
    </w:p>
    <w:p w14:paraId="32E4C9A4" w14:textId="77777777" w:rsidR="007C523E" w:rsidRPr="00785DD8" w:rsidRDefault="007C523E" w:rsidP="007C523E">
      <w:pPr>
        <w:pStyle w:val="Heading3"/>
        <w:rPr>
          <w:rFonts w:ascii="Arial" w:hAnsi="Arial" w:cs="Arial"/>
        </w:rPr>
      </w:pPr>
      <w:r w:rsidRPr="00785DD8">
        <w:rPr>
          <w:rFonts w:ascii="Arial" w:hAnsi="Arial" w:cs="Arial"/>
        </w:rPr>
        <w:t>Sustainability Objectives</w:t>
      </w:r>
    </w:p>
    <w:p w14:paraId="0E185BB8" w14:textId="77777777" w:rsidR="007C523E" w:rsidRPr="00785DD8" w:rsidRDefault="007C523E" w:rsidP="007C523E">
      <w:pPr>
        <w:rPr>
          <w:rFonts w:ascii="Arial" w:hAnsi="Arial" w:cs="Arial"/>
          <w:lang w:val="en-AU"/>
        </w:rPr>
      </w:pPr>
    </w:p>
    <w:p w14:paraId="57834BBA" w14:textId="77777777" w:rsidR="007C523E" w:rsidRPr="00785DD8" w:rsidRDefault="007C523E" w:rsidP="007C523E">
      <w:pPr>
        <w:pStyle w:val="Heading3"/>
        <w:rPr>
          <w:rFonts w:ascii="Arial" w:hAnsi="Arial" w:cs="Arial"/>
        </w:rPr>
      </w:pPr>
      <w:r w:rsidRPr="00785DD8">
        <w:rPr>
          <w:rFonts w:ascii="Arial" w:hAnsi="Arial" w:cs="Arial"/>
        </w:rPr>
        <w:t xml:space="preserve">Analysis and Evaluation </w:t>
      </w:r>
    </w:p>
    <w:p w14:paraId="62FD0D03" w14:textId="77777777" w:rsidR="007C523E" w:rsidRPr="00785DD8" w:rsidRDefault="007C523E" w:rsidP="007C523E">
      <w:pPr>
        <w:rPr>
          <w:rFonts w:ascii="Arial" w:hAnsi="Arial" w:cs="Arial"/>
        </w:rPr>
      </w:pPr>
    </w:p>
    <w:p w14:paraId="3F67AE02" w14:textId="0A4EA067" w:rsidR="007C523E" w:rsidRPr="00785DD8" w:rsidRDefault="007C523E" w:rsidP="007C523E">
      <w:pPr>
        <w:rPr>
          <w:rFonts w:ascii="Arial" w:hAnsi="Arial" w:cs="Arial"/>
        </w:rPr>
      </w:pPr>
      <w:r w:rsidRPr="00785DD8">
        <w:rPr>
          <w:rFonts w:ascii="Arial" w:hAnsi="Arial" w:cs="Arial"/>
        </w:rPr>
        <w:t xml:space="preserve">In </w:t>
      </w:r>
      <w:r w:rsidRPr="00785DD8">
        <w:rPr>
          <w:rFonts w:ascii="Arial" w:hAnsi="Arial" w:cs="Arial"/>
        </w:rPr>
        <w:fldChar w:fldCharType="begin"/>
      </w:r>
      <w:r w:rsidRPr="00785DD8">
        <w:rPr>
          <w:rFonts w:ascii="Arial" w:hAnsi="Arial" w:cs="Arial"/>
        </w:rPr>
        <w:instrText xml:space="preserve"> REF _Ref40256708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5</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Terrestrial Ecosystems as well as sets out the key treatments intended to reduce risks to ALARP.  Non-significant risks and opportunities and treatments to achieve ALARP are presented in the ENVID Hazard Matrix.</w:t>
      </w:r>
    </w:p>
    <w:p w14:paraId="2AD3DC40" w14:textId="77777777" w:rsidR="007C523E" w:rsidRPr="00785DD8" w:rsidRDefault="007C523E" w:rsidP="007C523E">
      <w:pPr>
        <w:pStyle w:val="Heading3"/>
        <w:rPr>
          <w:rFonts w:ascii="Arial" w:hAnsi="Arial" w:cs="Arial"/>
        </w:rPr>
      </w:pPr>
      <w:r w:rsidRPr="00785DD8">
        <w:rPr>
          <w:rFonts w:ascii="Arial" w:hAnsi="Arial" w:cs="Arial"/>
        </w:rPr>
        <w:t xml:space="preserve">Management &amp; Intervention </w:t>
      </w:r>
    </w:p>
    <w:p w14:paraId="1CB5456A" w14:textId="77777777" w:rsidR="007C523E" w:rsidRPr="00785DD8" w:rsidRDefault="007C523E" w:rsidP="007C523E">
      <w:pPr>
        <w:rPr>
          <w:rFonts w:ascii="Arial" w:hAnsi="Arial" w:cs="Arial"/>
        </w:rPr>
      </w:pPr>
    </w:p>
    <w:p w14:paraId="7134B5E4" w14:textId="77777777" w:rsidR="007C523E" w:rsidRPr="00785DD8" w:rsidRDefault="007C523E" w:rsidP="007C523E">
      <w:pPr>
        <w:pStyle w:val="Heading3"/>
        <w:rPr>
          <w:rFonts w:ascii="Arial" w:hAnsi="Arial" w:cs="Arial"/>
        </w:rPr>
      </w:pPr>
      <w:r w:rsidRPr="00785DD8">
        <w:rPr>
          <w:rFonts w:ascii="Arial" w:hAnsi="Arial" w:cs="Arial"/>
        </w:rPr>
        <w:t>Acceptability</w:t>
      </w:r>
    </w:p>
    <w:p w14:paraId="0E32E97C" w14:textId="77777777" w:rsidR="007C523E" w:rsidRPr="00785DD8" w:rsidRDefault="007C523E" w:rsidP="007C523E">
      <w:pPr>
        <w:rPr>
          <w:rFonts w:ascii="Arial" w:hAnsi="Arial" w:cs="Arial"/>
        </w:rPr>
      </w:pPr>
    </w:p>
    <w:p w14:paraId="5234050D" w14:textId="77777777" w:rsidR="007C523E" w:rsidRPr="00785DD8" w:rsidRDefault="007C523E" w:rsidP="007C523E">
      <w:pPr>
        <w:pStyle w:val="Heading3"/>
        <w:rPr>
          <w:rFonts w:ascii="Arial" w:hAnsi="Arial" w:cs="Arial"/>
        </w:rPr>
      </w:pPr>
      <w:r w:rsidRPr="00785DD8">
        <w:rPr>
          <w:rFonts w:ascii="Arial" w:hAnsi="Arial" w:cs="Arial"/>
        </w:rPr>
        <w:t xml:space="preserve">Key Performance Indicators. </w:t>
      </w:r>
    </w:p>
    <w:p w14:paraId="30B296BF" w14:textId="77777777" w:rsidR="007C523E" w:rsidRPr="00785DD8" w:rsidRDefault="007C523E" w:rsidP="007C523E">
      <w:pPr>
        <w:rPr>
          <w:rFonts w:ascii="Arial" w:hAnsi="Arial" w:cs="Arial"/>
        </w:rPr>
      </w:pPr>
    </w:p>
    <w:p w14:paraId="191F1EAF" w14:textId="77777777" w:rsidR="00207F8D" w:rsidRPr="00785DD8" w:rsidRDefault="00207F8D" w:rsidP="007C523E">
      <w:pPr>
        <w:rPr>
          <w:rFonts w:ascii="Arial" w:hAnsi="Arial" w:cs="Arial"/>
        </w:rPr>
      </w:pPr>
    </w:p>
    <w:p w14:paraId="17EA81E8" w14:textId="1BBC1284" w:rsidR="00207F8D" w:rsidRPr="00785DD8" w:rsidRDefault="00207F8D" w:rsidP="001E66F6">
      <w:pPr>
        <w:rPr>
          <w:rFonts w:ascii="Arial" w:hAnsi="Arial" w:cs="Arial"/>
          <w:i/>
          <w:color w:val="FF0000"/>
        </w:rPr>
        <w:sectPr w:rsidR="00207F8D" w:rsidRPr="00785DD8" w:rsidSect="001C2407">
          <w:pgSz w:w="11906" w:h="16838" w:code="9"/>
          <w:pgMar w:top="1440" w:right="1080" w:bottom="1440" w:left="1080" w:header="720" w:footer="720" w:gutter="0"/>
          <w:cols w:space="720"/>
          <w:docGrid w:linePitch="360"/>
        </w:sectPr>
      </w:pPr>
    </w:p>
    <w:p w14:paraId="20246623" w14:textId="53593EE4" w:rsidR="005F0EC9" w:rsidRPr="00785DD8" w:rsidRDefault="005F0EC9" w:rsidP="005F0EC9">
      <w:pPr>
        <w:pStyle w:val="Caption"/>
        <w:rPr>
          <w:rFonts w:ascii="Arial" w:hAnsi="Arial" w:cs="Arial"/>
          <w:color w:val="auto"/>
        </w:rPr>
      </w:pPr>
      <w:bookmarkStart w:id="130" w:name="_Ref40256708"/>
      <w:bookmarkStart w:id="131" w:name="_Toc49169515"/>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5</w:t>
      </w:r>
      <w:r w:rsidRPr="00785DD8">
        <w:rPr>
          <w:rFonts w:ascii="Arial" w:hAnsi="Arial" w:cs="Arial"/>
          <w:color w:val="auto"/>
        </w:rPr>
        <w:fldChar w:fldCharType="end"/>
      </w:r>
      <w:bookmarkEnd w:id="130"/>
      <w:r w:rsidRPr="00785DD8">
        <w:rPr>
          <w:rFonts w:ascii="Arial" w:hAnsi="Arial" w:cs="Arial"/>
          <w:color w:val="auto"/>
        </w:rPr>
        <w:t xml:space="preserve">:  Risk Assessment Summary for </w:t>
      </w:r>
      <w:r w:rsidR="001807BB" w:rsidRPr="00785DD8">
        <w:rPr>
          <w:rFonts w:ascii="Arial" w:hAnsi="Arial" w:cs="Arial"/>
          <w:color w:val="auto"/>
        </w:rPr>
        <w:t>Terrestrial Ecosystems</w:t>
      </w:r>
      <w:bookmarkEnd w:id="131"/>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CB11BD" w:rsidRPr="00785DD8" w14:paraId="09DC114D" w14:textId="77777777" w:rsidTr="00B11E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Borders>
              <w:right w:val="single" w:sz="4" w:space="0" w:color="auto"/>
            </w:tcBorders>
          </w:tcPr>
          <w:p w14:paraId="69E49C74" w14:textId="77777777" w:rsidR="00CB11BD" w:rsidRPr="00785DD8" w:rsidRDefault="00CB11BD" w:rsidP="00A603B9">
            <w:pPr>
              <w:rPr>
                <w:rFonts w:ascii="Arial" w:hAnsi="Arial" w:cs="Arial"/>
              </w:rPr>
            </w:pPr>
            <w:r w:rsidRPr="00785DD8">
              <w:rPr>
                <w:rFonts w:ascii="Arial" w:hAnsi="Arial" w:cs="Arial"/>
              </w:rPr>
              <w:t>Receptor:</w:t>
            </w:r>
          </w:p>
        </w:tc>
        <w:tc>
          <w:tcPr>
            <w:tcW w:w="7088" w:type="dxa"/>
            <w:gridSpan w:val="3"/>
            <w:tcBorders>
              <w:left w:val="single" w:sz="4" w:space="0" w:color="auto"/>
              <w:right w:val="single" w:sz="4" w:space="0" w:color="auto"/>
            </w:tcBorders>
          </w:tcPr>
          <w:p w14:paraId="02530954" w14:textId="2BDE60D5" w:rsidR="00CB11BD" w:rsidRPr="00785DD8" w:rsidRDefault="00D76BCD"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 xml:space="preserve">terrestrial </w:t>
            </w:r>
            <w:r w:rsidR="00CB11BD" w:rsidRPr="00785DD8">
              <w:rPr>
                <w:rFonts w:ascii="Arial" w:hAnsi="Arial" w:cs="Arial"/>
              </w:rPr>
              <w:t xml:space="preserve">biodiversity </w:t>
            </w:r>
            <w:r w:rsidR="00B11EB9" w:rsidRPr="00785DD8">
              <w:rPr>
                <w:rFonts w:ascii="Arial" w:hAnsi="Arial" w:cs="Arial"/>
              </w:rPr>
              <w:t>reduction</w:t>
            </w:r>
          </w:p>
        </w:tc>
        <w:tc>
          <w:tcPr>
            <w:tcW w:w="4445" w:type="dxa"/>
            <w:gridSpan w:val="2"/>
            <w:tcBorders>
              <w:left w:val="single" w:sz="4" w:space="0" w:color="auto"/>
            </w:tcBorders>
          </w:tcPr>
          <w:p w14:paraId="4699804E" w14:textId="77777777" w:rsidR="00CB11BD" w:rsidRPr="00785DD8" w:rsidRDefault="00CB11BD"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B11EB9" w:rsidRPr="00785DD8" w14:paraId="56ED219D" w14:textId="77777777" w:rsidTr="00B1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5A905CBC" w14:textId="77777777" w:rsidR="00CB11BD" w:rsidRPr="00785DD8" w:rsidRDefault="00CB11BD" w:rsidP="00A603B9">
            <w:pPr>
              <w:rPr>
                <w:rFonts w:ascii="Arial" w:hAnsi="Arial" w:cs="Arial"/>
              </w:rPr>
            </w:pPr>
            <w:r w:rsidRPr="00785DD8">
              <w:rPr>
                <w:rFonts w:ascii="Arial" w:hAnsi="Arial" w:cs="Arial"/>
              </w:rPr>
              <w:t>Hazards:</w:t>
            </w:r>
          </w:p>
        </w:tc>
        <w:tc>
          <w:tcPr>
            <w:tcW w:w="2405" w:type="dxa"/>
            <w:tcBorders>
              <w:left w:val="single" w:sz="4" w:space="0" w:color="auto"/>
            </w:tcBorders>
          </w:tcPr>
          <w:p w14:paraId="6F42871D"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6646562C"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Borders>
              <w:right w:val="single" w:sz="4" w:space="0" w:color="auto"/>
            </w:tcBorders>
          </w:tcPr>
          <w:p w14:paraId="3364D2E4"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Borders>
              <w:left w:val="single" w:sz="4" w:space="0" w:color="auto"/>
            </w:tcBorders>
          </w:tcPr>
          <w:p w14:paraId="3DFB46CD"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6BD7F55F"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B11BD" w:rsidRPr="00785DD8" w14:paraId="67FB6867" w14:textId="77777777" w:rsidTr="00B11E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22F77A6" w14:textId="77777777" w:rsidR="00CB11BD" w:rsidRPr="00785DD8" w:rsidRDefault="00CB11BD" w:rsidP="00A603B9">
            <w:pPr>
              <w:rPr>
                <w:rFonts w:ascii="Arial" w:hAnsi="Arial" w:cs="Arial"/>
                <w:b w:val="0"/>
                <w:bCs w:val="0"/>
              </w:rPr>
            </w:pPr>
            <w:r w:rsidRPr="00785DD8">
              <w:rPr>
                <w:rFonts w:ascii="Arial" w:hAnsi="Arial" w:cs="Arial"/>
                <w:b w:val="0"/>
                <w:bCs w:val="0"/>
                <w:caps w:val="0"/>
              </w:rPr>
              <w:t>Risk factor</w:t>
            </w:r>
          </w:p>
        </w:tc>
        <w:tc>
          <w:tcPr>
            <w:tcW w:w="2405" w:type="dxa"/>
            <w:tcBorders>
              <w:left w:val="single" w:sz="4" w:space="0" w:color="auto"/>
            </w:tcBorders>
          </w:tcPr>
          <w:p w14:paraId="520DFF8F"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7E11EC22"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109CD6BB"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6BE67981"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3D04533"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1EB9" w:rsidRPr="00785DD8" w14:paraId="300EFB60" w14:textId="77777777" w:rsidTr="00B1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2E11E12" w14:textId="77777777" w:rsidR="00CB11BD" w:rsidRPr="00785DD8" w:rsidRDefault="00CB11BD" w:rsidP="00A603B9">
            <w:pPr>
              <w:rPr>
                <w:rFonts w:ascii="Arial" w:hAnsi="Arial" w:cs="Arial"/>
                <w:b w:val="0"/>
                <w:bCs w:val="0"/>
              </w:rPr>
            </w:pPr>
            <w:r w:rsidRPr="00785DD8">
              <w:rPr>
                <w:rFonts w:ascii="Arial" w:hAnsi="Arial" w:cs="Arial"/>
                <w:b w:val="0"/>
                <w:bCs w:val="0"/>
                <w:caps w:val="0"/>
              </w:rPr>
              <w:t>Consequence</w:t>
            </w:r>
          </w:p>
        </w:tc>
        <w:tc>
          <w:tcPr>
            <w:tcW w:w="2405" w:type="dxa"/>
            <w:tcBorders>
              <w:left w:val="single" w:sz="4" w:space="0" w:color="auto"/>
            </w:tcBorders>
          </w:tcPr>
          <w:p w14:paraId="014B6C8A"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458F8EFF"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2F6DB491"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1EB4DB25"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1B47E453"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B11BD" w:rsidRPr="00785DD8" w14:paraId="2C24F2C5" w14:textId="77777777" w:rsidTr="00B11E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49CE66B2" w14:textId="77777777" w:rsidR="00CB11BD" w:rsidRPr="00785DD8" w:rsidRDefault="00CB11BD" w:rsidP="00A603B9">
            <w:pPr>
              <w:rPr>
                <w:rFonts w:ascii="Arial" w:hAnsi="Arial" w:cs="Arial"/>
                <w:b w:val="0"/>
                <w:bCs w:val="0"/>
              </w:rPr>
            </w:pPr>
            <w:r w:rsidRPr="00785DD8">
              <w:rPr>
                <w:rFonts w:ascii="Arial" w:hAnsi="Arial" w:cs="Arial"/>
                <w:b w:val="0"/>
                <w:bCs w:val="0"/>
                <w:caps w:val="0"/>
              </w:rPr>
              <w:t>Likelihood</w:t>
            </w:r>
          </w:p>
        </w:tc>
        <w:tc>
          <w:tcPr>
            <w:tcW w:w="2405" w:type="dxa"/>
            <w:tcBorders>
              <w:left w:val="single" w:sz="4" w:space="0" w:color="auto"/>
            </w:tcBorders>
          </w:tcPr>
          <w:p w14:paraId="0E4685D2"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28883E2"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0A385098"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2D788261"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32E8EB2"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1EB9" w:rsidRPr="00785DD8" w14:paraId="57CE5118" w14:textId="77777777" w:rsidTr="00B1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20823A93" w14:textId="77777777" w:rsidR="00CB11BD" w:rsidRPr="00785DD8" w:rsidRDefault="00CB11BD" w:rsidP="00A603B9">
            <w:pPr>
              <w:rPr>
                <w:rFonts w:ascii="Arial" w:hAnsi="Arial" w:cs="Arial"/>
                <w:b w:val="0"/>
                <w:bCs w:val="0"/>
              </w:rPr>
            </w:pPr>
            <w:r w:rsidRPr="00785DD8">
              <w:rPr>
                <w:rFonts w:ascii="Arial" w:hAnsi="Arial" w:cs="Arial"/>
                <w:b w:val="0"/>
                <w:bCs w:val="0"/>
                <w:caps w:val="0"/>
              </w:rPr>
              <w:t>Risk ranking</w:t>
            </w:r>
          </w:p>
        </w:tc>
        <w:tc>
          <w:tcPr>
            <w:tcW w:w="2405" w:type="dxa"/>
            <w:tcBorders>
              <w:left w:val="single" w:sz="4" w:space="0" w:color="auto"/>
            </w:tcBorders>
          </w:tcPr>
          <w:p w14:paraId="3F0DDD10"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11E6897B"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5434DEEB"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0B58AFCC"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645CD117"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B11BD" w:rsidRPr="00785DD8" w14:paraId="550CA6D9" w14:textId="77777777" w:rsidTr="00B11E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2109FB95" w14:textId="20380DDA" w:rsidR="00CB11BD" w:rsidRPr="00785DD8" w:rsidRDefault="00FF4A8E" w:rsidP="00A603B9">
            <w:pPr>
              <w:rPr>
                <w:rFonts w:ascii="Arial" w:hAnsi="Arial" w:cs="Arial"/>
                <w:b w:val="0"/>
                <w:bCs w:val="0"/>
              </w:rPr>
            </w:pPr>
            <w:r w:rsidRPr="00785DD8">
              <w:rPr>
                <w:rFonts w:ascii="Arial" w:hAnsi="Arial" w:cs="Arial"/>
                <w:b w:val="0"/>
                <w:bCs w:val="0"/>
                <w:caps w:val="0"/>
              </w:rPr>
              <w:t xml:space="preserve">Additive </w:t>
            </w:r>
            <w:r w:rsidR="00CB11BD" w:rsidRPr="00785DD8">
              <w:rPr>
                <w:rFonts w:ascii="Arial" w:hAnsi="Arial" w:cs="Arial"/>
                <w:b w:val="0"/>
                <w:bCs w:val="0"/>
                <w:caps w:val="0"/>
              </w:rPr>
              <w:t>Risk</w:t>
            </w:r>
          </w:p>
        </w:tc>
        <w:tc>
          <w:tcPr>
            <w:tcW w:w="2405" w:type="dxa"/>
            <w:tcBorders>
              <w:left w:val="single" w:sz="4" w:space="0" w:color="auto"/>
            </w:tcBorders>
          </w:tcPr>
          <w:p w14:paraId="17055242"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2315A42"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7A607D39"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62B0FF72"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3B44AF7A"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1EB9" w:rsidRPr="00785DD8" w14:paraId="64B0AC9B" w14:textId="77777777" w:rsidTr="00B1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169B044" w14:textId="77777777" w:rsidR="00CB11BD" w:rsidRPr="00785DD8" w:rsidRDefault="00CB11BD" w:rsidP="00A603B9">
            <w:pPr>
              <w:rPr>
                <w:rFonts w:ascii="Arial" w:hAnsi="Arial" w:cs="Arial"/>
                <w:b w:val="0"/>
                <w:bCs w:val="0"/>
              </w:rPr>
            </w:pPr>
            <w:r w:rsidRPr="00785DD8">
              <w:rPr>
                <w:rFonts w:ascii="Arial" w:hAnsi="Arial" w:cs="Arial"/>
                <w:b w:val="0"/>
                <w:bCs w:val="0"/>
                <w:caps w:val="0"/>
              </w:rPr>
              <w:t>Climate change vulnerability</w:t>
            </w:r>
          </w:p>
        </w:tc>
        <w:tc>
          <w:tcPr>
            <w:tcW w:w="2405" w:type="dxa"/>
            <w:tcBorders>
              <w:left w:val="single" w:sz="4" w:space="0" w:color="auto"/>
            </w:tcBorders>
          </w:tcPr>
          <w:p w14:paraId="2E9C0DF3"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33CFF6AC"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4C3704B1"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75BBDCD4"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4313ABC0"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B11BD" w:rsidRPr="00785DD8" w14:paraId="3154C09B" w14:textId="77777777" w:rsidTr="00B11E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8DA9790" w14:textId="77777777" w:rsidR="00CB11BD" w:rsidRPr="00785DD8" w:rsidRDefault="00CB11BD" w:rsidP="00A603B9">
            <w:pPr>
              <w:rPr>
                <w:rFonts w:ascii="Arial" w:hAnsi="Arial" w:cs="Arial"/>
                <w:b w:val="0"/>
                <w:bCs w:val="0"/>
              </w:rPr>
            </w:pPr>
            <w:r w:rsidRPr="00785DD8">
              <w:rPr>
                <w:rFonts w:ascii="Arial" w:hAnsi="Arial" w:cs="Arial"/>
                <w:b w:val="0"/>
                <w:bCs w:val="0"/>
                <w:caps w:val="0"/>
              </w:rPr>
              <w:t>Predicted outcome</w:t>
            </w:r>
          </w:p>
        </w:tc>
        <w:tc>
          <w:tcPr>
            <w:tcW w:w="2405" w:type="dxa"/>
            <w:tcBorders>
              <w:left w:val="single" w:sz="4" w:space="0" w:color="auto"/>
            </w:tcBorders>
          </w:tcPr>
          <w:p w14:paraId="24F566AD"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7570BBE2"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00E4C06C"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62B69153"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10F20FCC" w14:textId="77777777" w:rsidR="00CB11BD" w:rsidRPr="00785DD8" w:rsidRDefault="00CB11BD"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1EB9" w:rsidRPr="00785DD8" w14:paraId="3B66E27C" w14:textId="77777777" w:rsidTr="00B1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1B6DB654" w14:textId="77777777" w:rsidR="00CB11BD" w:rsidRPr="00785DD8" w:rsidRDefault="00CB11BD" w:rsidP="00A603B9">
            <w:pPr>
              <w:rPr>
                <w:rFonts w:ascii="Arial" w:hAnsi="Arial" w:cs="Arial"/>
                <w:b w:val="0"/>
                <w:bCs w:val="0"/>
              </w:rPr>
            </w:pPr>
            <w:r w:rsidRPr="00785DD8">
              <w:rPr>
                <w:rFonts w:ascii="Arial" w:hAnsi="Arial" w:cs="Arial"/>
                <w:b w:val="0"/>
                <w:bCs w:val="0"/>
                <w:caps w:val="0"/>
              </w:rPr>
              <w:t>Acceptability</w:t>
            </w:r>
          </w:p>
        </w:tc>
        <w:tc>
          <w:tcPr>
            <w:tcW w:w="2405" w:type="dxa"/>
            <w:tcBorders>
              <w:left w:val="single" w:sz="4" w:space="0" w:color="auto"/>
            </w:tcBorders>
          </w:tcPr>
          <w:p w14:paraId="5AF87AF2"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9918C3B"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2FBD5FA5"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0F0AF6DD"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32AD3F6C" w14:textId="77777777" w:rsidR="00CB11BD" w:rsidRPr="00785DD8" w:rsidRDefault="00CB11BD"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7DB0F8" w14:textId="77777777" w:rsidR="005F0EC9" w:rsidRPr="00785DD8" w:rsidRDefault="005F0EC9" w:rsidP="005F0EC9">
      <w:pPr>
        <w:rPr>
          <w:rFonts w:ascii="Arial" w:hAnsi="Arial" w:cs="Arial"/>
          <w:i/>
          <w:color w:val="1F4E79" w:themeColor="accent5" w:themeShade="80"/>
        </w:rPr>
      </w:pPr>
    </w:p>
    <w:p w14:paraId="2164D8D7" w14:textId="25F4AC0C" w:rsidR="005F0EC9" w:rsidRPr="00785DD8" w:rsidRDefault="005F0EC9" w:rsidP="00E948AD">
      <w:pPr>
        <w:rPr>
          <w:rFonts w:ascii="Arial" w:hAnsi="Arial" w:cs="Arial"/>
          <w:i/>
          <w:color w:val="FF0000"/>
        </w:rPr>
      </w:pPr>
    </w:p>
    <w:p w14:paraId="7A3AD217" w14:textId="77777777" w:rsidR="005F0EC9" w:rsidRPr="00785DD8" w:rsidRDefault="005F0EC9" w:rsidP="00E948AD">
      <w:pPr>
        <w:rPr>
          <w:rFonts w:ascii="Arial" w:hAnsi="Arial" w:cs="Arial"/>
          <w:i/>
          <w:color w:val="FF0000"/>
        </w:rPr>
        <w:sectPr w:rsidR="005F0EC9" w:rsidRPr="00785DD8" w:rsidSect="001C2407">
          <w:pgSz w:w="16838" w:h="11906" w:orient="landscape" w:code="9"/>
          <w:pgMar w:top="1080" w:right="1440" w:bottom="1080" w:left="1440" w:header="720" w:footer="720" w:gutter="0"/>
          <w:cols w:space="720"/>
          <w:docGrid w:linePitch="360"/>
        </w:sectPr>
      </w:pPr>
    </w:p>
    <w:p w14:paraId="6AC19C69" w14:textId="67ECFF27" w:rsidR="001C55C0" w:rsidRPr="00785DD8" w:rsidRDefault="001C55C0" w:rsidP="00170C62">
      <w:pPr>
        <w:pStyle w:val="Heading2"/>
        <w:rPr>
          <w:rFonts w:ascii="Arial" w:hAnsi="Arial" w:cs="Arial"/>
        </w:rPr>
      </w:pPr>
      <w:bookmarkStart w:id="132" w:name="_Toc36301698"/>
      <w:bookmarkStart w:id="133" w:name="_Toc49169484"/>
      <w:r w:rsidRPr="00785DD8">
        <w:rPr>
          <w:rFonts w:ascii="Arial" w:hAnsi="Arial" w:cs="Arial"/>
        </w:rPr>
        <w:lastRenderedPageBreak/>
        <w:t xml:space="preserve">Marine </w:t>
      </w:r>
      <w:bookmarkEnd w:id="132"/>
      <w:r w:rsidR="00B4528F" w:rsidRPr="00785DD8">
        <w:rPr>
          <w:rFonts w:ascii="Arial" w:hAnsi="Arial" w:cs="Arial"/>
        </w:rPr>
        <w:t>Ecosystems</w:t>
      </w:r>
      <w:bookmarkEnd w:id="133"/>
    </w:p>
    <w:p w14:paraId="20D3BFC9" w14:textId="77777777" w:rsidR="007C523E" w:rsidRPr="00785DD8" w:rsidRDefault="007C523E" w:rsidP="007C523E">
      <w:pPr>
        <w:pStyle w:val="Heading3"/>
        <w:rPr>
          <w:rFonts w:ascii="Arial" w:hAnsi="Arial" w:cs="Arial"/>
        </w:rPr>
      </w:pPr>
      <w:r w:rsidRPr="00785DD8">
        <w:rPr>
          <w:rFonts w:ascii="Arial" w:hAnsi="Arial" w:cs="Arial"/>
        </w:rPr>
        <w:t>Sustainability Objectives</w:t>
      </w:r>
    </w:p>
    <w:p w14:paraId="767150FE" w14:textId="77777777" w:rsidR="007C523E" w:rsidRPr="00785DD8" w:rsidRDefault="007C523E" w:rsidP="007C523E">
      <w:pPr>
        <w:rPr>
          <w:rFonts w:ascii="Arial" w:hAnsi="Arial" w:cs="Arial"/>
          <w:lang w:val="en-AU"/>
        </w:rPr>
      </w:pPr>
    </w:p>
    <w:p w14:paraId="743D0B58" w14:textId="77777777" w:rsidR="007C523E" w:rsidRPr="00785DD8" w:rsidRDefault="007C523E" w:rsidP="007C523E">
      <w:pPr>
        <w:pStyle w:val="Heading3"/>
        <w:rPr>
          <w:rFonts w:ascii="Arial" w:hAnsi="Arial" w:cs="Arial"/>
        </w:rPr>
      </w:pPr>
      <w:r w:rsidRPr="00785DD8">
        <w:rPr>
          <w:rFonts w:ascii="Arial" w:hAnsi="Arial" w:cs="Arial"/>
        </w:rPr>
        <w:t xml:space="preserve">Analysis and Evaluation </w:t>
      </w:r>
    </w:p>
    <w:p w14:paraId="64E91E89" w14:textId="77777777" w:rsidR="007C523E" w:rsidRPr="00785DD8" w:rsidRDefault="007C523E" w:rsidP="007C523E">
      <w:pPr>
        <w:rPr>
          <w:rFonts w:ascii="Arial" w:hAnsi="Arial" w:cs="Arial"/>
        </w:rPr>
      </w:pPr>
    </w:p>
    <w:p w14:paraId="5657E8FC" w14:textId="056C557B" w:rsidR="007C523E" w:rsidRPr="00785DD8" w:rsidRDefault="007C523E" w:rsidP="007C523E">
      <w:pPr>
        <w:rPr>
          <w:rFonts w:ascii="Arial" w:hAnsi="Arial" w:cs="Arial"/>
        </w:rPr>
      </w:pPr>
      <w:r w:rsidRPr="00785DD8">
        <w:rPr>
          <w:rFonts w:ascii="Arial" w:hAnsi="Arial" w:cs="Arial"/>
        </w:rPr>
        <w:t xml:space="preserve">In </w:t>
      </w:r>
      <w:r w:rsidRPr="00785DD8">
        <w:rPr>
          <w:rFonts w:ascii="Arial" w:hAnsi="Arial" w:cs="Arial"/>
        </w:rPr>
        <w:fldChar w:fldCharType="begin"/>
      </w:r>
      <w:r w:rsidRPr="00785DD8">
        <w:rPr>
          <w:rFonts w:ascii="Arial" w:hAnsi="Arial" w:cs="Arial"/>
        </w:rPr>
        <w:instrText xml:space="preserve"> REF _Ref40256631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6</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Marine Ecosystems as well as sets out the key treatments intended to reduce risks to ALARP.  Non-significant risks and opportunities and treatments to achieve ALARP are presented in the ENVID Hazard Matrix.</w:t>
      </w:r>
    </w:p>
    <w:p w14:paraId="25851E91" w14:textId="77777777" w:rsidR="007C523E" w:rsidRPr="00785DD8" w:rsidRDefault="007C523E" w:rsidP="007C523E">
      <w:pPr>
        <w:pStyle w:val="Heading3"/>
        <w:rPr>
          <w:rFonts w:ascii="Arial" w:hAnsi="Arial" w:cs="Arial"/>
        </w:rPr>
      </w:pPr>
      <w:r w:rsidRPr="00785DD8">
        <w:rPr>
          <w:rFonts w:ascii="Arial" w:hAnsi="Arial" w:cs="Arial"/>
        </w:rPr>
        <w:t xml:space="preserve">Management &amp; Intervention </w:t>
      </w:r>
    </w:p>
    <w:p w14:paraId="7EF26455" w14:textId="77777777" w:rsidR="007C523E" w:rsidRPr="00785DD8" w:rsidRDefault="007C523E" w:rsidP="007C523E">
      <w:pPr>
        <w:rPr>
          <w:rFonts w:ascii="Arial" w:hAnsi="Arial" w:cs="Arial"/>
        </w:rPr>
      </w:pPr>
    </w:p>
    <w:p w14:paraId="340011E8" w14:textId="77777777" w:rsidR="007C523E" w:rsidRPr="00785DD8" w:rsidRDefault="007C523E" w:rsidP="007C523E">
      <w:pPr>
        <w:pStyle w:val="Heading3"/>
        <w:rPr>
          <w:rFonts w:ascii="Arial" w:hAnsi="Arial" w:cs="Arial"/>
        </w:rPr>
      </w:pPr>
      <w:r w:rsidRPr="00785DD8">
        <w:rPr>
          <w:rFonts w:ascii="Arial" w:hAnsi="Arial" w:cs="Arial"/>
        </w:rPr>
        <w:t>Acceptability</w:t>
      </w:r>
    </w:p>
    <w:p w14:paraId="01BBC308" w14:textId="77777777" w:rsidR="007C523E" w:rsidRPr="00785DD8" w:rsidRDefault="007C523E" w:rsidP="007C523E">
      <w:pPr>
        <w:rPr>
          <w:rFonts w:ascii="Arial" w:hAnsi="Arial" w:cs="Arial"/>
        </w:rPr>
      </w:pPr>
    </w:p>
    <w:p w14:paraId="1B35C3E7" w14:textId="77777777" w:rsidR="007C523E" w:rsidRPr="00785DD8" w:rsidRDefault="007C523E" w:rsidP="007C523E">
      <w:pPr>
        <w:pStyle w:val="Heading3"/>
        <w:rPr>
          <w:rFonts w:ascii="Arial" w:hAnsi="Arial" w:cs="Arial"/>
        </w:rPr>
      </w:pPr>
      <w:r w:rsidRPr="00785DD8">
        <w:rPr>
          <w:rFonts w:ascii="Arial" w:hAnsi="Arial" w:cs="Arial"/>
        </w:rPr>
        <w:t xml:space="preserve">Key Performance Indicators. </w:t>
      </w:r>
    </w:p>
    <w:p w14:paraId="78A93F05" w14:textId="77777777" w:rsidR="007C523E" w:rsidRPr="00785DD8" w:rsidRDefault="007C523E" w:rsidP="007C523E">
      <w:pPr>
        <w:rPr>
          <w:rFonts w:ascii="Arial" w:hAnsi="Arial" w:cs="Arial"/>
        </w:rPr>
      </w:pPr>
    </w:p>
    <w:p w14:paraId="16668B17" w14:textId="77777777" w:rsidR="0005487F" w:rsidRPr="00785DD8" w:rsidRDefault="0005487F" w:rsidP="007C523E">
      <w:pPr>
        <w:rPr>
          <w:rFonts w:ascii="Arial" w:hAnsi="Arial" w:cs="Arial"/>
        </w:rPr>
      </w:pPr>
    </w:p>
    <w:p w14:paraId="06E485EF" w14:textId="09E44CE4" w:rsidR="0005487F" w:rsidRPr="00785DD8" w:rsidRDefault="0005487F" w:rsidP="001E66F6">
      <w:pPr>
        <w:rPr>
          <w:rFonts w:ascii="Arial" w:hAnsi="Arial" w:cs="Arial"/>
          <w:i/>
          <w:color w:val="FF0000"/>
        </w:rPr>
        <w:sectPr w:rsidR="0005487F" w:rsidRPr="00785DD8" w:rsidSect="001A10A5">
          <w:pgSz w:w="11906" w:h="16838" w:code="9"/>
          <w:pgMar w:top="1440" w:right="1080" w:bottom="1440" w:left="1080" w:header="720" w:footer="720" w:gutter="0"/>
          <w:cols w:space="720"/>
          <w:docGrid w:linePitch="360"/>
        </w:sectPr>
      </w:pPr>
    </w:p>
    <w:p w14:paraId="0CFAF104" w14:textId="11930689" w:rsidR="005F0EC9" w:rsidRPr="00785DD8" w:rsidRDefault="005F0EC9" w:rsidP="005F0EC9">
      <w:pPr>
        <w:pStyle w:val="Caption"/>
        <w:rPr>
          <w:rFonts w:ascii="Arial" w:hAnsi="Arial" w:cs="Arial"/>
          <w:color w:val="auto"/>
        </w:rPr>
      </w:pPr>
      <w:bookmarkStart w:id="134" w:name="_Ref40256631"/>
      <w:bookmarkStart w:id="135" w:name="_Toc49169516"/>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6</w:t>
      </w:r>
      <w:r w:rsidRPr="00785DD8">
        <w:rPr>
          <w:rFonts w:ascii="Arial" w:hAnsi="Arial" w:cs="Arial"/>
          <w:color w:val="auto"/>
        </w:rPr>
        <w:fldChar w:fldCharType="end"/>
      </w:r>
      <w:bookmarkEnd w:id="134"/>
      <w:r w:rsidRPr="00785DD8">
        <w:rPr>
          <w:rFonts w:ascii="Arial" w:hAnsi="Arial" w:cs="Arial"/>
          <w:color w:val="auto"/>
        </w:rPr>
        <w:t xml:space="preserve">:  Risk Assessment Summary for </w:t>
      </w:r>
      <w:r w:rsidR="001807BB" w:rsidRPr="00785DD8">
        <w:rPr>
          <w:rFonts w:ascii="Arial" w:hAnsi="Arial" w:cs="Arial"/>
          <w:color w:val="auto"/>
        </w:rPr>
        <w:t>Marine Ecosystems</w:t>
      </w:r>
      <w:bookmarkEnd w:id="135"/>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767E20" w:rsidRPr="00785DD8" w14:paraId="2A8EDFB6" w14:textId="77777777" w:rsidTr="00A603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Borders>
              <w:right w:val="single" w:sz="4" w:space="0" w:color="auto"/>
            </w:tcBorders>
          </w:tcPr>
          <w:p w14:paraId="794EC7D2" w14:textId="77777777" w:rsidR="00767E20" w:rsidRPr="00785DD8" w:rsidRDefault="00767E20" w:rsidP="00A603B9">
            <w:pPr>
              <w:rPr>
                <w:rFonts w:ascii="Arial" w:hAnsi="Arial" w:cs="Arial"/>
              </w:rPr>
            </w:pPr>
            <w:r w:rsidRPr="00785DD8">
              <w:rPr>
                <w:rFonts w:ascii="Arial" w:hAnsi="Arial" w:cs="Arial"/>
              </w:rPr>
              <w:t>Receptor:</w:t>
            </w:r>
          </w:p>
        </w:tc>
        <w:tc>
          <w:tcPr>
            <w:tcW w:w="7088" w:type="dxa"/>
            <w:gridSpan w:val="3"/>
            <w:tcBorders>
              <w:left w:val="single" w:sz="4" w:space="0" w:color="auto"/>
              <w:right w:val="single" w:sz="4" w:space="0" w:color="auto"/>
            </w:tcBorders>
          </w:tcPr>
          <w:p w14:paraId="5E54B7BA" w14:textId="0D35A333" w:rsidR="00767E20" w:rsidRPr="00785DD8" w:rsidRDefault="00D114B3"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 xml:space="preserve">MARINE </w:t>
            </w:r>
            <w:r w:rsidR="00767E20" w:rsidRPr="00785DD8">
              <w:rPr>
                <w:rFonts w:ascii="Arial" w:hAnsi="Arial" w:cs="Arial"/>
              </w:rPr>
              <w:t>biodiversity reduction</w:t>
            </w:r>
          </w:p>
        </w:tc>
        <w:tc>
          <w:tcPr>
            <w:tcW w:w="4445" w:type="dxa"/>
            <w:gridSpan w:val="2"/>
            <w:tcBorders>
              <w:left w:val="single" w:sz="4" w:space="0" w:color="auto"/>
            </w:tcBorders>
          </w:tcPr>
          <w:p w14:paraId="73193EE6" w14:textId="77777777" w:rsidR="00767E20" w:rsidRPr="00785DD8" w:rsidRDefault="00767E20"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767E20" w:rsidRPr="00785DD8" w14:paraId="4D957E77"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46292128" w14:textId="77777777" w:rsidR="00767E20" w:rsidRPr="00785DD8" w:rsidRDefault="00767E20" w:rsidP="00A603B9">
            <w:pPr>
              <w:rPr>
                <w:rFonts w:ascii="Arial" w:hAnsi="Arial" w:cs="Arial"/>
              </w:rPr>
            </w:pPr>
            <w:r w:rsidRPr="00785DD8">
              <w:rPr>
                <w:rFonts w:ascii="Arial" w:hAnsi="Arial" w:cs="Arial"/>
              </w:rPr>
              <w:t>Hazards:</w:t>
            </w:r>
          </w:p>
        </w:tc>
        <w:tc>
          <w:tcPr>
            <w:tcW w:w="2405" w:type="dxa"/>
            <w:tcBorders>
              <w:left w:val="single" w:sz="4" w:space="0" w:color="auto"/>
            </w:tcBorders>
          </w:tcPr>
          <w:p w14:paraId="32E9E5C8"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5220F2DC"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Borders>
              <w:right w:val="single" w:sz="4" w:space="0" w:color="auto"/>
            </w:tcBorders>
          </w:tcPr>
          <w:p w14:paraId="5511CD85"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Borders>
              <w:left w:val="single" w:sz="4" w:space="0" w:color="auto"/>
            </w:tcBorders>
          </w:tcPr>
          <w:p w14:paraId="27063ADD"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350CF811"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67E20" w:rsidRPr="00785DD8" w14:paraId="4815A4A4"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7B217059" w14:textId="77777777" w:rsidR="00767E20" w:rsidRPr="00785DD8" w:rsidRDefault="00767E20" w:rsidP="00A603B9">
            <w:pPr>
              <w:rPr>
                <w:rFonts w:ascii="Arial" w:hAnsi="Arial" w:cs="Arial"/>
                <w:b w:val="0"/>
                <w:bCs w:val="0"/>
              </w:rPr>
            </w:pPr>
            <w:r w:rsidRPr="00785DD8">
              <w:rPr>
                <w:rFonts w:ascii="Arial" w:hAnsi="Arial" w:cs="Arial"/>
                <w:b w:val="0"/>
                <w:bCs w:val="0"/>
                <w:caps w:val="0"/>
              </w:rPr>
              <w:t>Risk factor</w:t>
            </w:r>
          </w:p>
        </w:tc>
        <w:tc>
          <w:tcPr>
            <w:tcW w:w="2405" w:type="dxa"/>
            <w:tcBorders>
              <w:left w:val="single" w:sz="4" w:space="0" w:color="auto"/>
            </w:tcBorders>
          </w:tcPr>
          <w:p w14:paraId="4CDFED5C"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5A1B2F8"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675BB80C"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44B08A09"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43AC67C4"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7E20" w:rsidRPr="00785DD8" w14:paraId="7C84F7AD"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015A0AA3" w14:textId="77777777" w:rsidR="00767E20" w:rsidRPr="00785DD8" w:rsidRDefault="00767E20" w:rsidP="00A603B9">
            <w:pPr>
              <w:rPr>
                <w:rFonts w:ascii="Arial" w:hAnsi="Arial" w:cs="Arial"/>
                <w:b w:val="0"/>
                <w:bCs w:val="0"/>
              </w:rPr>
            </w:pPr>
            <w:r w:rsidRPr="00785DD8">
              <w:rPr>
                <w:rFonts w:ascii="Arial" w:hAnsi="Arial" w:cs="Arial"/>
                <w:b w:val="0"/>
                <w:bCs w:val="0"/>
                <w:caps w:val="0"/>
              </w:rPr>
              <w:t>Consequence</w:t>
            </w:r>
          </w:p>
        </w:tc>
        <w:tc>
          <w:tcPr>
            <w:tcW w:w="2405" w:type="dxa"/>
            <w:tcBorders>
              <w:left w:val="single" w:sz="4" w:space="0" w:color="auto"/>
            </w:tcBorders>
          </w:tcPr>
          <w:p w14:paraId="7656C7A2"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7A35896F"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72E66F2B"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0D43AA9A"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77F491A9"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67E20" w:rsidRPr="00785DD8" w14:paraId="543DF27E"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141EAEA6" w14:textId="77777777" w:rsidR="00767E20" w:rsidRPr="00785DD8" w:rsidRDefault="00767E20" w:rsidP="00A603B9">
            <w:pPr>
              <w:rPr>
                <w:rFonts w:ascii="Arial" w:hAnsi="Arial" w:cs="Arial"/>
                <w:b w:val="0"/>
                <w:bCs w:val="0"/>
              </w:rPr>
            </w:pPr>
            <w:r w:rsidRPr="00785DD8">
              <w:rPr>
                <w:rFonts w:ascii="Arial" w:hAnsi="Arial" w:cs="Arial"/>
                <w:b w:val="0"/>
                <w:bCs w:val="0"/>
                <w:caps w:val="0"/>
              </w:rPr>
              <w:t>Likelihood</w:t>
            </w:r>
          </w:p>
        </w:tc>
        <w:tc>
          <w:tcPr>
            <w:tcW w:w="2405" w:type="dxa"/>
            <w:tcBorders>
              <w:left w:val="single" w:sz="4" w:space="0" w:color="auto"/>
            </w:tcBorders>
          </w:tcPr>
          <w:p w14:paraId="781EC116"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EE25E54"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5D49A7BD"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6DB4D4B9"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4D51BFF5"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7E20" w:rsidRPr="00785DD8" w14:paraId="1E2AAD83"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78CB977" w14:textId="77777777" w:rsidR="00767E20" w:rsidRPr="00785DD8" w:rsidRDefault="00767E20" w:rsidP="00A603B9">
            <w:pPr>
              <w:rPr>
                <w:rFonts w:ascii="Arial" w:hAnsi="Arial" w:cs="Arial"/>
                <w:b w:val="0"/>
                <w:bCs w:val="0"/>
              </w:rPr>
            </w:pPr>
            <w:r w:rsidRPr="00785DD8">
              <w:rPr>
                <w:rFonts w:ascii="Arial" w:hAnsi="Arial" w:cs="Arial"/>
                <w:b w:val="0"/>
                <w:bCs w:val="0"/>
                <w:caps w:val="0"/>
              </w:rPr>
              <w:t>Risk ranking</w:t>
            </w:r>
          </w:p>
        </w:tc>
        <w:tc>
          <w:tcPr>
            <w:tcW w:w="2405" w:type="dxa"/>
            <w:tcBorders>
              <w:left w:val="single" w:sz="4" w:space="0" w:color="auto"/>
            </w:tcBorders>
          </w:tcPr>
          <w:p w14:paraId="1CB40770"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418E1B2B"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03B52567"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57689FA8"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63C1D58F"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67E20" w:rsidRPr="00785DD8" w14:paraId="3564CA14"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64F36E8" w14:textId="581D8BB5" w:rsidR="00767E20" w:rsidRPr="00785DD8" w:rsidRDefault="00D76BCD" w:rsidP="00A603B9">
            <w:pPr>
              <w:rPr>
                <w:rFonts w:ascii="Arial" w:hAnsi="Arial" w:cs="Arial"/>
                <w:b w:val="0"/>
                <w:bCs w:val="0"/>
              </w:rPr>
            </w:pPr>
            <w:r w:rsidRPr="00785DD8">
              <w:rPr>
                <w:rFonts w:ascii="Arial" w:hAnsi="Arial" w:cs="Arial"/>
                <w:b w:val="0"/>
                <w:bCs w:val="0"/>
                <w:caps w:val="0"/>
              </w:rPr>
              <w:t xml:space="preserve">Additive </w:t>
            </w:r>
            <w:r w:rsidR="00767E20" w:rsidRPr="00785DD8">
              <w:rPr>
                <w:rFonts w:ascii="Arial" w:hAnsi="Arial" w:cs="Arial"/>
                <w:b w:val="0"/>
                <w:bCs w:val="0"/>
                <w:caps w:val="0"/>
              </w:rPr>
              <w:t>Risk</w:t>
            </w:r>
          </w:p>
        </w:tc>
        <w:tc>
          <w:tcPr>
            <w:tcW w:w="2405" w:type="dxa"/>
            <w:tcBorders>
              <w:left w:val="single" w:sz="4" w:space="0" w:color="auto"/>
            </w:tcBorders>
          </w:tcPr>
          <w:p w14:paraId="07FA4497"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27261452"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7AE661DB"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7345071E"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3A2EEDC7"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7E20" w:rsidRPr="00785DD8" w14:paraId="37B5437D"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76A9327C" w14:textId="77777777" w:rsidR="00767E20" w:rsidRPr="00785DD8" w:rsidRDefault="00767E20" w:rsidP="00A603B9">
            <w:pPr>
              <w:rPr>
                <w:rFonts w:ascii="Arial" w:hAnsi="Arial" w:cs="Arial"/>
                <w:b w:val="0"/>
                <w:bCs w:val="0"/>
              </w:rPr>
            </w:pPr>
            <w:r w:rsidRPr="00785DD8">
              <w:rPr>
                <w:rFonts w:ascii="Arial" w:hAnsi="Arial" w:cs="Arial"/>
                <w:b w:val="0"/>
                <w:bCs w:val="0"/>
                <w:caps w:val="0"/>
              </w:rPr>
              <w:t>Climate change vulnerability</w:t>
            </w:r>
          </w:p>
        </w:tc>
        <w:tc>
          <w:tcPr>
            <w:tcW w:w="2405" w:type="dxa"/>
            <w:tcBorders>
              <w:left w:val="single" w:sz="4" w:space="0" w:color="auto"/>
            </w:tcBorders>
          </w:tcPr>
          <w:p w14:paraId="5402BB5A"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7DA52BA"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5DA453AE"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042B1733"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0425C2F7"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67E20" w:rsidRPr="00785DD8" w14:paraId="786D62FD"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FEAF05F" w14:textId="77777777" w:rsidR="00767E20" w:rsidRPr="00785DD8" w:rsidRDefault="00767E20" w:rsidP="00A603B9">
            <w:pPr>
              <w:rPr>
                <w:rFonts w:ascii="Arial" w:hAnsi="Arial" w:cs="Arial"/>
                <w:b w:val="0"/>
                <w:bCs w:val="0"/>
              </w:rPr>
            </w:pPr>
            <w:r w:rsidRPr="00785DD8">
              <w:rPr>
                <w:rFonts w:ascii="Arial" w:hAnsi="Arial" w:cs="Arial"/>
                <w:b w:val="0"/>
                <w:bCs w:val="0"/>
                <w:caps w:val="0"/>
              </w:rPr>
              <w:t>Predicted outcome</w:t>
            </w:r>
          </w:p>
        </w:tc>
        <w:tc>
          <w:tcPr>
            <w:tcW w:w="2405" w:type="dxa"/>
            <w:tcBorders>
              <w:left w:val="single" w:sz="4" w:space="0" w:color="auto"/>
            </w:tcBorders>
          </w:tcPr>
          <w:p w14:paraId="33143DCF"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2A940B1D"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0C7B1401"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68BB343E"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70D00C1B" w14:textId="77777777" w:rsidR="00767E20" w:rsidRPr="00785DD8" w:rsidRDefault="00767E20"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7E20" w:rsidRPr="00785DD8" w14:paraId="246D03DC"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177B756E" w14:textId="77777777" w:rsidR="00767E20" w:rsidRPr="00785DD8" w:rsidRDefault="00767E20" w:rsidP="00A603B9">
            <w:pPr>
              <w:rPr>
                <w:rFonts w:ascii="Arial" w:hAnsi="Arial" w:cs="Arial"/>
                <w:b w:val="0"/>
                <w:bCs w:val="0"/>
              </w:rPr>
            </w:pPr>
            <w:r w:rsidRPr="00785DD8">
              <w:rPr>
                <w:rFonts w:ascii="Arial" w:hAnsi="Arial" w:cs="Arial"/>
                <w:b w:val="0"/>
                <w:bCs w:val="0"/>
                <w:caps w:val="0"/>
              </w:rPr>
              <w:t>Acceptability</w:t>
            </w:r>
          </w:p>
        </w:tc>
        <w:tc>
          <w:tcPr>
            <w:tcW w:w="2405" w:type="dxa"/>
            <w:tcBorders>
              <w:left w:val="single" w:sz="4" w:space="0" w:color="auto"/>
            </w:tcBorders>
          </w:tcPr>
          <w:p w14:paraId="7654B7A0"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2B157DF2"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728D7A76"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38A000FF"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6D53017D" w14:textId="77777777" w:rsidR="00767E20" w:rsidRPr="00785DD8" w:rsidRDefault="00767E20"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3CB9159" w14:textId="4521FAE1" w:rsidR="005F0EC9" w:rsidRPr="00785DD8" w:rsidRDefault="005F0EC9" w:rsidP="00E948AD">
      <w:pPr>
        <w:rPr>
          <w:rFonts w:ascii="Arial" w:hAnsi="Arial" w:cs="Arial"/>
          <w:i/>
          <w:color w:val="FF0000"/>
        </w:rPr>
      </w:pPr>
    </w:p>
    <w:p w14:paraId="43A26E84" w14:textId="6A9F52FC" w:rsidR="005F0EC9" w:rsidRPr="00785DD8" w:rsidRDefault="005F0EC9" w:rsidP="00E948AD">
      <w:pPr>
        <w:rPr>
          <w:rFonts w:ascii="Arial" w:hAnsi="Arial" w:cs="Arial"/>
          <w:i/>
          <w:color w:val="FF0000"/>
        </w:rPr>
      </w:pPr>
    </w:p>
    <w:p w14:paraId="7FC65E56" w14:textId="77777777" w:rsidR="005F0EC9" w:rsidRPr="00785DD8" w:rsidRDefault="005F0EC9" w:rsidP="00E948AD">
      <w:pPr>
        <w:rPr>
          <w:rFonts w:ascii="Arial" w:hAnsi="Arial" w:cs="Arial"/>
          <w:i/>
          <w:color w:val="FF0000"/>
        </w:rPr>
        <w:sectPr w:rsidR="005F0EC9" w:rsidRPr="00785DD8" w:rsidSect="001A10A5">
          <w:pgSz w:w="16838" w:h="11906" w:orient="landscape" w:code="9"/>
          <w:pgMar w:top="1080" w:right="1440" w:bottom="1080" w:left="1440" w:header="720" w:footer="720" w:gutter="0"/>
          <w:cols w:space="720"/>
          <w:docGrid w:linePitch="360"/>
        </w:sectPr>
      </w:pPr>
    </w:p>
    <w:p w14:paraId="25DDE779" w14:textId="77777777" w:rsidR="00992410" w:rsidRPr="00785DD8" w:rsidRDefault="00992410" w:rsidP="00170C62">
      <w:pPr>
        <w:pStyle w:val="Heading2"/>
        <w:rPr>
          <w:rFonts w:ascii="Arial" w:hAnsi="Arial" w:cs="Arial"/>
        </w:rPr>
      </w:pPr>
      <w:bookmarkStart w:id="136" w:name="_Toc49169485"/>
      <w:bookmarkStart w:id="137" w:name="_Toc36301702"/>
      <w:r w:rsidRPr="00785DD8">
        <w:rPr>
          <w:rFonts w:ascii="Arial" w:hAnsi="Arial" w:cs="Arial"/>
        </w:rPr>
        <w:lastRenderedPageBreak/>
        <w:t>Ecosystem Services</w:t>
      </w:r>
      <w:bookmarkEnd w:id="136"/>
    </w:p>
    <w:p w14:paraId="1CB86FA9" w14:textId="77777777" w:rsidR="00314A6F" w:rsidRPr="00785DD8" w:rsidRDefault="00314A6F" w:rsidP="00314A6F">
      <w:pPr>
        <w:pStyle w:val="Heading3"/>
        <w:rPr>
          <w:rFonts w:ascii="Arial" w:hAnsi="Arial" w:cs="Arial"/>
        </w:rPr>
      </w:pPr>
      <w:r w:rsidRPr="00785DD8">
        <w:rPr>
          <w:rFonts w:ascii="Arial" w:hAnsi="Arial" w:cs="Arial"/>
        </w:rPr>
        <w:t>Sustainability Objectives</w:t>
      </w:r>
    </w:p>
    <w:p w14:paraId="6AA075BE" w14:textId="77777777" w:rsidR="00314A6F" w:rsidRPr="00785DD8" w:rsidRDefault="00314A6F" w:rsidP="00314A6F">
      <w:pPr>
        <w:rPr>
          <w:rFonts w:ascii="Arial" w:hAnsi="Arial" w:cs="Arial"/>
          <w:lang w:val="en-AU"/>
        </w:rPr>
      </w:pPr>
    </w:p>
    <w:p w14:paraId="28D1E193" w14:textId="77777777" w:rsidR="00314A6F" w:rsidRPr="00785DD8" w:rsidRDefault="00314A6F" w:rsidP="00314A6F">
      <w:pPr>
        <w:pStyle w:val="Heading3"/>
        <w:rPr>
          <w:rFonts w:ascii="Arial" w:hAnsi="Arial" w:cs="Arial"/>
        </w:rPr>
      </w:pPr>
      <w:r w:rsidRPr="00785DD8">
        <w:rPr>
          <w:rFonts w:ascii="Arial" w:hAnsi="Arial" w:cs="Arial"/>
        </w:rPr>
        <w:t xml:space="preserve">Analysis and Evaluation </w:t>
      </w:r>
    </w:p>
    <w:p w14:paraId="16C79F4B" w14:textId="77777777" w:rsidR="00314A6F" w:rsidRPr="00785DD8" w:rsidRDefault="00314A6F" w:rsidP="00314A6F">
      <w:pPr>
        <w:rPr>
          <w:rFonts w:ascii="Arial" w:hAnsi="Arial" w:cs="Arial"/>
        </w:rPr>
      </w:pPr>
    </w:p>
    <w:p w14:paraId="2B9D5735" w14:textId="2817FCCB" w:rsidR="00314A6F" w:rsidRPr="00785DD8" w:rsidRDefault="00314A6F" w:rsidP="00314A6F">
      <w:pPr>
        <w:rPr>
          <w:rFonts w:ascii="Arial" w:hAnsi="Arial" w:cs="Arial"/>
        </w:rPr>
      </w:pPr>
      <w:r w:rsidRPr="00785DD8">
        <w:rPr>
          <w:rFonts w:ascii="Arial" w:hAnsi="Arial" w:cs="Arial"/>
        </w:rPr>
        <w:t xml:space="preserve">In </w:t>
      </w:r>
      <w:r w:rsidRPr="00785DD8">
        <w:rPr>
          <w:rFonts w:ascii="Arial" w:hAnsi="Arial" w:cs="Arial"/>
        </w:rPr>
        <w:fldChar w:fldCharType="begin"/>
      </w:r>
      <w:r w:rsidRPr="00785DD8">
        <w:rPr>
          <w:rFonts w:ascii="Arial" w:hAnsi="Arial" w:cs="Arial"/>
        </w:rPr>
        <w:instrText xml:space="preserve"> REF _Ref40256667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7</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Ecosystem Services as well as sets out the key treatments intended to reduce risks to ALARP.  Non-significant risks and opportunities and treatments to achieve ALARP are presented in the ENVID Hazard Matrix.</w:t>
      </w:r>
    </w:p>
    <w:p w14:paraId="667F5C05" w14:textId="77777777" w:rsidR="00314A6F" w:rsidRPr="00785DD8" w:rsidRDefault="00314A6F" w:rsidP="00314A6F">
      <w:pPr>
        <w:pStyle w:val="Heading3"/>
        <w:rPr>
          <w:rFonts w:ascii="Arial" w:hAnsi="Arial" w:cs="Arial"/>
        </w:rPr>
      </w:pPr>
      <w:r w:rsidRPr="00785DD8">
        <w:rPr>
          <w:rFonts w:ascii="Arial" w:hAnsi="Arial" w:cs="Arial"/>
        </w:rPr>
        <w:t xml:space="preserve">Management &amp; Intervention </w:t>
      </w:r>
    </w:p>
    <w:p w14:paraId="3EFA25A7" w14:textId="77777777" w:rsidR="00314A6F" w:rsidRPr="00785DD8" w:rsidRDefault="00314A6F" w:rsidP="00314A6F">
      <w:pPr>
        <w:rPr>
          <w:rFonts w:ascii="Arial" w:hAnsi="Arial" w:cs="Arial"/>
        </w:rPr>
      </w:pPr>
    </w:p>
    <w:p w14:paraId="1D834F7D" w14:textId="77777777" w:rsidR="00314A6F" w:rsidRPr="00785DD8" w:rsidRDefault="00314A6F" w:rsidP="00314A6F">
      <w:pPr>
        <w:pStyle w:val="Heading3"/>
        <w:rPr>
          <w:rFonts w:ascii="Arial" w:hAnsi="Arial" w:cs="Arial"/>
        </w:rPr>
      </w:pPr>
      <w:r w:rsidRPr="00785DD8">
        <w:rPr>
          <w:rFonts w:ascii="Arial" w:hAnsi="Arial" w:cs="Arial"/>
        </w:rPr>
        <w:t>Acceptability</w:t>
      </w:r>
    </w:p>
    <w:p w14:paraId="518D1D64" w14:textId="77777777" w:rsidR="00314A6F" w:rsidRPr="00785DD8" w:rsidRDefault="00314A6F" w:rsidP="00314A6F">
      <w:pPr>
        <w:rPr>
          <w:rFonts w:ascii="Arial" w:hAnsi="Arial" w:cs="Arial"/>
        </w:rPr>
      </w:pPr>
    </w:p>
    <w:p w14:paraId="2DAD5AE6" w14:textId="77777777" w:rsidR="00314A6F" w:rsidRPr="00785DD8" w:rsidRDefault="00314A6F" w:rsidP="00314A6F">
      <w:pPr>
        <w:pStyle w:val="Heading3"/>
        <w:rPr>
          <w:rFonts w:ascii="Arial" w:hAnsi="Arial" w:cs="Arial"/>
        </w:rPr>
      </w:pPr>
      <w:r w:rsidRPr="00785DD8">
        <w:rPr>
          <w:rFonts w:ascii="Arial" w:hAnsi="Arial" w:cs="Arial"/>
        </w:rPr>
        <w:t xml:space="preserve">Key Performance Indicators. </w:t>
      </w:r>
    </w:p>
    <w:p w14:paraId="6E84EDA9" w14:textId="77777777" w:rsidR="00314A6F" w:rsidRPr="00785DD8" w:rsidRDefault="00314A6F" w:rsidP="00314A6F">
      <w:pPr>
        <w:rPr>
          <w:rFonts w:ascii="Arial" w:hAnsi="Arial" w:cs="Arial"/>
        </w:rPr>
      </w:pPr>
    </w:p>
    <w:p w14:paraId="1A2D7861" w14:textId="77777777" w:rsidR="003000C1" w:rsidRPr="00785DD8" w:rsidRDefault="003000C1" w:rsidP="00314A6F">
      <w:pPr>
        <w:rPr>
          <w:rFonts w:ascii="Arial" w:hAnsi="Arial" w:cs="Arial"/>
        </w:rPr>
      </w:pPr>
    </w:p>
    <w:p w14:paraId="3C50DF08" w14:textId="01AE638B" w:rsidR="003000C1" w:rsidRPr="00785DD8" w:rsidRDefault="003000C1" w:rsidP="001E66F6">
      <w:pPr>
        <w:rPr>
          <w:rFonts w:ascii="Arial" w:hAnsi="Arial" w:cs="Arial"/>
          <w:i/>
          <w:color w:val="FF0000"/>
        </w:rPr>
        <w:sectPr w:rsidR="003000C1" w:rsidRPr="00785DD8" w:rsidSect="001A10A5">
          <w:pgSz w:w="11906" w:h="16838" w:code="9"/>
          <w:pgMar w:top="1440" w:right="1080" w:bottom="1440" w:left="1080" w:header="720" w:footer="720" w:gutter="0"/>
          <w:cols w:space="720"/>
          <w:docGrid w:linePitch="360"/>
        </w:sectPr>
      </w:pPr>
    </w:p>
    <w:p w14:paraId="035B2C27" w14:textId="337CD08A" w:rsidR="005F0EC9" w:rsidRPr="00785DD8" w:rsidRDefault="005F0EC9" w:rsidP="005F0EC9">
      <w:pPr>
        <w:pStyle w:val="Caption"/>
        <w:rPr>
          <w:rFonts w:ascii="Arial" w:hAnsi="Arial" w:cs="Arial"/>
          <w:color w:val="auto"/>
        </w:rPr>
      </w:pPr>
      <w:bookmarkStart w:id="138" w:name="_Ref40256667"/>
      <w:bookmarkStart w:id="139" w:name="_Toc49169517"/>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7</w:t>
      </w:r>
      <w:r w:rsidRPr="00785DD8">
        <w:rPr>
          <w:rFonts w:ascii="Arial" w:hAnsi="Arial" w:cs="Arial"/>
          <w:color w:val="auto"/>
        </w:rPr>
        <w:fldChar w:fldCharType="end"/>
      </w:r>
      <w:bookmarkEnd w:id="138"/>
      <w:r w:rsidRPr="00785DD8">
        <w:rPr>
          <w:rFonts w:ascii="Arial" w:hAnsi="Arial" w:cs="Arial"/>
          <w:color w:val="auto"/>
        </w:rPr>
        <w:t xml:space="preserve">:  Risk Assessment Summary for </w:t>
      </w:r>
      <w:r w:rsidR="001807BB" w:rsidRPr="00785DD8">
        <w:rPr>
          <w:rFonts w:ascii="Arial" w:hAnsi="Arial" w:cs="Arial"/>
          <w:color w:val="auto"/>
        </w:rPr>
        <w:t>Ecosystem Services</w:t>
      </w:r>
      <w:bookmarkEnd w:id="139"/>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714D57" w:rsidRPr="00785DD8" w14:paraId="00253E62" w14:textId="77777777" w:rsidTr="00A603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Borders>
              <w:right w:val="single" w:sz="4" w:space="0" w:color="auto"/>
            </w:tcBorders>
          </w:tcPr>
          <w:p w14:paraId="16AC4F0B" w14:textId="77777777" w:rsidR="00714D57" w:rsidRPr="00785DD8" w:rsidRDefault="00714D57" w:rsidP="00A603B9">
            <w:pPr>
              <w:rPr>
                <w:rFonts w:ascii="Arial" w:hAnsi="Arial" w:cs="Arial"/>
              </w:rPr>
            </w:pPr>
            <w:r w:rsidRPr="00785DD8">
              <w:rPr>
                <w:rFonts w:ascii="Arial" w:hAnsi="Arial" w:cs="Arial"/>
              </w:rPr>
              <w:t>Receptor:</w:t>
            </w:r>
          </w:p>
        </w:tc>
        <w:tc>
          <w:tcPr>
            <w:tcW w:w="7088" w:type="dxa"/>
            <w:gridSpan w:val="3"/>
            <w:tcBorders>
              <w:left w:val="single" w:sz="4" w:space="0" w:color="auto"/>
              <w:right w:val="single" w:sz="4" w:space="0" w:color="auto"/>
            </w:tcBorders>
          </w:tcPr>
          <w:p w14:paraId="6B611516" w14:textId="214DAE3E" w:rsidR="00714D57" w:rsidRPr="00785DD8" w:rsidRDefault="003649FF"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DISRUPTION TO OR LOSS OF ECOSYSTEM SERVICES</w:t>
            </w:r>
          </w:p>
        </w:tc>
        <w:tc>
          <w:tcPr>
            <w:tcW w:w="4445" w:type="dxa"/>
            <w:gridSpan w:val="2"/>
            <w:tcBorders>
              <w:left w:val="single" w:sz="4" w:space="0" w:color="auto"/>
            </w:tcBorders>
          </w:tcPr>
          <w:p w14:paraId="0672E0C3" w14:textId="77777777" w:rsidR="00714D57" w:rsidRPr="00785DD8" w:rsidRDefault="00714D57"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714D57" w:rsidRPr="00785DD8" w14:paraId="704A5246"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2FD6E927" w14:textId="77777777" w:rsidR="00714D57" w:rsidRPr="00785DD8" w:rsidRDefault="00714D57" w:rsidP="00A603B9">
            <w:pPr>
              <w:rPr>
                <w:rFonts w:ascii="Arial" w:hAnsi="Arial" w:cs="Arial"/>
              </w:rPr>
            </w:pPr>
            <w:r w:rsidRPr="00785DD8">
              <w:rPr>
                <w:rFonts w:ascii="Arial" w:hAnsi="Arial" w:cs="Arial"/>
              </w:rPr>
              <w:t>Hazards:</w:t>
            </w:r>
          </w:p>
        </w:tc>
        <w:tc>
          <w:tcPr>
            <w:tcW w:w="2405" w:type="dxa"/>
            <w:tcBorders>
              <w:left w:val="single" w:sz="4" w:space="0" w:color="auto"/>
            </w:tcBorders>
          </w:tcPr>
          <w:p w14:paraId="62BB55CF"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47D7C9DB"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Borders>
              <w:right w:val="single" w:sz="4" w:space="0" w:color="auto"/>
            </w:tcBorders>
          </w:tcPr>
          <w:p w14:paraId="3C67A05D"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Borders>
              <w:left w:val="single" w:sz="4" w:space="0" w:color="auto"/>
            </w:tcBorders>
          </w:tcPr>
          <w:p w14:paraId="6E7FE666"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3BB6D65C"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14D57" w:rsidRPr="00785DD8" w14:paraId="53BEF968"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E4332E0" w14:textId="77777777" w:rsidR="00714D57" w:rsidRPr="00785DD8" w:rsidRDefault="00714D57" w:rsidP="00A603B9">
            <w:pPr>
              <w:rPr>
                <w:rFonts w:ascii="Arial" w:hAnsi="Arial" w:cs="Arial"/>
                <w:b w:val="0"/>
                <w:bCs w:val="0"/>
              </w:rPr>
            </w:pPr>
            <w:r w:rsidRPr="00785DD8">
              <w:rPr>
                <w:rFonts w:ascii="Arial" w:hAnsi="Arial" w:cs="Arial"/>
                <w:b w:val="0"/>
                <w:bCs w:val="0"/>
                <w:caps w:val="0"/>
              </w:rPr>
              <w:t>Risk factor</w:t>
            </w:r>
          </w:p>
        </w:tc>
        <w:tc>
          <w:tcPr>
            <w:tcW w:w="2405" w:type="dxa"/>
            <w:tcBorders>
              <w:left w:val="single" w:sz="4" w:space="0" w:color="auto"/>
            </w:tcBorders>
          </w:tcPr>
          <w:p w14:paraId="2303A780"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5E3D912C"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7AF71D3F"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7529F90A"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6643D7E9"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14D57" w:rsidRPr="00785DD8" w14:paraId="2CBF7DF9"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072FCF8" w14:textId="77777777" w:rsidR="00714D57" w:rsidRPr="00785DD8" w:rsidRDefault="00714D57" w:rsidP="00A603B9">
            <w:pPr>
              <w:rPr>
                <w:rFonts w:ascii="Arial" w:hAnsi="Arial" w:cs="Arial"/>
                <w:b w:val="0"/>
                <w:bCs w:val="0"/>
              </w:rPr>
            </w:pPr>
            <w:r w:rsidRPr="00785DD8">
              <w:rPr>
                <w:rFonts w:ascii="Arial" w:hAnsi="Arial" w:cs="Arial"/>
                <w:b w:val="0"/>
                <w:bCs w:val="0"/>
                <w:caps w:val="0"/>
              </w:rPr>
              <w:t>Consequence</w:t>
            </w:r>
          </w:p>
        </w:tc>
        <w:tc>
          <w:tcPr>
            <w:tcW w:w="2405" w:type="dxa"/>
            <w:tcBorders>
              <w:left w:val="single" w:sz="4" w:space="0" w:color="auto"/>
            </w:tcBorders>
          </w:tcPr>
          <w:p w14:paraId="365FAF67"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FD8DF2F"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0DF6BC9C"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4DAE586E"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348350CC"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14D57" w:rsidRPr="00785DD8" w14:paraId="6C0C9243"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49508775" w14:textId="77777777" w:rsidR="00714D57" w:rsidRPr="00785DD8" w:rsidRDefault="00714D57" w:rsidP="00A603B9">
            <w:pPr>
              <w:rPr>
                <w:rFonts w:ascii="Arial" w:hAnsi="Arial" w:cs="Arial"/>
                <w:b w:val="0"/>
                <w:bCs w:val="0"/>
              </w:rPr>
            </w:pPr>
            <w:r w:rsidRPr="00785DD8">
              <w:rPr>
                <w:rFonts w:ascii="Arial" w:hAnsi="Arial" w:cs="Arial"/>
                <w:b w:val="0"/>
                <w:bCs w:val="0"/>
                <w:caps w:val="0"/>
              </w:rPr>
              <w:t>Likelihood</w:t>
            </w:r>
          </w:p>
        </w:tc>
        <w:tc>
          <w:tcPr>
            <w:tcW w:w="2405" w:type="dxa"/>
            <w:tcBorders>
              <w:left w:val="single" w:sz="4" w:space="0" w:color="auto"/>
            </w:tcBorders>
          </w:tcPr>
          <w:p w14:paraId="316970B7"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3515F4D2"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265DFC0D"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7E9B3771"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23AAD726"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14D57" w:rsidRPr="00785DD8" w14:paraId="2E0B8EBF"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953FCCA" w14:textId="77777777" w:rsidR="00714D57" w:rsidRPr="00785DD8" w:rsidRDefault="00714D57" w:rsidP="00A603B9">
            <w:pPr>
              <w:rPr>
                <w:rFonts w:ascii="Arial" w:hAnsi="Arial" w:cs="Arial"/>
                <w:b w:val="0"/>
                <w:bCs w:val="0"/>
              </w:rPr>
            </w:pPr>
            <w:r w:rsidRPr="00785DD8">
              <w:rPr>
                <w:rFonts w:ascii="Arial" w:hAnsi="Arial" w:cs="Arial"/>
                <w:b w:val="0"/>
                <w:bCs w:val="0"/>
                <w:caps w:val="0"/>
              </w:rPr>
              <w:t>Risk ranking</w:t>
            </w:r>
          </w:p>
        </w:tc>
        <w:tc>
          <w:tcPr>
            <w:tcW w:w="2405" w:type="dxa"/>
            <w:tcBorders>
              <w:left w:val="single" w:sz="4" w:space="0" w:color="auto"/>
            </w:tcBorders>
          </w:tcPr>
          <w:p w14:paraId="6615B350"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698CED69"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5E7CBDD1"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728AF19C"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763E315"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14D57" w:rsidRPr="00785DD8" w14:paraId="1E46DF55"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0C70015E" w14:textId="437E7843" w:rsidR="00714D57" w:rsidRPr="00785DD8" w:rsidRDefault="00D76BCD" w:rsidP="00A603B9">
            <w:pPr>
              <w:rPr>
                <w:rFonts w:ascii="Arial" w:hAnsi="Arial" w:cs="Arial"/>
                <w:b w:val="0"/>
                <w:bCs w:val="0"/>
              </w:rPr>
            </w:pPr>
            <w:r w:rsidRPr="00785DD8">
              <w:rPr>
                <w:rFonts w:ascii="Arial" w:hAnsi="Arial" w:cs="Arial"/>
                <w:b w:val="0"/>
                <w:bCs w:val="0"/>
                <w:caps w:val="0"/>
              </w:rPr>
              <w:t xml:space="preserve">Additive </w:t>
            </w:r>
            <w:r w:rsidR="00714D57" w:rsidRPr="00785DD8">
              <w:rPr>
                <w:rFonts w:ascii="Arial" w:hAnsi="Arial" w:cs="Arial"/>
                <w:b w:val="0"/>
                <w:bCs w:val="0"/>
                <w:caps w:val="0"/>
              </w:rPr>
              <w:t>Risk</w:t>
            </w:r>
          </w:p>
        </w:tc>
        <w:tc>
          <w:tcPr>
            <w:tcW w:w="2405" w:type="dxa"/>
            <w:tcBorders>
              <w:left w:val="single" w:sz="4" w:space="0" w:color="auto"/>
            </w:tcBorders>
          </w:tcPr>
          <w:p w14:paraId="3FF12DAB"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2271CDA4"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02EAE23A"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07F56FCA"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6DCE4C02"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14D57" w:rsidRPr="00785DD8" w14:paraId="58574741"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1FF278C0" w14:textId="77777777" w:rsidR="00714D57" w:rsidRPr="00785DD8" w:rsidRDefault="00714D57" w:rsidP="00A603B9">
            <w:pPr>
              <w:rPr>
                <w:rFonts w:ascii="Arial" w:hAnsi="Arial" w:cs="Arial"/>
                <w:b w:val="0"/>
                <w:bCs w:val="0"/>
              </w:rPr>
            </w:pPr>
            <w:r w:rsidRPr="00785DD8">
              <w:rPr>
                <w:rFonts w:ascii="Arial" w:hAnsi="Arial" w:cs="Arial"/>
                <w:b w:val="0"/>
                <w:bCs w:val="0"/>
                <w:caps w:val="0"/>
              </w:rPr>
              <w:t>Climate change vulnerability</w:t>
            </w:r>
          </w:p>
        </w:tc>
        <w:tc>
          <w:tcPr>
            <w:tcW w:w="2405" w:type="dxa"/>
            <w:tcBorders>
              <w:left w:val="single" w:sz="4" w:space="0" w:color="auto"/>
            </w:tcBorders>
          </w:tcPr>
          <w:p w14:paraId="340F326C"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460E1673"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258022FB"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3FCAAB8F"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D246583"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14D57" w:rsidRPr="00785DD8" w14:paraId="4CB896E6"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27555B56" w14:textId="77777777" w:rsidR="00714D57" w:rsidRPr="00785DD8" w:rsidRDefault="00714D57" w:rsidP="00A603B9">
            <w:pPr>
              <w:rPr>
                <w:rFonts w:ascii="Arial" w:hAnsi="Arial" w:cs="Arial"/>
                <w:b w:val="0"/>
                <w:bCs w:val="0"/>
              </w:rPr>
            </w:pPr>
            <w:r w:rsidRPr="00785DD8">
              <w:rPr>
                <w:rFonts w:ascii="Arial" w:hAnsi="Arial" w:cs="Arial"/>
                <w:b w:val="0"/>
                <w:bCs w:val="0"/>
                <w:caps w:val="0"/>
              </w:rPr>
              <w:t>Predicted outcome</w:t>
            </w:r>
          </w:p>
        </w:tc>
        <w:tc>
          <w:tcPr>
            <w:tcW w:w="2405" w:type="dxa"/>
            <w:tcBorders>
              <w:left w:val="single" w:sz="4" w:space="0" w:color="auto"/>
            </w:tcBorders>
          </w:tcPr>
          <w:p w14:paraId="109DBA1A"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0DF93258"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2C0D049B"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0A766F5A"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7C9A7648" w14:textId="77777777" w:rsidR="00714D57" w:rsidRPr="00785DD8" w:rsidRDefault="00714D57"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14D57" w:rsidRPr="00785DD8" w14:paraId="333BCE75"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081E160" w14:textId="77777777" w:rsidR="00714D57" w:rsidRPr="00785DD8" w:rsidRDefault="00714D57" w:rsidP="00A603B9">
            <w:pPr>
              <w:rPr>
                <w:rFonts w:ascii="Arial" w:hAnsi="Arial" w:cs="Arial"/>
                <w:b w:val="0"/>
                <w:bCs w:val="0"/>
              </w:rPr>
            </w:pPr>
            <w:r w:rsidRPr="00785DD8">
              <w:rPr>
                <w:rFonts w:ascii="Arial" w:hAnsi="Arial" w:cs="Arial"/>
                <w:b w:val="0"/>
                <w:bCs w:val="0"/>
                <w:caps w:val="0"/>
              </w:rPr>
              <w:t>Acceptability</w:t>
            </w:r>
          </w:p>
        </w:tc>
        <w:tc>
          <w:tcPr>
            <w:tcW w:w="2405" w:type="dxa"/>
            <w:tcBorders>
              <w:left w:val="single" w:sz="4" w:space="0" w:color="auto"/>
            </w:tcBorders>
          </w:tcPr>
          <w:p w14:paraId="71B00853"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93C39F0"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6687614F"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72AD0B95"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73A244F1" w14:textId="77777777" w:rsidR="00714D57" w:rsidRPr="00785DD8" w:rsidRDefault="00714D57"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0D13DE3" w14:textId="10C5B057" w:rsidR="002F173F" w:rsidRPr="00785DD8" w:rsidRDefault="002F173F" w:rsidP="00E948AD">
      <w:pPr>
        <w:rPr>
          <w:rFonts w:ascii="Arial" w:hAnsi="Arial" w:cs="Arial"/>
          <w:i/>
          <w:color w:val="1F4E79" w:themeColor="accent5" w:themeShade="80"/>
        </w:rPr>
      </w:pPr>
    </w:p>
    <w:p w14:paraId="0B0ABBEC" w14:textId="3535A2E8" w:rsidR="005F0EC9" w:rsidRPr="00785DD8" w:rsidRDefault="005F0EC9" w:rsidP="00E948AD">
      <w:pPr>
        <w:rPr>
          <w:rFonts w:ascii="Arial" w:hAnsi="Arial" w:cs="Arial"/>
          <w:i/>
          <w:color w:val="1F4E79" w:themeColor="accent5" w:themeShade="80"/>
        </w:rPr>
      </w:pPr>
    </w:p>
    <w:p w14:paraId="65B75CEB" w14:textId="457AD35F" w:rsidR="005F0EC9" w:rsidRPr="00785DD8" w:rsidRDefault="005F0EC9" w:rsidP="00E948AD">
      <w:pPr>
        <w:rPr>
          <w:rFonts w:ascii="Arial" w:hAnsi="Arial" w:cs="Arial"/>
          <w:i/>
          <w:color w:val="1F4E79" w:themeColor="accent5" w:themeShade="80"/>
        </w:rPr>
      </w:pPr>
    </w:p>
    <w:p w14:paraId="66F05B96" w14:textId="77777777" w:rsidR="005F0EC9" w:rsidRPr="00785DD8" w:rsidRDefault="005F0EC9" w:rsidP="00E948AD">
      <w:pPr>
        <w:rPr>
          <w:rFonts w:ascii="Arial" w:hAnsi="Arial" w:cs="Arial"/>
          <w:i/>
          <w:color w:val="1F4E79" w:themeColor="accent5" w:themeShade="80"/>
        </w:rPr>
        <w:sectPr w:rsidR="005F0EC9" w:rsidRPr="00785DD8" w:rsidSect="001A10A5">
          <w:pgSz w:w="16838" w:h="11906" w:orient="landscape" w:code="9"/>
          <w:pgMar w:top="1080" w:right="1440" w:bottom="1080" w:left="1440" w:header="720" w:footer="720" w:gutter="0"/>
          <w:cols w:space="720"/>
          <w:docGrid w:linePitch="360"/>
        </w:sectPr>
      </w:pPr>
    </w:p>
    <w:p w14:paraId="67AB1C0D" w14:textId="0C7FACF2" w:rsidR="00995F04" w:rsidRPr="00785DD8" w:rsidRDefault="00DD70BA" w:rsidP="00170C62">
      <w:pPr>
        <w:pStyle w:val="Heading2"/>
        <w:rPr>
          <w:rFonts w:ascii="Arial" w:hAnsi="Arial" w:cs="Arial"/>
        </w:rPr>
      </w:pPr>
      <w:bookmarkStart w:id="140" w:name="_Toc49169486"/>
      <w:bookmarkStart w:id="141" w:name="_Toc36301704"/>
      <w:bookmarkStart w:id="142" w:name="_Toc36301703"/>
      <w:bookmarkEnd w:id="137"/>
      <w:r w:rsidRPr="00785DD8">
        <w:rPr>
          <w:rFonts w:ascii="Arial" w:hAnsi="Arial" w:cs="Arial"/>
        </w:rPr>
        <w:lastRenderedPageBreak/>
        <w:t>People and Communities</w:t>
      </w:r>
      <w:bookmarkEnd w:id="140"/>
    </w:p>
    <w:bookmarkEnd w:id="141"/>
    <w:bookmarkEnd w:id="142"/>
    <w:p w14:paraId="11B72315" w14:textId="77777777" w:rsidR="00314A6F" w:rsidRPr="00785DD8" w:rsidRDefault="00314A6F" w:rsidP="00314A6F">
      <w:pPr>
        <w:pStyle w:val="Heading3"/>
        <w:rPr>
          <w:rFonts w:ascii="Arial" w:hAnsi="Arial" w:cs="Arial"/>
        </w:rPr>
      </w:pPr>
      <w:r w:rsidRPr="00785DD8">
        <w:rPr>
          <w:rFonts w:ascii="Arial" w:hAnsi="Arial" w:cs="Arial"/>
        </w:rPr>
        <w:t>Sustainability Objectives</w:t>
      </w:r>
    </w:p>
    <w:p w14:paraId="39C99487" w14:textId="77777777" w:rsidR="00314A6F" w:rsidRPr="00785DD8" w:rsidRDefault="00314A6F" w:rsidP="00314A6F">
      <w:pPr>
        <w:rPr>
          <w:rFonts w:ascii="Arial" w:hAnsi="Arial" w:cs="Arial"/>
          <w:lang w:val="en-AU"/>
        </w:rPr>
      </w:pPr>
    </w:p>
    <w:p w14:paraId="0553C5DB" w14:textId="77777777" w:rsidR="00314A6F" w:rsidRPr="00785DD8" w:rsidRDefault="00314A6F" w:rsidP="00314A6F">
      <w:pPr>
        <w:pStyle w:val="Heading3"/>
        <w:rPr>
          <w:rFonts w:ascii="Arial" w:hAnsi="Arial" w:cs="Arial"/>
        </w:rPr>
      </w:pPr>
      <w:r w:rsidRPr="00785DD8">
        <w:rPr>
          <w:rFonts w:ascii="Arial" w:hAnsi="Arial" w:cs="Arial"/>
        </w:rPr>
        <w:t xml:space="preserve">Analysis and Evaluation </w:t>
      </w:r>
    </w:p>
    <w:p w14:paraId="79DA089E" w14:textId="77777777" w:rsidR="00314A6F" w:rsidRPr="00785DD8" w:rsidRDefault="00314A6F" w:rsidP="00314A6F">
      <w:pPr>
        <w:rPr>
          <w:rFonts w:ascii="Arial" w:hAnsi="Arial" w:cs="Arial"/>
        </w:rPr>
      </w:pPr>
    </w:p>
    <w:p w14:paraId="3B682FFF" w14:textId="78449686" w:rsidR="00314A6F" w:rsidRPr="00785DD8" w:rsidRDefault="00314A6F" w:rsidP="00314A6F">
      <w:pPr>
        <w:rPr>
          <w:rFonts w:ascii="Arial" w:hAnsi="Arial" w:cs="Arial"/>
        </w:rPr>
      </w:pPr>
      <w:r w:rsidRPr="00785DD8">
        <w:rPr>
          <w:rFonts w:ascii="Arial" w:hAnsi="Arial" w:cs="Arial"/>
        </w:rPr>
        <w:fldChar w:fldCharType="begin"/>
      </w:r>
      <w:r w:rsidRPr="00785DD8">
        <w:rPr>
          <w:rFonts w:ascii="Arial" w:hAnsi="Arial" w:cs="Arial"/>
        </w:rPr>
        <w:instrText xml:space="preserve"> REF _Ref40256512 \h  \* MERGEFORMAT </w:instrText>
      </w:r>
      <w:r w:rsidRPr="00785DD8">
        <w:rPr>
          <w:rFonts w:ascii="Arial" w:hAnsi="Arial" w:cs="Arial"/>
        </w:rPr>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noProof/>
        </w:rPr>
        <w:noBreakHyphen/>
        <w:t>8</w:t>
      </w:r>
      <w:r w:rsidRPr="00785DD8">
        <w:rPr>
          <w:rFonts w:ascii="Arial" w:hAnsi="Arial" w:cs="Arial"/>
        </w:rPr>
        <w:fldChar w:fldCharType="end"/>
      </w:r>
      <w:r w:rsidRPr="00785DD8">
        <w:rPr>
          <w:rFonts w:ascii="Arial" w:hAnsi="Arial" w:cs="Arial"/>
        </w:rPr>
        <w:t xml:space="preserve"> provides a summary of the significant risks and opportunities that the Development presents to key or sensitive receptors associated with Wellbeing as well as sets out the key treatments intended to reduce risks to ALARP.  Non-significant risks and opportunities and treatments to achieve ALARP are presented in the ENVID Hazard Matrix.</w:t>
      </w:r>
    </w:p>
    <w:p w14:paraId="06CF7497" w14:textId="77777777" w:rsidR="00314A6F" w:rsidRPr="00785DD8" w:rsidRDefault="00314A6F" w:rsidP="00314A6F">
      <w:pPr>
        <w:pStyle w:val="Heading3"/>
        <w:rPr>
          <w:rFonts w:ascii="Arial" w:hAnsi="Arial" w:cs="Arial"/>
        </w:rPr>
      </w:pPr>
      <w:r w:rsidRPr="00785DD8">
        <w:rPr>
          <w:rFonts w:ascii="Arial" w:hAnsi="Arial" w:cs="Arial"/>
        </w:rPr>
        <w:t xml:space="preserve">Management &amp; Intervention </w:t>
      </w:r>
    </w:p>
    <w:p w14:paraId="5FB87D5A" w14:textId="77777777" w:rsidR="00314A6F" w:rsidRPr="00785DD8" w:rsidRDefault="00314A6F" w:rsidP="00314A6F">
      <w:pPr>
        <w:rPr>
          <w:rFonts w:ascii="Arial" w:hAnsi="Arial" w:cs="Arial"/>
        </w:rPr>
      </w:pPr>
    </w:p>
    <w:p w14:paraId="43ADBDE3" w14:textId="77777777" w:rsidR="00314A6F" w:rsidRPr="00785DD8" w:rsidRDefault="00314A6F" w:rsidP="00314A6F">
      <w:pPr>
        <w:pStyle w:val="Heading3"/>
        <w:rPr>
          <w:rFonts w:ascii="Arial" w:hAnsi="Arial" w:cs="Arial"/>
        </w:rPr>
      </w:pPr>
      <w:r w:rsidRPr="00785DD8">
        <w:rPr>
          <w:rFonts w:ascii="Arial" w:hAnsi="Arial" w:cs="Arial"/>
        </w:rPr>
        <w:t>Acceptability</w:t>
      </w:r>
    </w:p>
    <w:p w14:paraId="7B5A7F49" w14:textId="77777777" w:rsidR="00314A6F" w:rsidRPr="00785DD8" w:rsidRDefault="00314A6F" w:rsidP="00314A6F">
      <w:pPr>
        <w:rPr>
          <w:rFonts w:ascii="Arial" w:hAnsi="Arial" w:cs="Arial"/>
        </w:rPr>
      </w:pPr>
    </w:p>
    <w:p w14:paraId="59D1FAD8" w14:textId="77777777" w:rsidR="00314A6F" w:rsidRPr="00785DD8" w:rsidRDefault="00314A6F" w:rsidP="00314A6F">
      <w:pPr>
        <w:pStyle w:val="Heading3"/>
        <w:rPr>
          <w:rFonts w:ascii="Arial" w:hAnsi="Arial" w:cs="Arial"/>
        </w:rPr>
      </w:pPr>
      <w:r w:rsidRPr="00785DD8">
        <w:rPr>
          <w:rFonts w:ascii="Arial" w:hAnsi="Arial" w:cs="Arial"/>
        </w:rPr>
        <w:t xml:space="preserve">Key Performance Indicators. </w:t>
      </w:r>
    </w:p>
    <w:p w14:paraId="67911CE3" w14:textId="77777777" w:rsidR="00314A6F" w:rsidRPr="00785DD8" w:rsidRDefault="00314A6F" w:rsidP="00314A6F">
      <w:pPr>
        <w:rPr>
          <w:rFonts w:ascii="Arial" w:hAnsi="Arial" w:cs="Arial"/>
        </w:rPr>
      </w:pPr>
    </w:p>
    <w:p w14:paraId="71AB4ECD" w14:textId="77777777" w:rsidR="0048317A" w:rsidRPr="00785DD8" w:rsidRDefault="0048317A" w:rsidP="00314A6F">
      <w:pPr>
        <w:rPr>
          <w:rFonts w:ascii="Arial" w:hAnsi="Arial" w:cs="Arial"/>
        </w:rPr>
      </w:pPr>
    </w:p>
    <w:p w14:paraId="1A0EC33B" w14:textId="302E0CBC" w:rsidR="0048317A" w:rsidRPr="00785DD8" w:rsidRDefault="0048317A" w:rsidP="001E66F6">
      <w:pPr>
        <w:rPr>
          <w:rFonts w:ascii="Arial" w:hAnsi="Arial" w:cs="Arial"/>
          <w:i/>
          <w:color w:val="FF0000"/>
        </w:rPr>
        <w:sectPr w:rsidR="0048317A" w:rsidRPr="00785DD8" w:rsidSect="001A10A5">
          <w:pgSz w:w="11906" w:h="16838" w:code="9"/>
          <w:pgMar w:top="1440" w:right="1080" w:bottom="1440" w:left="1080" w:header="720" w:footer="720" w:gutter="0"/>
          <w:cols w:space="720"/>
          <w:docGrid w:linePitch="360"/>
        </w:sectPr>
      </w:pPr>
    </w:p>
    <w:p w14:paraId="2D18CA1D" w14:textId="30C097B8" w:rsidR="005F0EC9" w:rsidRPr="00785DD8" w:rsidRDefault="005F0EC9" w:rsidP="005F0EC9">
      <w:pPr>
        <w:pStyle w:val="Caption"/>
        <w:rPr>
          <w:rFonts w:ascii="Arial" w:hAnsi="Arial" w:cs="Arial"/>
          <w:color w:val="auto"/>
        </w:rPr>
      </w:pPr>
      <w:bookmarkStart w:id="143" w:name="_Ref40256512"/>
      <w:bookmarkStart w:id="144" w:name="_Toc49169518"/>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bookmarkEnd w:id="143"/>
      <w:r w:rsidRPr="00785DD8">
        <w:rPr>
          <w:rFonts w:ascii="Arial" w:hAnsi="Arial" w:cs="Arial"/>
          <w:color w:val="auto"/>
        </w:rPr>
        <w:t xml:space="preserve">:  Risk Assessment Summary for </w:t>
      </w:r>
      <w:r w:rsidR="00077CBA" w:rsidRPr="00785DD8">
        <w:rPr>
          <w:rFonts w:ascii="Arial" w:hAnsi="Arial" w:cs="Arial"/>
          <w:color w:val="auto"/>
        </w:rPr>
        <w:t>People and Communitie</w:t>
      </w:r>
      <w:r w:rsidR="00664B9B" w:rsidRPr="00785DD8">
        <w:rPr>
          <w:rFonts w:ascii="Arial" w:hAnsi="Arial" w:cs="Arial"/>
          <w:color w:val="auto"/>
        </w:rPr>
        <w:t>s</w:t>
      </w:r>
      <w:bookmarkEnd w:id="144"/>
      <w:r w:rsidR="00937A01" w:rsidRPr="00785DD8">
        <w:rPr>
          <w:rFonts w:ascii="Arial" w:hAnsi="Arial" w:cs="Arial"/>
          <w:color w:val="auto"/>
        </w:rPr>
        <w:t xml:space="preserve"> </w:t>
      </w:r>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48317A" w:rsidRPr="00785DD8" w14:paraId="65F59C81" w14:textId="77777777" w:rsidTr="00A603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Borders>
              <w:right w:val="single" w:sz="4" w:space="0" w:color="auto"/>
            </w:tcBorders>
          </w:tcPr>
          <w:p w14:paraId="1C99DE9A" w14:textId="77777777" w:rsidR="0048317A" w:rsidRPr="00785DD8" w:rsidRDefault="0048317A" w:rsidP="00A603B9">
            <w:pPr>
              <w:rPr>
                <w:rFonts w:ascii="Arial" w:hAnsi="Arial" w:cs="Arial"/>
              </w:rPr>
            </w:pPr>
            <w:r w:rsidRPr="00785DD8">
              <w:rPr>
                <w:rFonts w:ascii="Arial" w:hAnsi="Arial" w:cs="Arial"/>
              </w:rPr>
              <w:t>Receptor:</w:t>
            </w:r>
          </w:p>
        </w:tc>
        <w:tc>
          <w:tcPr>
            <w:tcW w:w="7088" w:type="dxa"/>
            <w:gridSpan w:val="3"/>
            <w:tcBorders>
              <w:left w:val="single" w:sz="4" w:space="0" w:color="auto"/>
              <w:right w:val="single" w:sz="4" w:space="0" w:color="auto"/>
            </w:tcBorders>
          </w:tcPr>
          <w:p w14:paraId="55FD7DFB" w14:textId="7AE737B6" w:rsidR="0048317A" w:rsidRPr="00785DD8" w:rsidRDefault="00862EB0"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impacts on people or communities</w:t>
            </w:r>
          </w:p>
        </w:tc>
        <w:tc>
          <w:tcPr>
            <w:tcW w:w="4445" w:type="dxa"/>
            <w:gridSpan w:val="2"/>
            <w:tcBorders>
              <w:left w:val="single" w:sz="4" w:space="0" w:color="auto"/>
            </w:tcBorders>
          </w:tcPr>
          <w:p w14:paraId="78D6DD52" w14:textId="77777777" w:rsidR="0048317A" w:rsidRPr="00785DD8" w:rsidRDefault="0048317A"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48317A" w:rsidRPr="00785DD8" w14:paraId="5F61E7EF"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1A81FBAC" w14:textId="77777777" w:rsidR="0048317A" w:rsidRPr="00785DD8" w:rsidRDefault="0048317A" w:rsidP="00A603B9">
            <w:pPr>
              <w:rPr>
                <w:rFonts w:ascii="Arial" w:hAnsi="Arial" w:cs="Arial"/>
              </w:rPr>
            </w:pPr>
            <w:r w:rsidRPr="00785DD8">
              <w:rPr>
                <w:rFonts w:ascii="Arial" w:hAnsi="Arial" w:cs="Arial"/>
              </w:rPr>
              <w:t>Hazards:</w:t>
            </w:r>
          </w:p>
        </w:tc>
        <w:tc>
          <w:tcPr>
            <w:tcW w:w="2405" w:type="dxa"/>
            <w:tcBorders>
              <w:left w:val="single" w:sz="4" w:space="0" w:color="auto"/>
            </w:tcBorders>
          </w:tcPr>
          <w:p w14:paraId="07A0C42A"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3D922818"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Borders>
              <w:right w:val="single" w:sz="4" w:space="0" w:color="auto"/>
            </w:tcBorders>
          </w:tcPr>
          <w:p w14:paraId="2B18FA56"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Borders>
              <w:left w:val="single" w:sz="4" w:space="0" w:color="auto"/>
            </w:tcBorders>
          </w:tcPr>
          <w:p w14:paraId="78487202"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0E4A9C7C"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8317A" w:rsidRPr="00785DD8" w14:paraId="5E2ADB0E"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4A0BA014" w14:textId="77777777" w:rsidR="0048317A" w:rsidRPr="00785DD8" w:rsidRDefault="0048317A" w:rsidP="00A603B9">
            <w:pPr>
              <w:rPr>
                <w:rFonts w:ascii="Arial" w:hAnsi="Arial" w:cs="Arial"/>
                <w:b w:val="0"/>
                <w:bCs w:val="0"/>
              </w:rPr>
            </w:pPr>
            <w:r w:rsidRPr="00785DD8">
              <w:rPr>
                <w:rFonts w:ascii="Arial" w:hAnsi="Arial" w:cs="Arial"/>
                <w:b w:val="0"/>
                <w:bCs w:val="0"/>
                <w:caps w:val="0"/>
              </w:rPr>
              <w:t>Risk factor</w:t>
            </w:r>
          </w:p>
        </w:tc>
        <w:tc>
          <w:tcPr>
            <w:tcW w:w="2405" w:type="dxa"/>
            <w:tcBorders>
              <w:left w:val="single" w:sz="4" w:space="0" w:color="auto"/>
            </w:tcBorders>
          </w:tcPr>
          <w:p w14:paraId="3B08FA74"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627D1027"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72E1841A"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5095D4C7"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1F10AF89"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8317A" w:rsidRPr="00785DD8" w14:paraId="2313EB4C"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2D22A272" w14:textId="77777777" w:rsidR="0048317A" w:rsidRPr="00785DD8" w:rsidRDefault="0048317A" w:rsidP="00A603B9">
            <w:pPr>
              <w:rPr>
                <w:rFonts w:ascii="Arial" w:hAnsi="Arial" w:cs="Arial"/>
                <w:b w:val="0"/>
                <w:bCs w:val="0"/>
              </w:rPr>
            </w:pPr>
            <w:r w:rsidRPr="00785DD8">
              <w:rPr>
                <w:rFonts w:ascii="Arial" w:hAnsi="Arial" w:cs="Arial"/>
                <w:b w:val="0"/>
                <w:bCs w:val="0"/>
                <w:caps w:val="0"/>
              </w:rPr>
              <w:t>Consequence</w:t>
            </w:r>
          </w:p>
        </w:tc>
        <w:tc>
          <w:tcPr>
            <w:tcW w:w="2405" w:type="dxa"/>
            <w:tcBorders>
              <w:left w:val="single" w:sz="4" w:space="0" w:color="auto"/>
            </w:tcBorders>
          </w:tcPr>
          <w:p w14:paraId="24BEBAA5"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440B0D81"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7711E53A"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0493DA56"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372BB6E3"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8317A" w:rsidRPr="00785DD8" w14:paraId="7B8C7C21"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4E368B5D" w14:textId="77777777" w:rsidR="0048317A" w:rsidRPr="00785DD8" w:rsidRDefault="0048317A" w:rsidP="00A603B9">
            <w:pPr>
              <w:rPr>
                <w:rFonts w:ascii="Arial" w:hAnsi="Arial" w:cs="Arial"/>
                <w:b w:val="0"/>
                <w:bCs w:val="0"/>
              </w:rPr>
            </w:pPr>
            <w:r w:rsidRPr="00785DD8">
              <w:rPr>
                <w:rFonts w:ascii="Arial" w:hAnsi="Arial" w:cs="Arial"/>
                <w:b w:val="0"/>
                <w:bCs w:val="0"/>
                <w:caps w:val="0"/>
              </w:rPr>
              <w:t>Likelihood</w:t>
            </w:r>
          </w:p>
        </w:tc>
        <w:tc>
          <w:tcPr>
            <w:tcW w:w="2405" w:type="dxa"/>
            <w:tcBorders>
              <w:left w:val="single" w:sz="4" w:space="0" w:color="auto"/>
            </w:tcBorders>
          </w:tcPr>
          <w:p w14:paraId="1D8D56F0"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524CFB18"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6E49B39D"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1C7C7D75"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6EE5A8E0"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8317A" w:rsidRPr="00785DD8" w14:paraId="615CBEFB"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5782E769" w14:textId="77777777" w:rsidR="0048317A" w:rsidRPr="00785DD8" w:rsidRDefault="0048317A" w:rsidP="00A603B9">
            <w:pPr>
              <w:rPr>
                <w:rFonts w:ascii="Arial" w:hAnsi="Arial" w:cs="Arial"/>
                <w:b w:val="0"/>
                <w:bCs w:val="0"/>
              </w:rPr>
            </w:pPr>
            <w:r w:rsidRPr="00785DD8">
              <w:rPr>
                <w:rFonts w:ascii="Arial" w:hAnsi="Arial" w:cs="Arial"/>
                <w:b w:val="0"/>
                <w:bCs w:val="0"/>
                <w:caps w:val="0"/>
              </w:rPr>
              <w:t>Risk ranking</w:t>
            </w:r>
          </w:p>
        </w:tc>
        <w:tc>
          <w:tcPr>
            <w:tcW w:w="2405" w:type="dxa"/>
            <w:tcBorders>
              <w:left w:val="single" w:sz="4" w:space="0" w:color="auto"/>
            </w:tcBorders>
          </w:tcPr>
          <w:p w14:paraId="53F496DD"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694C6F74"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345CA6CF"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61781BBA"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7CCA82E"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8317A" w:rsidRPr="00785DD8" w14:paraId="3622C0BD"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E178DF5" w14:textId="28981802" w:rsidR="0048317A" w:rsidRPr="00785DD8" w:rsidRDefault="00664B9B" w:rsidP="00A603B9">
            <w:pPr>
              <w:rPr>
                <w:rFonts w:ascii="Arial" w:hAnsi="Arial" w:cs="Arial"/>
                <w:b w:val="0"/>
                <w:bCs w:val="0"/>
              </w:rPr>
            </w:pPr>
            <w:r w:rsidRPr="00785DD8">
              <w:rPr>
                <w:rFonts w:ascii="Arial" w:hAnsi="Arial" w:cs="Arial"/>
                <w:b w:val="0"/>
                <w:bCs w:val="0"/>
                <w:caps w:val="0"/>
              </w:rPr>
              <w:t xml:space="preserve">Additive </w:t>
            </w:r>
            <w:r w:rsidR="0048317A" w:rsidRPr="00785DD8">
              <w:rPr>
                <w:rFonts w:ascii="Arial" w:hAnsi="Arial" w:cs="Arial"/>
                <w:b w:val="0"/>
                <w:bCs w:val="0"/>
                <w:caps w:val="0"/>
              </w:rPr>
              <w:t>Risk</w:t>
            </w:r>
          </w:p>
        </w:tc>
        <w:tc>
          <w:tcPr>
            <w:tcW w:w="2405" w:type="dxa"/>
            <w:tcBorders>
              <w:left w:val="single" w:sz="4" w:space="0" w:color="auto"/>
            </w:tcBorders>
          </w:tcPr>
          <w:p w14:paraId="28ADC3A0"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2D369FE0"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23A02A8B"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528CEBFD"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3462C6B"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8317A" w:rsidRPr="00785DD8" w14:paraId="1BFCB752"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E48F185" w14:textId="77777777" w:rsidR="0048317A" w:rsidRPr="00785DD8" w:rsidRDefault="0048317A" w:rsidP="00A603B9">
            <w:pPr>
              <w:rPr>
                <w:rFonts w:ascii="Arial" w:hAnsi="Arial" w:cs="Arial"/>
                <w:b w:val="0"/>
                <w:bCs w:val="0"/>
              </w:rPr>
            </w:pPr>
            <w:r w:rsidRPr="00785DD8">
              <w:rPr>
                <w:rFonts w:ascii="Arial" w:hAnsi="Arial" w:cs="Arial"/>
                <w:b w:val="0"/>
                <w:bCs w:val="0"/>
                <w:caps w:val="0"/>
              </w:rPr>
              <w:t>Climate change vulnerability</w:t>
            </w:r>
          </w:p>
        </w:tc>
        <w:tc>
          <w:tcPr>
            <w:tcW w:w="2405" w:type="dxa"/>
            <w:tcBorders>
              <w:left w:val="single" w:sz="4" w:space="0" w:color="auto"/>
            </w:tcBorders>
          </w:tcPr>
          <w:p w14:paraId="7F666A82"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1710EC59"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7F47D431"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01A44F0B"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17791A90"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8317A" w:rsidRPr="00785DD8" w14:paraId="7E9C4289"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49117BD3" w14:textId="77777777" w:rsidR="0048317A" w:rsidRPr="00785DD8" w:rsidRDefault="0048317A" w:rsidP="00A603B9">
            <w:pPr>
              <w:rPr>
                <w:rFonts w:ascii="Arial" w:hAnsi="Arial" w:cs="Arial"/>
                <w:b w:val="0"/>
                <w:bCs w:val="0"/>
              </w:rPr>
            </w:pPr>
            <w:r w:rsidRPr="00785DD8">
              <w:rPr>
                <w:rFonts w:ascii="Arial" w:hAnsi="Arial" w:cs="Arial"/>
                <w:b w:val="0"/>
                <w:bCs w:val="0"/>
                <w:caps w:val="0"/>
              </w:rPr>
              <w:t>Predicted outcome</w:t>
            </w:r>
          </w:p>
        </w:tc>
        <w:tc>
          <w:tcPr>
            <w:tcW w:w="2405" w:type="dxa"/>
            <w:tcBorders>
              <w:left w:val="single" w:sz="4" w:space="0" w:color="auto"/>
            </w:tcBorders>
          </w:tcPr>
          <w:p w14:paraId="3EC8243B"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1F22D409"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162D26A1"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5D2F9B4B"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6657DEB" w14:textId="77777777" w:rsidR="0048317A" w:rsidRPr="00785DD8" w:rsidRDefault="0048317A"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8317A" w:rsidRPr="00785DD8" w14:paraId="3BFCDF48"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4BB17B61" w14:textId="77777777" w:rsidR="0048317A" w:rsidRPr="00785DD8" w:rsidRDefault="0048317A" w:rsidP="00A603B9">
            <w:pPr>
              <w:rPr>
                <w:rFonts w:ascii="Arial" w:hAnsi="Arial" w:cs="Arial"/>
                <w:b w:val="0"/>
                <w:bCs w:val="0"/>
              </w:rPr>
            </w:pPr>
            <w:r w:rsidRPr="00785DD8">
              <w:rPr>
                <w:rFonts w:ascii="Arial" w:hAnsi="Arial" w:cs="Arial"/>
                <w:b w:val="0"/>
                <w:bCs w:val="0"/>
                <w:caps w:val="0"/>
              </w:rPr>
              <w:t>Acceptability</w:t>
            </w:r>
          </w:p>
        </w:tc>
        <w:tc>
          <w:tcPr>
            <w:tcW w:w="2405" w:type="dxa"/>
            <w:tcBorders>
              <w:left w:val="single" w:sz="4" w:space="0" w:color="auto"/>
            </w:tcBorders>
          </w:tcPr>
          <w:p w14:paraId="72D70A95"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3EBDE7DF"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167525AA"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2732A175"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C68CFE8" w14:textId="77777777" w:rsidR="0048317A" w:rsidRPr="00785DD8" w:rsidRDefault="0048317A"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8ED5B4" w14:textId="35F7FC8E" w:rsidR="002F173F" w:rsidRPr="00785DD8" w:rsidRDefault="002F173F" w:rsidP="00A571A8">
      <w:pPr>
        <w:rPr>
          <w:rFonts w:ascii="Arial" w:hAnsi="Arial" w:cs="Arial"/>
          <w:i/>
          <w:color w:val="1F4E79" w:themeColor="accent5" w:themeShade="80"/>
        </w:rPr>
      </w:pPr>
    </w:p>
    <w:p w14:paraId="05A096CD" w14:textId="229E2992" w:rsidR="005F0EC9" w:rsidRPr="00785DD8" w:rsidRDefault="005F0EC9" w:rsidP="00A571A8">
      <w:pPr>
        <w:rPr>
          <w:rFonts w:ascii="Arial" w:hAnsi="Arial" w:cs="Arial"/>
          <w:i/>
          <w:color w:val="1F4E79" w:themeColor="accent5" w:themeShade="80"/>
        </w:rPr>
      </w:pPr>
    </w:p>
    <w:p w14:paraId="28AD8E1F" w14:textId="77777777" w:rsidR="005F0EC9" w:rsidRPr="00785DD8" w:rsidRDefault="005F0EC9" w:rsidP="00A571A8">
      <w:pPr>
        <w:rPr>
          <w:rFonts w:ascii="Arial" w:hAnsi="Arial" w:cs="Arial"/>
          <w:i/>
          <w:color w:val="1F4E79" w:themeColor="accent5" w:themeShade="80"/>
        </w:rPr>
      </w:pPr>
    </w:p>
    <w:p w14:paraId="26BB5C3C" w14:textId="5A0ED011" w:rsidR="005F0EC9" w:rsidRPr="00785DD8" w:rsidRDefault="005F0EC9" w:rsidP="00A571A8">
      <w:pPr>
        <w:rPr>
          <w:rFonts w:ascii="Arial" w:hAnsi="Arial" w:cs="Arial"/>
          <w:i/>
          <w:color w:val="1F4E79" w:themeColor="accent5" w:themeShade="80"/>
        </w:rPr>
      </w:pPr>
    </w:p>
    <w:p w14:paraId="15388FF9" w14:textId="77777777" w:rsidR="005F0EC9" w:rsidRPr="00785DD8" w:rsidRDefault="005F0EC9" w:rsidP="00A571A8">
      <w:pPr>
        <w:rPr>
          <w:rFonts w:ascii="Arial" w:hAnsi="Arial" w:cs="Arial"/>
          <w:i/>
          <w:color w:val="1F4E79" w:themeColor="accent5" w:themeShade="80"/>
        </w:rPr>
        <w:sectPr w:rsidR="005F0EC9" w:rsidRPr="00785DD8" w:rsidSect="001A10A5">
          <w:pgSz w:w="16838" w:h="11906" w:orient="landscape" w:code="9"/>
          <w:pgMar w:top="1080" w:right="1440" w:bottom="1080" w:left="1440" w:header="720" w:footer="720" w:gutter="0"/>
          <w:cols w:space="720"/>
          <w:docGrid w:linePitch="360"/>
        </w:sectPr>
      </w:pPr>
    </w:p>
    <w:p w14:paraId="6824D114" w14:textId="4F28AFB3" w:rsidR="004C7687" w:rsidRPr="00785DD8" w:rsidRDefault="00DD70BA" w:rsidP="00170C62">
      <w:pPr>
        <w:pStyle w:val="Heading2"/>
        <w:rPr>
          <w:rFonts w:ascii="Arial" w:hAnsi="Arial" w:cs="Arial"/>
        </w:rPr>
      </w:pPr>
      <w:bookmarkStart w:id="145" w:name="_Toc49169487"/>
      <w:r w:rsidRPr="00785DD8">
        <w:rPr>
          <w:rFonts w:ascii="Arial" w:hAnsi="Arial" w:cs="Arial"/>
        </w:rPr>
        <w:lastRenderedPageBreak/>
        <w:t>Land Use and Heritage</w:t>
      </w:r>
      <w:bookmarkEnd w:id="145"/>
    </w:p>
    <w:p w14:paraId="134F849A" w14:textId="77777777" w:rsidR="00314A6F" w:rsidRPr="00785DD8" w:rsidRDefault="00314A6F" w:rsidP="00314A6F">
      <w:pPr>
        <w:pStyle w:val="Heading3"/>
        <w:rPr>
          <w:rFonts w:ascii="Arial" w:hAnsi="Arial" w:cs="Arial"/>
        </w:rPr>
      </w:pPr>
      <w:r w:rsidRPr="00785DD8">
        <w:rPr>
          <w:rFonts w:ascii="Arial" w:hAnsi="Arial" w:cs="Arial"/>
        </w:rPr>
        <w:t>Sustainability Objectives</w:t>
      </w:r>
    </w:p>
    <w:p w14:paraId="6C9ECB87" w14:textId="77777777" w:rsidR="00314A6F" w:rsidRPr="00785DD8" w:rsidRDefault="00314A6F" w:rsidP="00314A6F">
      <w:pPr>
        <w:rPr>
          <w:rFonts w:ascii="Arial" w:hAnsi="Arial" w:cs="Arial"/>
          <w:lang w:val="en-AU"/>
        </w:rPr>
      </w:pPr>
    </w:p>
    <w:p w14:paraId="22F2F41A" w14:textId="77777777" w:rsidR="00314A6F" w:rsidRPr="00785DD8" w:rsidRDefault="00314A6F" w:rsidP="00314A6F">
      <w:pPr>
        <w:pStyle w:val="Heading3"/>
        <w:rPr>
          <w:rFonts w:ascii="Arial" w:hAnsi="Arial" w:cs="Arial"/>
        </w:rPr>
      </w:pPr>
      <w:r w:rsidRPr="00785DD8">
        <w:rPr>
          <w:rFonts w:ascii="Arial" w:hAnsi="Arial" w:cs="Arial"/>
        </w:rPr>
        <w:t xml:space="preserve">Analysis and Evaluation </w:t>
      </w:r>
    </w:p>
    <w:p w14:paraId="5D8B5F3D" w14:textId="77777777" w:rsidR="00314A6F" w:rsidRPr="00785DD8" w:rsidRDefault="00314A6F" w:rsidP="00314A6F">
      <w:pPr>
        <w:rPr>
          <w:rFonts w:ascii="Arial" w:hAnsi="Arial" w:cs="Arial"/>
        </w:rPr>
      </w:pPr>
    </w:p>
    <w:p w14:paraId="262DB2BA" w14:textId="3B49B88F" w:rsidR="00314A6F" w:rsidRPr="00785DD8" w:rsidRDefault="00314A6F" w:rsidP="00314A6F">
      <w:pPr>
        <w:rPr>
          <w:rFonts w:ascii="Arial" w:hAnsi="Arial" w:cs="Arial"/>
        </w:rPr>
      </w:pPr>
      <w:r w:rsidRPr="00785DD8">
        <w:rPr>
          <w:rFonts w:ascii="Arial" w:hAnsi="Arial" w:cs="Arial"/>
        </w:rPr>
        <w:fldChar w:fldCharType="begin"/>
      </w:r>
      <w:r w:rsidRPr="00785DD8">
        <w:rPr>
          <w:rFonts w:ascii="Arial" w:hAnsi="Arial" w:cs="Arial"/>
        </w:rPr>
        <w:instrText xml:space="preserve"> REF _Ref40256417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9</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Livability as well as sets out the key treatments intended to reduce risks to ALARP.  Non-significant risks and opportunities and treatments to achieve ALARP are presented in the ENVID Hazard Matrix.</w:t>
      </w:r>
    </w:p>
    <w:p w14:paraId="6E2F1018" w14:textId="77777777" w:rsidR="00314A6F" w:rsidRPr="00785DD8" w:rsidRDefault="00314A6F" w:rsidP="00314A6F">
      <w:pPr>
        <w:pStyle w:val="Heading3"/>
        <w:rPr>
          <w:rFonts w:ascii="Arial" w:hAnsi="Arial" w:cs="Arial"/>
        </w:rPr>
      </w:pPr>
      <w:r w:rsidRPr="00785DD8">
        <w:rPr>
          <w:rFonts w:ascii="Arial" w:hAnsi="Arial" w:cs="Arial"/>
        </w:rPr>
        <w:t xml:space="preserve">Management &amp; Intervention </w:t>
      </w:r>
    </w:p>
    <w:p w14:paraId="1E894914" w14:textId="77777777" w:rsidR="00314A6F" w:rsidRPr="00785DD8" w:rsidRDefault="00314A6F" w:rsidP="00314A6F">
      <w:pPr>
        <w:rPr>
          <w:rFonts w:ascii="Arial" w:hAnsi="Arial" w:cs="Arial"/>
        </w:rPr>
      </w:pPr>
    </w:p>
    <w:p w14:paraId="13C54E86" w14:textId="77777777" w:rsidR="00314A6F" w:rsidRPr="00785DD8" w:rsidRDefault="00314A6F" w:rsidP="00314A6F">
      <w:pPr>
        <w:pStyle w:val="Heading3"/>
        <w:rPr>
          <w:rFonts w:ascii="Arial" w:hAnsi="Arial" w:cs="Arial"/>
        </w:rPr>
      </w:pPr>
      <w:r w:rsidRPr="00785DD8">
        <w:rPr>
          <w:rFonts w:ascii="Arial" w:hAnsi="Arial" w:cs="Arial"/>
        </w:rPr>
        <w:t>Acceptability</w:t>
      </w:r>
    </w:p>
    <w:p w14:paraId="13621E62" w14:textId="77777777" w:rsidR="00314A6F" w:rsidRPr="00785DD8" w:rsidRDefault="00314A6F" w:rsidP="00314A6F">
      <w:pPr>
        <w:rPr>
          <w:rFonts w:ascii="Arial" w:hAnsi="Arial" w:cs="Arial"/>
        </w:rPr>
      </w:pPr>
    </w:p>
    <w:p w14:paraId="363455D1" w14:textId="77777777" w:rsidR="00314A6F" w:rsidRPr="00785DD8" w:rsidRDefault="00314A6F" w:rsidP="00314A6F">
      <w:pPr>
        <w:pStyle w:val="Heading3"/>
        <w:rPr>
          <w:rFonts w:ascii="Arial" w:hAnsi="Arial" w:cs="Arial"/>
        </w:rPr>
      </w:pPr>
      <w:r w:rsidRPr="00785DD8">
        <w:rPr>
          <w:rFonts w:ascii="Arial" w:hAnsi="Arial" w:cs="Arial"/>
        </w:rPr>
        <w:t xml:space="preserve">Key Performance Indicators. </w:t>
      </w:r>
    </w:p>
    <w:p w14:paraId="10CCFFF5" w14:textId="77777777" w:rsidR="00314A6F" w:rsidRPr="00785DD8" w:rsidRDefault="00314A6F" w:rsidP="00314A6F">
      <w:pPr>
        <w:rPr>
          <w:rFonts w:ascii="Arial" w:hAnsi="Arial" w:cs="Arial"/>
        </w:rPr>
      </w:pPr>
    </w:p>
    <w:p w14:paraId="2D1496A9" w14:textId="77777777" w:rsidR="00F05C20" w:rsidRPr="00785DD8" w:rsidRDefault="00F05C20" w:rsidP="00314A6F">
      <w:pPr>
        <w:rPr>
          <w:rFonts w:ascii="Arial" w:hAnsi="Arial" w:cs="Arial"/>
        </w:rPr>
      </w:pPr>
    </w:p>
    <w:p w14:paraId="28A3FE6E" w14:textId="09E49283" w:rsidR="00F05C20" w:rsidRPr="00785DD8" w:rsidRDefault="00F05C20" w:rsidP="001E66F6">
      <w:pPr>
        <w:rPr>
          <w:rFonts w:ascii="Arial" w:hAnsi="Arial" w:cs="Arial"/>
          <w:i/>
          <w:color w:val="FF0000"/>
        </w:rPr>
        <w:sectPr w:rsidR="00F05C20" w:rsidRPr="00785DD8" w:rsidSect="00EE2C7F">
          <w:pgSz w:w="11906" w:h="16838" w:code="9"/>
          <w:pgMar w:top="1440" w:right="1080" w:bottom="1440" w:left="1080" w:header="720" w:footer="720" w:gutter="0"/>
          <w:cols w:space="720"/>
          <w:docGrid w:linePitch="360"/>
        </w:sectPr>
      </w:pPr>
    </w:p>
    <w:p w14:paraId="6F334EB1" w14:textId="35C9BF20" w:rsidR="005F0EC9" w:rsidRPr="00785DD8" w:rsidRDefault="005F0EC9" w:rsidP="005F0EC9">
      <w:pPr>
        <w:pStyle w:val="Caption"/>
        <w:rPr>
          <w:rFonts w:ascii="Arial" w:hAnsi="Arial" w:cs="Arial"/>
          <w:color w:val="auto"/>
        </w:rPr>
      </w:pPr>
      <w:bookmarkStart w:id="146" w:name="_Ref40256417"/>
      <w:bookmarkStart w:id="147" w:name="_Toc49169519"/>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9</w:t>
      </w:r>
      <w:r w:rsidRPr="00785DD8">
        <w:rPr>
          <w:rFonts w:ascii="Arial" w:hAnsi="Arial" w:cs="Arial"/>
          <w:color w:val="auto"/>
        </w:rPr>
        <w:fldChar w:fldCharType="end"/>
      </w:r>
      <w:bookmarkEnd w:id="146"/>
      <w:r w:rsidRPr="00785DD8">
        <w:rPr>
          <w:rFonts w:ascii="Arial" w:hAnsi="Arial" w:cs="Arial"/>
          <w:color w:val="auto"/>
        </w:rPr>
        <w:t xml:space="preserve">:  Risk Assessment Summary for </w:t>
      </w:r>
      <w:r w:rsidR="00A7028E" w:rsidRPr="00785DD8">
        <w:rPr>
          <w:rFonts w:ascii="Arial" w:hAnsi="Arial" w:cs="Arial"/>
          <w:color w:val="auto"/>
        </w:rPr>
        <w:t>Land-use, Heritage</w:t>
      </w:r>
      <w:r w:rsidR="00937A01" w:rsidRPr="00785DD8">
        <w:rPr>
          <w:rFonts w:ascii="Arial" w:hAnsi="Arial" w:cs="Arial"/>
          <w:color w:val="auto"/>
        </w:rPr>
        <w:t xml:space="preserve"> </w:t>
      </w:r>
      <w:r w:rsidR="00A7028E" w:rsidRPr="00785DD8">
        <w:rPr>
          <w:rFonts w:ascii="Arial" w:hAnsi="Arial" w:cs="Arial"/>
          <w:color w:val="auto"/>
        </w:rPr>
        <w:t>and Archaeology</w:t>
      </w:r>
      <w:bookmarkEnd w:id="147"/>
      <w:r w:rsidR="00A7028E" w:rsidRPr="00785DD8">
        <w:rPr>
          <w:rFonts w:ascii="Arial" w:hAnsi="Arial" w:cs="Arial"/>
          <w:color w:val="auto"/>
        </w:rPr>
        <w:t xml:space="preserve"> </w:t>
      </w:r>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CC53C4" w:rsidRPr="00785DD8" w14:paraId="7A6CC34F" w14:textId="77777777" w:rsidTr="00A603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Borders>
              <w:right w:val="single" w:sz="4" w:space="0" w:color="auto"/>
            </w:tcBorders>
          </w:tcPr>
          <w:p w14:paraId="10988A60" w14:textId="77777777" w:rsidR="00CC53C4" w:rsidRPr="00785DD8" w:rsidRDefault="00CC53C4" w:rsidP="00A603B9">
            <w:pPr>
              <w:rPr>
                <w:rFonts w:ascii="Arial" w:hAnsi="Arial" w:cs="Arial"/>
              </w:rPr>
            </w:pPr>
            <w:r w:rsidRPr="00785DD8">
              <w:rPr>
                <w:rFonts w:ascii="Arial" w:hAnsi="Arial" w:cs="Arial"/>
              </w:rPr>
              <w:t>Receptor:</w:t>
            </w:r>
          </w:p>
        </w:tc>
        <w:tc>
          <w:tcPr>
            <w:tcW w:w="7088" w:type="dxa"/>
            <w:gridSpan w:val="3"/>
            <w:tcBorders>
              <w:left w:val="single" w:sz="4" w:space="0" w:color="auto"/>
              <w:right w:val="single" w:sz="4" w:space="0" w:color="auto"/>
            </w:tcBorders>
          </w:tcPr>
          <w:p w14:paraId="47014636" w14:textId="5A47BC2E" w:rsidR="00CC53C4" w:rsidRPr="00785DD8" w:rsidRDefault="00862EB0"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 xml:space="preserve">land use and </w:t>
            </w:r>
            <w:r w:rsidR="00A7028E" w:rsidRPr="00785DD8">
              <w:rPr>
                <w:rFonts w:ascii="Arial" w:hAnsi="Arial" w:cs="Arial"/>
              </w:rPr>
              <w:t>heritage</w:t>
            </w:r>
          </w:p>
        </w:tc>
        <w:tc>
          <w:tcPr>
            <w:tcW w:w="4445" w:type="dxa"/>
            <w:gridSpan w:val="2"/>
            <w:tcBorders>
              <w:left w:val="single" w:sz="4" w:space="0" w:color="auto"/>
            </w:tcBorders>
          </w:tcPr>
          <w:p w14:paraId="16EF6E72" w14:textId="77777777" w:rsidR="00CC53C4" w:rsidRPr="00785DD8" w:rsidRDefault="00CC53C4"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CC53C4" w:rsidRPr="00785DD8" w14:paraId="6D10993D"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98D9ADF" w14:textId="77777777" w:rsidR="00CC53C4" w:rsidRPr="00785DD8" w:rsidRDefault="00CC53C4" w:rsidP="00A603B9">
            <w:pPr>
              <w:rPr>
                <w:rFonts w:ascii="Arial" w:hAnsi="Arial" w:cs="Arial"/>
              </w:rPr>
            </w:pPr>
            <w:r w:rsidRPr="00785DD8">
              <w:rPr>
                <w:rFonts w:ascii="Arial" w:hAnsi="Arial" w:cs="Arial"/>
              </w:rPr>
              <w:t>Hazards:</w:t>
            </w:r>
          </w:p>
        </w:tc>
        <w:tc>
          <w:tcPr>
            <w:tcW w:w="2405" w:type="dxa"/>
            <w:tcBorders>
              <w:left w:val="single" w:sz="4" w:space="0" w:color="auto"/>
            </w:tcBorders>
          </w:tcPr>
          <w:p w14:paraId="087B2984"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77F471E2"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Borders>
              <w:right w:val="single" w:sz="4" w:space="0" w:color="auto"/>
            </w:tcBorders>
          </w:tcPr>
          <w:p w14:paraId="77C1EF7F"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Borders>
              <w:left w:val="single" w:sz="4" w:space="0" w:color="auto"/>
            </w:tcBorders>
          </w:tcPr>
          <w:p w14:paraId="660DD9D7"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3C6AECF0"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3C4" w:rsidRPr="00785DD8" w14:paraId="1DB2455B"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0D3A223" w14:textId="77777777" w:rsidR="00CC53C4" w:rsidRPr="00785DD8" w:rsidRDefault="00CC53C4" w:rsidP="00A603B9">
            <w:pPr>
              <w:rPr>
                <w:rFonts w:ascii="Arial" w:hAnsi="Arial" w:cs="Arial"/>
                <w:b w:val="0"/>
                <w:bCs w:val="0"/>
              </w:rPr>
            </w:pPr>
            <w:r w:rsidRPr="00785DD8">
              <w:rPr>
                <w:rFonts w:ascii="Arial" w:hAnsi="Arial" w:cs="Arial"/>
                <w:b w:val="0"/>
                <w:bCs w:val="0"/>
                <w:caps w:val="0"/>
              </w:rPr>
              <w:t>Risk factor</w:t>
            </w:r>
          </w:p>
        </w:tc>
        <w:tc>
          <w:tcPr>
            <w:tcW w:w="2405" w:type="dxa"/>
            <w:tcBorders>
              <w:left w:val="single" w:sz="4" w:space="0" w:color="auto"/>
            </w:tcBorders>
          </w:tcPr>
          <w:p w14:paraId="41FFDEA0"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100C65A9"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46A4CD73"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3B6A9270"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280AE7B"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C53C4" w:rsidRPr="00785DD8" w14:paraId="3289C059"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5B1B6F07" w14:textId="77777777" w:rsidR="00CC53C4" w:rsidRPr="00785DD8" w:rsidRDefault="00CC53C4" w:rsidP="00A603B9">
            <w:pPr>
              <w:rPr>
                <w:rFonts w:ascii="Arial" w:hAnsi="Arial" w:cs="Arial"/>
                <w:b w:val="0"/>
                <w:bCs w:val="0"/>
              </w:rPr>
            </w:pPr>
            <w:r w:rsidRPr="00785DD8">
              <w:rPr>
                <w:rFonts w:ascii="Arial" w:hAnsi="Arial" w:cs="Arial"/>
                <w:b w:val="0"/>
                <w:bCs w:val="0"/>
                <w:caps w:val="0"/>
              </w:rPr>
              <w:t>Consequence</w:t>
            </w:r>
          </w:p>
        </w:tc>
        <w:tc>
          <w:tcPr>
            <w:tcW w:w="2405" w:type="dxa"/>
            <w:tcBorders>
              <w:left w:val="single" w:sz="4" w:space="0" w:color="auto"/>
            </w:tcBorders>
          </w:tcPr>
          <w:p w14:paraId="467F4E83"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1CF3D1CE"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50C499FC"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215443B2"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38B5D3C3"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3C4" w:rsidRPr="00785DD8" w14:paraId="5048890A"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9A4EE5F" w14:textId="77777777" w:rsidR="00CC53C4" w:rsidRPr="00785DD8" w:rsidRDefault="00CC53C4" w:rsidP="00A603B9">
            <w:pPr>
              <w:rPr>
                <w:rFonts w:ascii="Arial" w:hAnsi="Arial" w:cs="Arial"/>
                <w:b w:val="0"/>
                <w:bCs w:val="0"/>
              </w:rPr>
            </w:pPr>
            <w:r w:rsidRPr="00785DD8">
              <w:rPr>
                <w:rFonts w:ascii="Arial" w:hAnsi="Arial" w:cs="Arial"/>
                <w:b w:val="0"/>
                <w:bCs w:val="0"/>
                <w:caps w:val="0"/>
              </w:rPr>
              <w:t>Likelihood</w:t>
            </w:r>
          </w:p>
        </w:tc>
        <w:tc>
          <w:tcPr>
            <w:tcW w:w="2405" w:type="dxa"/>
            <w:tcBorders>
              <w:left w:val="single" w:sz="4" w:space="0" w:color="auto"/>
            </w:tcBorders>
          </w:tcPr>
          <w:p w14:paraId="77599CC2"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3DFAE0B"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7724C7AA"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590CC5A2"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5A06C1E0"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C53C4" w:rsidRPr="00785DD8" w14:paraId="761BA0F0"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09BE163C" w14:textId="77777777" w:rsidR="00CC53C4" w:rsidRPr="00785DD8" w:rsidRDefault="00CC53C4" w:rsidP="00A603B9">
            <w:pPr>
              <w:rPr>
                <w:rFonts w:ascii="Arial" w:hAnsi="Arial" w:cs="Arial"/>
                <w:b w:val="0"/>
                <w:bCs w:val="0"/>
              </w:rPr>
            </w:pPr>
            <w:r w:rsidRPr="00785DD8">
              <w:rPr>
                <w:rFonts w:ascii="Arial" w:hAnsi="Arial" w:cs="Arial"/>
                <w:b w:val="0"/>
                <w:bCs w:val="0"/>
                <w:caps w:val="0"/>
              </w:rPr>
              <w:t>Risk ranking</w:t>
            </w:r>
          </w:p>
        </w:tc>
        <w:tc>
          <w:tcPr>
            <w:tcW w:w="2405" w:type="dxa"/>
            <w:tcBorders>
              <w:left w:val="single" w:sz="4" w:space="0" w:color="auto"/>
            </w:tcBorders>
          </w:tcPr>
          <w:p w14:paraId="5C67A7DA"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F9F4EE8"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6DA2E5A8"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1D5153E5"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40C4764"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3C4" w:rsidRPr="00785DD8" w14:paraId="70A7E711"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1CFA20AF" w14:textId="088DFA2D" w:rsidR="00CC53C4" w:rsidRPr="00785DD8" w:rsidRDefault="002904C6" w:rsidP="00A603B9">
            <w:pPr>
              <w:rPr>
                <w:rFonts w:ascii="Arial" w:hAnsi="Arial" w:cs="Arial"/>
                <w:b w:val="0"/>
                <w:bCs w:val="0"/>
              </w:rPr>
            </w:pPr>
            <w:r w:rsidRPr="00785DD8">
              <w:rPr>
                <w:rFonts w:ascii="Arial" w:hAnsi="Arial" w:cs="Arial"/>
                <w:b w:val="0"/>
                <w:bCs w:val="0"/>
                <w:caps w:val="0"/>
              </w:rPr>
              <w:t xml:space="preserve">Additive </w:t>
            </w:r>
            <w:r w:rsidR="00CC53C4" w:rsidRPr="00785DD8">
              <w:rPr>
                <w:rFonts w:ascii="Arial" w:hAnsi="Arial" w:cs="Arial"/>
                <w:b w:val="0"/>
                <w:bCs w:val="0"/>
                <w:caps w:val="0"/>
              </w:rPr>
              <w:t>Risk</w:t>
            </w:r>
          </w:p>
        </w:tc>
        <w:tc>
          <w:tcPr>
            <w:tcW w:w="2405" w:type="dxa"/>
            <w:tcBorders>
              <w:left w:val="single" w:sz="4" w:space="0" w:color="auto"/>
            </w:tcBorders>
          </w:tcPr>
          <w:p w14:paraId="42C4990A"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0B2FE8B5"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47FF1396"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1F9F454D"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3C324C5A"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C53C4" w:rsidRPr="00785DD8" w14:paraId="32F098DD"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7458773A" w14:textId="77777777" w:rsidR="00CC53C4" w:rsidRPr="00785DD8" w:rsidRDefault="00CC53C4" w:rsidP="00A603B9">
            <w:pPr>
              <w:rPr>
                <w:rFonts w:ascii="Arial" w:hAnsi="Arial" w:cs="Arial"/>
                <w:b w:val="0"/>
                <w:bCs w:val="0"/>
              </w:rPr>
            </w:pPr>
            <w:r w:rsidRPr="00785DD8">
              <w:rPr>
                <w:rFonts w:ascii="Arial" w:hAnsi="Arial" w:cs="Arial"/>
                <w:b w:val="0"/>
                <w:bCs w:val="0"/>
                <w:caps w:val="0"/>
              </w:rPr>
              <w:t>Climate change vulnerability</w:t>
            </w:r>
          </w:p>
        </w:tc>
        <w:tc>
          <w:tcPr>
            <w:tcW w:w="2405" w:type="dxa"/>
            <w:tcBorders>
              <w:left w:val="single" w:sz="4" w:space="0" w:color="auto"/>
            </w:tcBorders>
          </w:tcPr>
          <w:p w14:paraId="00E2D63F"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1941F133"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11CF01DB"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4D86E2BF"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4AB593B6"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3C4" w:rsidRPr="00785DD8" w14:paraId="0C762B00"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532537C4" w14:textId="77777777" w:rsidR="00CC53C4" w:rsidRPr="00785DD8" w:rsidRDefault="00CC53C4" w:rsidP="00A603B9">
            <w:pPr>
              <w:rPr>
                <w:rFonts w:ascii="Arial" w:hAnsi="Arial" w:cs="Arial"/>
                <w:b w:val="0"/>
                <w:bCs w:val="0"/>
              </w:rPr>
            </w:pPr>
            <w:r w:rsidRPr="00785DD8">
              <w:rPr>
                <w:rFonts w:ascii="Arial" w:hAnsi="Arial" w:cs="Arial"/>
                <w:b w:val="0"/>
                <w:bCs w:val="0"/>
                <w:caps w:val="0"/>
              </w:rPr>
              <w:t>Predicted outcome</w:t>
            </w:r>
          </w:p>
        </w:tc>
        <w:tc>
          <w:tcPr>
            <w:tcW w:w="2405" w:type="dxa"/>
            <w:tcBorders>
              <w:left w:val="single" w:sz="4" w:space="0" w:color="auto"/>
            </w:tcBorders>
          </w:tcPr>
          <w:p w14:paraId="55D9401B"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0A7D26DA"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7E4820E7"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30234876"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549FAB29" w14:textId="77777777" w:rsidR="00CC53C4" w:rsidRPr="00785DD8" w:rsidRDefault="00CC53C4"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C53C4" w:rsidRPr="00785DD8" w14:paraId="2436EB50"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2C5C5014" w14:textId="77777777" w:rsidR="00CC53C4" w:rsidRPr="00785DD8" w:rsidRDefault="00CC53C4" w:rsidP="00A603B9">
            <w:pPr>
              <w:rPr>
                <w:rFonts w:ascii="Arial" w:hAnsi="Arial" w:cs="Arial"/>
                <w:b w:val="0"/>
                <w:bCs w:val="0"/>
              </w:rPr>
            </w:pPr>
            <w:r w:rsidRPr="00785DD8">
              <w:rPr>
                <w:rFonts w:ascii="Arial" w:hAnsi="Arial" w:cs="Arial"/>
                <w:b w:val="0"/>
                <w:bCs w:val="0"/>
                <w:caps w:val="0"/>
              </w:rPr>
              <w:t>Acceptability</w:t>
            </w:r>
          </w:p>
        </w:tc>
        <w:tc>
          <w:tcPr>
            <w:tcW w:w="2405" w:type="dxa"/>
            <w:tcBorders>
              <w:left w:val="single" w:sz="4" w:space="0" w:color="auto"/>
            </w:tcBorders>
          </w:tcPr>
          <w:p w14:paraId="6C78E821"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756E2429"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1D6E2192"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250AAE70"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25D2D4B5" w14:textId="77777777" w:rsidR="00CC53C4" w:rsidRPr="00785DD8" w:rsidRDefault="00CC53C4"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D513E03" w14:textId="5071C60F" w:rsidR="004C7687" w:rsidRPr="00785DD8" w:rsidRDefault="004C7687" w:rsidP="00720BCE">
      <w:pPr>
        <w:rPr>
          <w:rFonts w:ascii="Arial" w:hAnsi="Arial" w:cs="Arial"/>
          <w:i/>
          <w:iCs/>
          <w:lang w:eastAsia="ja-JP"/>
        </w:rPr>
      </w:pPr>
    </w:p>
    <w:p w14:paraId="37C80C9C" w14:textId="77777777" w:rsidR="00CC53C4" w:rsidRPr="00785DD8" w:rsidRDefault="00CC53C4" w:rsidP="00720BCE">
      <w:pPr>
        <w:rPr>
          <w:rFonts w:ascii="Arial" w:hAnsi="Arial" w:cs="Arial"/>
          <w:i/>
          <w:iCs/>
          <w:lang w:eastAsia="ja-JP"/>
        </w:rPr>
      </w:pPr>
    </w:p>
    <w:p w14:paraId="3837D1A0" w14:textId="77777777" w:rsidR="00CC53C4" w:rsidRPr="00785DD8" w:rsidRDefault="00CC53C4" w:rsidP="00720BCE">
      <w:pPr>
        <w:rPr>
          <w:rFonts w:ascii="Arial" w:hAnsi="Arial" w:cs="Arial"/>
        </w:rPr>
      </w:pPr>
    </w:p>
    <w:p w14:paraId="5FD68D50" w14:textId="2E0DB70F" w:rsidR="005F0EC9" w:rsidRPr="00785DD8" w:rsidRDefault="005F0EC9" w:rsidP="00720BCE">
      <w:pPr>
        <w:rPr>
          <w:rFonts w:ascii="Arial" w:hAnsi="Arial" w:cs="Arial"/>
        </w:rPr>
      </w:pPr>
    </w:p>
    <w:p w14:paraId="5F348D51" w14:textId="6AA03EFF" w:rsidR="005F0EC9" w:rsidRPr="00785DD8" w:rsidRDefault="005F0EC9" w:rsidP="00720BCE">
      <w:pPr>
        <w:rPr>
          <w:rFonts w:ascii="Arial" w:hAnsi="Arial" w:cs="Arial"/>
        </w:rPr>
      </w:pPr>
    </w:p>
    <w:p w14:paraId="523B6FEE" w14:textId="77777777" w:rsidR="005F0EC9" w:rsidRPr="00785DD8" w:rsidRDefault="005F0EC9" w:rsidP="00720BCE">
      <w:pPr>
        <w:rPr>
          <w:rFonts w:ascii="Arial" w:hAnsi="Arial" w:cs="Arial"/>
        </w:rPr>
        <w:sectPr w:rsidR="005F0EC9" w:rsidRPr="00785DD8" w:rsidSect="00EE2C7F">
          <w:pgSz w:w="16838" w:h="11906" w:orient="landscape" w:code="9"/>
          <w:pgMar w:top="1080" w:right="1440" w:bottom="1080" w:left="1440" w:header="720" w:footer="720" w:gutter="0"/>
          <w:cols w:space="720"/>
          <w:docGrid w:linePitch="360"/>
        </w:sectPr>
      </w:pPr>
    </w:p>
    <w:p w14:paraId="0CEEBCE3" w14:textId="0D68EE2F" w:rsidR="00995F04" w:rsidRPr="00785DD8" w:rsidRDefault="00DE6BD3" w:rsidP="00170C62">
      <w:pPr>
        <w:pStyle w:val="Heading2"/>
        <w:rPr>
          <w:rFonts w:ascii="Arial" w:hAnsi="Arial" w:cs="Arial"/>
        </w:rPr>
      </w:pPr>
      <w:bookmarkStart w:id="148" w:name="_Toc49169488"/>
      <w:r w:rsidRPr="00785DD8">
        <w:rPr>
          <w:rFonts w:ascii="Arial" w:hAnsi="Arial" w:cs="Arial"/>
        </w:rPr>
        <w:lastRenderedPageBreak/>
        <w:t>Built Assets</w:t>
      </w:r>
      <w:bookmarkEnd w:id="148"/>
    </w:p>
    <w:p w14:paraId="21733C4F" w14:textId="77777777" w:rsidR="00314A6F" w:rsidRPr="00785DD8" w:rsidRDefault="00314A6F" w:rsidP="00314A6F">
      <w:pPr>
        <w:pStyle w:val="Heading3"/>
        <w:rPr>
          <w:rFonts w:ascii="Arial" w:hAnsi="Arial" w:cs="Arial"/>
        </w:rPr>
      </w:pPr>
      <w:r w:rsidRPr="00785DD8">
        <w:rPr>
          <w:rFonts w:ascii="Arial" w:hAnsi="Arial" w:cs="Arial"/>
        </w:rPr>
        <w:t>Sustainability Objectives</w:t>
      </w:r>
    </w:p>
    <w:p w14:paraId="5CDD6323" w14:textId="77777777" w:rsidR="00314A6F" w:rsidRPr="00785DD8" w:rsidRDefault="00314A6F" w:rsidP="00314A6F">
      <w:pPr>
        <w:rPr>
          <w:rFonts w:ascii="Arial" w:hAnsi="Arial" w:cs="Arial"/>
          <w:lang w:val="en-AU"/>
        </w:rPr>
      </w:pPr>
    </w:p>
    <w:p w14:paraId="343117A6" w14:textId="77777777" w:rsidR="00314A6F" w:rsidRPr="00785DD8" w:rsidRDefault="00314A6F" w:rsidP="00314A6F">
      <w:pPr>
        <w:pStyle w:val="Heading3"/>
        <w:rPr>
          <w:rFonts w:ascii="Arial" w:hAnsi="Arial" w:cs="Arial"/>
        </w:rPr>
      </w:pPr>
      <w:r w:rsidRPr="00785DD8">
        <w:rPr>
          <w:rFonts w:ascii="Arial" w:hAnsi="Arial" w:cs="Arial"/>
        </w:rPr>
        <w:t xml:space="preserve">Analysis and Evaluation </w:t>
      </w:r>
    </w:p>
    <w:p w14:paraId="5A64FE4A" w14:textId="77777777" w:rsidR="00314A6F" w:rsidRPr="00785DD8" w:rsidRDefault="00314A6F" w:rsidP="00314A6F">
      <w:pPr>
        <w:rPr>
          <w:rFonts w:ascii="Arial" w:hAnsi="Arial" w:cs="Arial"/>
        </w:rPr>
      </w:pPr>
    </w:p>
    <w:p w14:paraId="62D71AD3" w14:textId="163A245D" w:rsidR="00314A6F" w:rsidRPr="00785DD8" w:rsidRDefault="00314A6F" w:rsidP="00314A6F">
      <w:pPr>
        <w:rPr>
          <w:rFonts w:ascii="Arial" w:hAnsi="Arial" w:cs="Arial"/>
        </w:rPr>
      </w:pPr>
      <w:r w:rsidRPr="00785DD8">
        <w:rPr>
          <w:rFonts w:ascii="Arial" w:hAnsi="Arial" w:cs="Arial"/>
        </w:rPr>
        <w:fldChar w:fldCharType="begin"/>
      </w:r>
      <w:r w:rsidRPr="00785DD8">
        <w:rPr>
          <w:rFonts w:ascii="Arial" w:hAnsi="Arial" w:cs="Arial"/>
        </w:rPr>
        <w:instrText xml:space="preserve"> REF _Ref40256339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10</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Economy as well as sets out the key risk treatments intended to reduce risks to ALARP.  Non-significant risks and opportunities and treatments to achieve ALARP are presented in the ENVID Hazard Matrix.</w:t>
      </w:r>
    </w:p>
    <w:p w14:paraId="0D854F47" w14:textId="77777777" w:rsidR="00314A6F" w:rsidRPr="00785DD8" w:rsidRDefault="00314A6F" w:rsidP="00314A6F">
      <w:pPr>
        <w:pStyle w:val="Heading3"/>
        <w:rPr>
          <w:rFonts w:ascii="Arial" w:hAnsi="Arial" w:cs="Arial"/>
        </w:rPr>
      </w:pPr>
      <w:r w:rsidRPr="00785DD8">
        <w:rPr>
          <w:rFonts w:ascii="Arial" w:hAnsi="Arial" w:cs="Arial"/>
        </w:rPr>
        <w:t xml:space="preserve">Management &amp; Intervention </w:t>
      </w:r>
    </w:p>
    <w:p w14:paraId="4E3EFF7A" w14:textId="77777777" w:rsidR="00314A6F" w:rsidRPr="00785DD8" w:rsidRDefault="00314A6F" w:rsidP="00314A6F">
      <w:pPr>
        <w:rPr>
          <w:rFonts w:ascii="Arial" w:hAnsi="Arial" w:cs="Arial"/>
        </w:rPr>
      </w:pPr>
    </w:p>
    <w:p w14:paraId="61DBDD5C" w14:textId="77777777" w:rsidR="00314A6F" w:rsidRPr="00785DD8" w:rsidRDefault="00314A6F" w:rsidP="00314A6F">
      <w:pPr>
        <w:pStyle w:val="Heading3"/>
        <w:rPr>
          <w:rFonts w:ascii="Arial" w:hAnsi="Arial" w:cs="Arial"/>
        </w:rPr>
      </w:pPr>
      <w:r w:rsidRPr="00785DD8">
        <w:rPr>
          <w:rFonts w:ascii="Arial" w:hAnsi="Arial" w:cs="Arial"/>
        </w:rPr>
        <w:t>Acceptability</w:t>
      </w:r>
    </w:p>
    <w:p w14:paraId="4AC7FDCB" w14:textId="77777777" w:rsidR="00314A6F" w:rsidRPr="00785DD8" w:rsidRDefault="00314A6F" w:rsidP="00314A6F">
      <w:pPr>
        <w:rPr>
          <w:rFonts w:ascii="Arial" w:hAnsi="Arial" w:cs="Arial"/>
        </w:rPr>
      </w:pPr>
    </w:p>
    <w:p w14:paraId="756039BF" w14:textId="77777777" w:rsidR="00314A6F" w:rsidRPr="00785DD8" w:rsidRDefault="00314A6F" w:rsidP="00314A6F">
      <w:pPr>
        <w:pStyle w:val="Heading3"/>
        <w:rPr>
          <w:rFonts w:ascii="Arial" w:hAnsi="Arial" w:cs="Arial"/>
        </w:rPr>
      </w:pPr>
      <w:r w:rsidRPr="00785DD8">
        <w:rPr>
          <w:rFonts w:ascii="Arial" w:hAnsi="Arial" w:cs="Arial"/>
        </w:rPr>
        <w:t xml:space="preserve">Key Performance Indicators. </w:t>
      </w:r>
    </w:p>
    <w:p w14:paraId="07944EE6" w14:textId="77777777" w:rsidR="00314A6F" w:rsidRPr="00785DD8" w:rsidRDefault="00314A6F" w:rsidP="00314A6F">
      <w:pPr>
        <w:rPr>
          <w:rFonts w:ascii="Arial" w:hAnsi="Arial" w:cs="Arial"/>
        </w:rPr>
      </w:pPr>
    </w:p>
    <w:p w14:paraId="7BBACD0C" w14:textId="77777777" w:rsidR="00937A01" w:rsidRPr="00785DD8" w:rsidRDefault="00937A01" w:rsidP="00314A6F">
      <w:pPr>
        <w:rPr>
          <w:rFonts w:ascii="Arial" w:hAnsi="Arial" w:cs="Arial"/>
        </w:rPr>
      </w:pPr>
    </w:p>
    <w:p w14:paraId="42448B76" w14:textId="667042AD" w:rsidR="00937A01" w:rsidRPr="00785DD8" w:rsidRDefault="00937A01" w:rsidP="001E66F6">
      <w:pPr>
        <w:rPr>
          <w:rFonts w:ascii="Arial" w:hAnsi="Arial" w:cs="Arial"/>
          <w:i/>
          <w:color w:val="FF0000"/>
        </w:rPr>
        <w:sectPr w:rsidR="00937A01" w:rsidRPr="00785DD8" w:rsidSect="00EE2C7F">
          <w:pgSz w:w="11906" w:h="16838" w:code="9"/>
          <w:pgMar w:top="1440" w:right="1080" w:bottom="1440" w:left="1080" w:header="720" w:footer="720" w:gutter="0"/>
          <w:cols w:space="720"/>
          <w:docGrid w:linePitch="360"/>
        </w:sectPr>
      </w:pPr>
    </w:p>
    <w:p w14:paraId="1DF713E4" w14:textId="1B2E421B" w:rsidR="005F0EC9" w:rsidRPr="00785DD8" w:rsidRDefault="005F0EC9" w:rsidP="005F0EC9">
      <w:pPr>
        <w:pStyle w:val="Caption"/>
        <w:rPr>
          <w:rFonts w:ascii="Arial" w:hAnsi="Arial" w:cs="Arial"/>
          <w:color w:val="auto"/>
        </w:rPr>
      </w:pPr>
      <w:bookmarkStart w:id="149" w:name="_Ref40256339"/>
      <w:bookmarkStart w:id="150" w:name="_Toc49169520"/>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10</w:t>
      </w:r>
      <w:r w:rsidRPr="00785DD8">
        <w:rPr>
          <w:rFonts w:ascii="Arial" w:hAnsi="Arial" w:cs="Arial"/>
          <w:color w:val="auto"/>
        </w:rPr>
        <w:fldChar w:fldCharType="end"/>
      </w:r>
      <w:bookmarkEnd w:id="149"/>
      <w:r w:rsidRPr="00785DD8">
        <w:rPr>
          <w:rFonts w:ascii="Arial" w:hAnsi="Arial" w:cs="Arial"/>
          <w:color w:val="auto"/>
        </w:rPr>
        <w:t xml:space="preserve">:  Risk Assessment Summary </w:t>
      </w:r>
      <w:r w:rsidR="00D754FC" w:rsidRPr="00785DD8">
        <w:rPr>
          <w:rFonts w:ascii="Arial" w:hAnsi="Arial" w:cs="Arial"/>
          <w:color w:val="auto"/>
        </w:rPr>
        <w:t>for Buildings and Infrastructure</w:t>
      </w:r>
      <w:bookmarkEnd w:id="150"/>
      <w:r w:rsidR="00D754FC" w:rsidRPr="00785DD8">
        <w:rPr>
          <w:rFonts w:ascii="Arial" w:hAnsi="Arial" w:cs="Arial"/>
          <w:color w:val="auto"/>
        </w:rPr>
        <w:t xml:space="preserve"> </w:t>
      </w:r>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937A01" w:rsidRPr="00785DD8" w14:paraId="29E33345" w14:textId="77777777" w:rsidTr="00A603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Borders>
              <w:right w:val="single" w:sz="4" w:space="0" w:color="auto"/>
            </w:tcBorders>
          </w:tcPr>
          <w:p w14:paraId="71452DB7" w14:textId="77777777" w:rsidR="00937A01" w:rsidRPr="00785DD8" w:rsidRDefault="00937A01" w:rsidP="00A603B9">
            <w:pPr>
              <w:rPr>
                <w:rFonts w:ascii="Arial" w:hAnsi="Arial" w:cs="Arial"/>
              </w:rPr>
            </w:pPr>
            <w:r w:rsidRPr="00785DD8">
              <w:rPr>
                <w:rFonts w:ascii="Arial" w:hAnsi="Arial" w:cs="Arial"/>
              </w:rPr>
              <w:t>Receptor:</w:t>
            </w:r>
          </w:p>
        </w:tc>
        <w:tc>
          <w:tcPr>
            <w:tcW w:w="7088" w:type="dxa"/>
            <w:gridSpan w:val="3"/>
            <w:tcBorders>
              <w:left w:val="single" w:sz="4" w:space="0" w:color="auto"/>
              <w:right w:val="single" w:sz="4" w:space="0" w:color="auto"/>
            </w:tcBorders>
          </w:tcPr>
          <w:p w14:paraId="05F7BCB2" w14:textId="2D772380" w:rsidR="00937A01" w:rsidRPr="00785DD8" w:rsidRDefault="00363FB6"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 xml:space="preserve">impacts on </w:t>
            </w:r>
            <w:r w:rsidR="0058109F" w:rsidRPr="00785DD8">
              <w:rPr>
                <w:rFonts w:ascii="Arial" w:hAnsi="Arial" w:cs="Arial"/>
              </w:rPr>
              <w:t>Buildings and infrastructure</w:t>
            </w:r>
          </w:p>
        </w:tc>
        <w:tc>
          <w:tcPr>
            <w:tcW w:w="4445" w:type="dxa"/>
            <w:gridSpan w:val="2"/>
            <w:tcBorders>
              <w:left w:val="single" w:sz="4" w:space="0" w:color="auto"/>
            </w:tcBorders>
          </w:tcPr>
          <w:p w14:paraId="0C0EABD8" w14:textId="77777777" w:rsidR="00937A01" w:rsidRPr="00785DD8" w:rsidRDefault="00937A01" w:rsidP="00A603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937A01" w:rsidRPr="00785DD8" w14:paraId="3793CFE0"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0C32A195" w14:textId="77777777" w:rsidR="00937A01" w:rsidRPr="00785DD8" w:rsidRDefault="00937A01" w:rsidP="00A603B9">
            <w:pPr>
              <w:rPr>
                <w:rFonts w:ascii="Arial" w:hAnsi="Arial" w:cs="Arial"/>
              </w:rPr>
            </w:pPr>
            <w:r w:rsidRPr="00785DD8">
              <w:rPr>
                <w:rFonts w:ascii="Arial" w:hAnsi="Arial" w:cs="Arial"/>
              </w:rPr>
              <w:t>Hazards:</w:t>
            </w:r>
          </w:p>
        </w:tc>
        <w:tc>
          <w:tcPr>
            <w:tcW w:w="2405" w:type="dxa"/>
            <w:tcBorders>
              <w:left w:val="single" w:sz="4" w:space="0" w:color="auto"/>
            </w:tcBorders>
          </w:tcPr>
          <w:p w14:paraId="0D6D777F"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3B8DF69D"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Borders>
              <w:right w:val="single" w:sz="4" w:space="0" w:color="auto"/>
            </w:tcBorders>
          </w:tcPr>
          <w:p w14:paraId="503AB6B5"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Borders>
              <w:left w:val="single" w:sz="4" w:space="0" w:color="auto"/>
            </w:tcBorders>
          </w:tcPr>
          <w:p w14:paraId="77801724"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0804B4AC"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7A01" w:rsidRPr="00785DD8" w14:paraId="3A53B8EF"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C9A905A" w14:textId="77777777" w:rsidR="00937A01" w:rsidRPr="00785DD8" w:rsidRDefault="00937A01" w:rsidP="00A603B9">
            <w:pPr>
              <w:rPr>
                <w:rFonts w:ascii="Arial" w:hAnsi="Arial" w:cs="Arial"/>
                <w:b w:val="0"/>
                <w:bCs w:val="0"/>
              </w:rPr>
            </w:pPr>
            <w:r w:rsidRPr="00785DD8">
              <w:rPr>
                <w:rFonts w:ascii="Arial" w:hAnsi="Arial" w:cs="Arial"/>
                <w:b w:val="0"/>
                <w:bCs w:val="0"/>
                <w:caps w:val="0"/>
              </w:rPr>
              <w:t>Risk factor</w:t>
            </w:r>
          </w:p>
        </w:tc>
        <w:tc>
          <w:tcPr>
            <w:tcW w:w="2405" w:type="dxa"/>
            <w:tcBorders>
              <w:left w:val="single" w:sz="4" w:space="0" w:color="auto"/>
            </w:tcBorders>
          </w:tcPr>
          <w:p w14:paraId="10A0AD95"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7F2FDB48"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69FC5529"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105BF76A"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332F581A"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7A01" w:rsidRPr="00785DD8" w14:paraId="413699B4"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8EA7A59" w14:textId="77777777" w:rsidR="00937A01" w:rsidRPr="00785DD8" w:rsidRDefault="00937A01" w:rsidP="00A603B9">
            <w:pPr>
              <w:rPr>
                <w:rFonts w:ascii="Arial" w:hAnsi="Arial" w:cs="Arial"/>
                <w:b w:val="0"/>
                <w:bCs w:val="0"/>
              </w:rPr>
            </w:pPr>
            <w:r w:rsidRPr="00785DD8">
              <w:rPr>
                <w:rFonts w:ascii="Arial" w:hAnsi="Arial" w:cs="Arial"/>
                <w:b w:val="0"/>
                <w:bCs w:val="0"/>
                <w:caps w:val="0"/>
              </w:rPr>
              <w:t>Consequence</w:t>
            </w:r>
          </w:p>
        </w:tc>
        <w:tc>
          <w:tcPr>
            <w:tcW w:w="2405" w:type="dxa"/>
            <w:tcBorders>
              <w:left w:val="single" w:sz="4" w:space="0" w:color="auto"/>
            </w:tcBorders>
          </w:tcPr>
          <w:p w14:paraId="166473CA"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26BABC7D"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64DDD269"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2CDDFF88"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BA0C1C5"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7A01" w:rsidRPr="00785DD8" w14:paraId="04BD96E0"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66B360E2" w14:textId="77777777" w:rsidR="00937A01" w:rsidRPr="00785DD8" w:rsidRDefault="00937A01" w:rsidP="00A603B9">
            <w:pPr>
              <w:rPr>
                <w:rFonts w:ascii="Arial" w:hAnsi="Arial" w:cs="Arial"/>
                <w:b w:val="0"/>
                <w:bCs w:val="0"/>
              </w:rPr>
            </w:pPr>
            <w:r w:rsidRPr="00785DD8">
              <w:rPr>
                <w:rFonts w:ascii="Arial" w:hAnsi="Arial" w:cs="Arial"/>
                <w:b w:val="0"/>
                <w:bCs w:val="0"/>
                <w:caps w:val="0"/>
              </w:rPr>
              <w:t>Likelihood</w:t>
            </w:r>
          </w:p>
        </w:tc>
        <w:tc>
          <w:tcPr>
            <w:tcW w:w="2405" w:type="dxa"/>
            <w:tcBorders>
              <w:left w:val="single" w:sz="4" w:space="0" w:color="auto"/>
            </w:tcBorders>
          </w:tcPr>
          <w:p w14:paraId="0A98BDC8"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20B568EA"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6A86A8E1"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4B09B1B4"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4DF32ACB"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7A01" w:rsidRPr="00785DD8" w14:paraId="65BE8A98"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7851BCC7" w14:textId="77777777" w:rsidR="00937A01" w:rsidRPr="00785DD8" w:rsidRDefault="00937A01" w:rsidP="00A603B9">
            <w:pPr>
              <w:rPr>
                <w:rFonts w:ascii="Arial" w:hAnsi="Arial" w:cs="Arial"/>
                <w:b w:val="0"/>
                <w:bCs w:val="0"/>
              </w:rPr>
            </w:pPr>
            <w:r w:rsidRPr="00785DD8">
              <w:rPr>
                <w:rFonts w:ascii="Arial" w:hAnsi="Arial" w:cs="Arial"/>
                <w:b w:val="0"/>
                <w:bCs w:val="0"/>
                <w:caps w:val="0"/>
              </w:rPr>
              <w:t>Risk ranking</w:t>
            </w:r>
          </w:p>
        </w:tc>
        <w:tc>
          <w:tcPr>
            <w:tcW w:w="2405" w:type="dxa"/>
            <w:tcBorders>
              <w:left w:val="single" w:sz="4" w:space="0" w:color="auto"/>
            </w:tcBorders>
          </w:tcPr>
          <w:p w14:paraId="72C42157"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693FFAF8"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568BD961"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4E1F3D8C"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1F88FF80"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7A01" w:rsidRPr="00785DD8" w14:paraId="5EBEB8ED"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59D7D2CB" w14:textId="0A1B0C87" w:rsidR="00937A01" w:rsidRPr="00785DD8" w:rsidRDefault="00ED5C6C" w:rsidP="00A603B9">
            <w:pPr>
              <w:rPr>
                <w:rFonts w:ascii="Arial" w:hAnsi="Arial" w:cs="Arial"/>
                <w:b w:val="0"/>
                <w:bCs w:val="0"/>
              </w:rPr>
            </w:pPr>
            <w:r w:rsidRPr="00785DD8">
              <w:rPr>
                <w:rFonts w:ascii="Arial" w:hAnsi="Arial" w:cs="Arial"/>
                <w:b w:val="0"/>
                <w:bCs w:val="0"/>
                <w:caps w:val="0"/>
              </w:rPr>
              <w:t xml:space="preserve">Additive </w:t>
            </w:r>
            <w:r w:rsidR="00937A01" w:rsidRPr="00785DD8">
              <w:rPr>
                <w:rFonts w:ascii="Arial" w:hAnsi="Arial" w:cs="Arial"/>
                <w:b w:val="0"/>
                <w:bCs w:val="0"/>
                <w:caps w:val="0"/>
              </w:rPr>
              <w:t>Risk</w:t>
            </w:r>
          </w:p>
        </w:tc>
        <w:tc>
          <w:tcPr>
            <w:tcW w:w="2405" w:type="dxa"/>
            <w:tcBorders>
              <w:left w:val="single" w:sz="4" w:space="0" w:color="auto"/>
            </w:tcBorders>
          </w:tcPr>
          <w:p w14:paraId="47BE8CF6"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7432A3B0"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55BE8D79"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0A464296"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44752FFC"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7A01" w:rsidRPr="00785DD8" w14:paraId="717E33C2"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55C948E4" w14:textId="77777777" w:rsidR="00937A01" w:rsidRPr="00785DD8" w:rsidRDefault="00937A01" w:rsidP="00A603B9">
            <w:pPr>
              <w:rPr>
                <w:rFonts w:ascii="Arial" w:hAnsi="Arial" w:cs="Arial"/>
                <w:b w:val="0"/>
                <w:bCs w:val="0"/>
              </w:rPr>
            </w:pPr>
            <w:r w:rsidRPr="00785DD8">
              <w:rPr>
                <w:rFonts w:ascii="Arial" w:hAnsi="Arial" w:cs="Arial"/>
                <w:b w:val="0"/>
                <w:bCs w:val="0"/>
                <w:caps w:val="0"/>
              </w:rPr>
              <w:t>Climate change vulnerability</w:t>
            </w:r>
          </w:p>
        </w:tc>
        <w:tc>
          <w:tcPr>
            <w:tcW w:w="2405" w:type="dxa"/>
            <w:tcBorders>
              <w:left w:val="single" w:sz="4" w:space="0" w:color="auto"/>
            </w:tcBorders>
          </w:tcPr>
          <w:p w14:paraId="25FE4924"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2748BCA7"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2C7A0C97"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6141BFFD"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326F4386"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7A01" w:rsidRPr="00785DD8" w14:paraId="7B231872" w14:textId="77777777" w:rsidTr="00A603B9">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11948FA4" w14:textId="77777777" w:rsidR="00937A01" w:rsidRPr="00785DD8" w:rsidRDefault="00937A01" w:rsidP="00A603B9">
            <w:pPr>
              <w:rPr>
                <w:rFonts w:ascii="Arial" w:hAnsi="Arial" w:cs="Arial"/>
                <w:b w:val="0"/>
                <w:bCs w:val="0"/>
              </w:rPr>
            </w:pPr>
            <w:r w:rsidRPr="00785DD8">
              <w:rPr>
                <w:rFonts w:ascii="Arial" w:hAnsi="Arial" w:cs="Arial"/>
                <w:b w:val="0"/>
                <w:bCs w:val="0"/>
                <w:caps w:val="0"/>
              </w:rPr>
              <w:t>Predicted outcome</w:t>
            </w:r>
          </w:p>
        </w:tc>
        <w:tc>
          <w:tcPr>
            <w:tcW w:w="2405" w:type="dxa"/>
            <w:tcBorders>
              <w:left w:val="single" w:sz="4" w:space="0" w:color="auto"/>
            </w:tcBorders>
          </w:tcPr>
          <w:p w14:paraId="0B574B4A"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2EF01F04"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4CE29AB8"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2C565C83"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0827D500" w14:textId="77777777" w:rsidR="00937A01" w:rsidRPr="00785DD8" w:rsidRDefault="00937A01" w:rsidP="00A603B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7A01" w:rsidRPr="00785DD8" w14:paraId="4F0DFB22" w14:textId="77777777" w:rsidTr="00A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0C6DB724" w14:textId="77777777" w:rsidR="00937A01" w:rsidRPr="00785DD8" w:rsidRDefault="00937A01" w:rsidP="00A603B9">
            <w:pPr>
              <w:rPr>
                <w:rFonts w:ascii="Arial" w:hAnsi="Arial" w:cs="Arial"/>
                <w:b w:val="0"/>
                <w:bCs w:val="0"/>
              </w:rPr>
            </w:pPr>
            <w:r w:rsidRPr="00785DD8">
              <w:rPr>
                <w:rFonts w:ascii="Arial" w:hAnsi="Arial" w:cs="Arial"/>
                <w:b w:val="0"/>
                <w:bCs w:val="0"/>
                <w:caps w:val="0"/>
              </w:rPr>
              <w:t>Acceptability</w:t>
            </w:r>
          </w:p>
        </w:tc>
        <w:tc>
          <w:tcPr>
            <w:tcW w:w="2405" w:type="dxa"/>
            <w:tcBorders>
              <w:left w:val="single" w:sz="4" w:space="0" w:color="auto"/>
            </w:tcBorders>
          </w:tcPr>
          <w:p w14:paraId="68179EF1"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6D396C99"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4F081CBF"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0543AC46"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1034A797" w14:textId="77777777" w:rsidR="00937A01" w:rsidRPr="00785DD8" w:rsidRDefault="00937A01" w:rsidP="00A603B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9AA559" w14:textId="2D24A69D" w:rsidR="003A2C3B" w:rsidRPr="00785DD8" w:rsidRDefault="003A2C3B" w:rsidP="00A571A8">
      <w:pPr>
        <w:rPr>
          <w:rFonts w:ascii="Arial" w:hAnsi="Arial" w:cs="Arial"/>
          <w:i/>
          <w:iCs/>
          <w:lang w:eastAsia="ja-JP"/>
        </w:rPr>
      </w:pPr>
    </w:p>
    <w:p w14:paraId="209778D9" w14:textId="4940A8DB" w:rsidR="005F0EC9" w:rsidRPr="00785DD8" w:rsidRDefault="005F0EC9" w:rsidP="00A571A8">
      <w:pPr>
        <w:rPr>
          <w:rFonts w:ascii="Arial" w:hAnsi="Arial" w:cs="Arial"/>
        </w:rPr>
      </w:pPr>
    </w:p>
    <w:p w14:paraId="509ABB1D" w14:textId="3E08BD1E" w:rsidR="005F0EC9" w:rsidRPr="00785DD8" w:rsidRDefault="005F0EC9" w:rsidP="00A571A8">
      <w:pPr>
        <w:rPr>
          <w:rFonts w:ascii="Arial" w:hAnsi="Arial" w:cs="Arial"/>
        </w:rPr>
      </w:pPr>
    </w:p>
    <w:p w14:paraId="04DD428B" w14:textId="77777777" w:rsidR="005F0EC9" w:rsidRPr="00785DD8" w:rsidRDefault="005F0EC9" w:rsidP="00A571A8">
      <w:pPr>
        <w:rPr>
          <w:rFonts w:ascii="Arial" w:hAnsi="Arial" w:cs="Arial"/>
        </w:rPr>
        <w:sectPr w:rsidR="005F0EC9" w:rsidRPr="00785DD8" w:rsidSect="00EE2C7F">
          <w:pgSz w:w="16838" w:h="11906" w:orient="landscape" w:code="9"/>
          <w:pgMar w:top="1080" w:right="1440" w:bottom="1080" w:left="1440" w:header="720" w:footer="720" w:gutter="0"/>
          <w:cols w:space="720"/>
          <w:docGrid w:linePitch="360"/>
        </w:sectPr>
      </w:pPr>
    </w:p>
    <w:p w14:paraId="3D7D8599" w14:textId="0A4FA9AA" w:rsidR="007E0C16" w:rsidRPr="00785DD8" w:rsidRDefault="00DE6BD3" w:rsidP="007E0C16">
      <w:pPr>
        <w:pStyle w:val="Heading2"/>
        <w:rPr>
          <w:rFonts w:ascii="Arial" w:hAnsi="Arial" w:cs="Arial"/>
        </w:rPr>
      </w:pPr>
      <w:bookmarkStart w:id="151" w:name="_Toc49169489"/>
      <w:r w:rsidRPr="00785DD8">
        <w:rPr>
          <w:rFonts w:ascii="Arial" w:hAnsi="Arial" w:cs="Arial"/>
        </w:rPr>
        <w:lastRenderedPageBreak/>
        <w:t>Economic Activities</w:t>
      </w:r>
      <w:bookmarkEnd w:id="151"/>
    </w:p>
    <w:p w14:paraId="2EDCEE19" w14:textId="77777777" w:rsidR="00314A6F" w:rsidRPr="00785DD8" w:rsidRDefault="00314A6F" w:rsidP="00314A6F">
      <w:pPr>
        <w:pStyle w:val="Heading3"/>
        <w:rPr>
          <w:rFonts w:ascii="Arial" w:hAnsi="Arial" w:cs="Arial"/>
        </w:rPr>
      </w:pPr>
      <w:r w:rsidRPr="00785DD8">
        <w:rPr>
          <w:rFonts w:ascii="Arial" w:hAnsi="Arial" w:cs="Arial"/>
        </w:rPr>
        <w:t>Sustainability Objectives</w:t>
      </w:r>
    </w:p>
    <w:p w14:paraId="6CA6F2BF" w14:textId="77777777" w:rsidR="00314A6F" w:rsidRPr="00785DD8" w:rsidRDefault="00314A6F" w:rsidP="00314A6F">
      <w:pPr>
        <w:rPr>
          <w:rFonts w:ascii="Arial" w:hAnsi="Arial" w:cs="Arial"/>
          <w:lang w:val="en-AU"/>
        </w:rPr>
      </w:pPr>
    </w:p>
    <w:p w14:paraId="5BBB7608" w14:textId="77777777" w:rsidR="00314A6F" w:rsidRPr="00785DD8" w:rsidRDefault="00314A6F" w:rsidP="00314A6F">
      <w:pPr>
        <w:pStyle w:val="Heading3"/>
        <w:rPr>
          <w:rFonts w:ascii="Arial" w:hAnsi="Arial" w:cs="Arial"/>
        </w:rPr>
      </w:pPr>
      <w:r w:rsidRPr="00785DD8">
        <w:rPr>
          <w:rFonts w:ascii="Arial" w:hAnsi="Arial" w:cs="Arial"/>
        </w:rPr>
        <w:t xml:space="preserve">Analysis and Evaluation </w:t>
      </w:r>
    </w:p>
    <w:p w14:paraId="41ABF96E" w14:textId="77777777" w:rsidR="00314A6F" w:rsidRPr="00785DD8" w:rsidRDefault="00314A6F" w:rsidP="00314A6F">
      <w:pPr>
        <w:rPr>
          <w:rFonts w:ascii="Arial" w:hAnsi="Arial" w:cs="Arial"/>
        </w:rPr>
      </w:pPr>
    </w:p>
    <w:p w14:paraId="1DA09DB4" w14:textId="4F91B22A" w:rsidR="00314A6F" w:rsidRPr="00785DD8" w:rsidRDefault="00314A6F" w:rsidP="00314A6F">
      <w:pPr>
        <w:rPr>
          <w:rFonts w:ascii="Arial" w:hAnsi="Arial" w:cs="Arial"/>
        </w:rPr>
      </w:pPr>
      <w:r w:rsidRPr="00785DD8">
        <w:rPr>
          <w:rFonts w:ascii="Arial" w:hAnsi="Arial" w:cs="Arial"/>
        </w:rPr>
        <w:fldChar w:fldCharType="begin"/>
      </w:r>
      <w:r w:rsidRPr="00785DD8">
        <w:rPr>
          <w:rFonts w:ascii="Arial" w:hAnsi="Arial" w:cs="Arial"/>
        </w:rPr>
        <w:instrText xml:space="preserve"> REF _Ref48568272 \h </w:instrText>
      </w:r>
      <w:r w:rsidRPr="00785DD8">
        <w:rPr>
          <w:rFonts w:ascii="Arial" w:hAnsi="Arial" w:cs="Arial"/>
        </w:rPr>
      </w:r>
      <w:r w:rsidR="00785DD8">
        <w:rPr>
          <w:rFonts w:ascii="Arial" w:hAnsi="Arial" w:cs="Arial"/>
        </w:rPr>
        <w:instrText xml:space="preserve"> \* MERGEFORMAT </w:instrText>
      </w:r>
      <w:r w:rsidRPr="00785DD8">
        <w:rPr>
          <w:rFonts w:ascii="Arial" w:hAnsi="Arial" w:cs="Arial"/>
        </w:rPr>
        <w:fldChar w:fldCharType="separate"/>
      </w:r>
      <w:r w:rsidR="007E41D2" w:rsidRPr="00785DD8">
        <w:rPr>
          <w:rFonts w:ascii="Arial" w:hAnsi="Arial" w:cs="Arial"/>
        </w:rPr>
        <w:t xml:space="preserve">Table </w:t>
      </w:r>
      <w:r w:rsidR="007E41D2" w:rsidRPr="00785DD8">
        <w:rPr>
          <w:rFonts w:ascii="Arial" w:hAnsi="Arial" w:cs="Arial"/>
          <w:noProof/>
        </w:rPr>
        <w:t>8</w:t>
      </w:r>
      <w:r w:rsidR="007E41D2" w:rsidRPr="00785DD8">
        <w:rPr>
          <w:rFonts w:ascii="Arial" w:hAnsi="Arial" w:cs="Arial"/>
        </w:rPr>
        <w:noBreakHyphen/>
      </w:r>
      <w:r w:rsidR="007E41D2" w:rsidRPr="00785DD8">
        <w:rPr>
          <w:rFonts w:ascii="Arial" w:hAnsi="Arial" w:cs="Arial"/>
          <w:noProof/>
        </w:rPr>
        <w:t>11</w:t>
      </w:r>
      <w:r w:rsidRPr="00785DD8">
        <w:rPr>
          <w:rFonts w:ascii="Arial" w:hAnsi="Arial" w:cs="Arial"/>
        </w:rPr>
        <w:fldChar w:fldCharType="end"/>
      </w:r>
      <w:r w:rsidRPr="00785DD8">
        <w:rPr>
          <w:rFonts w:ascii="Arial" w:hAnsi="Arial" w:cs="Arial"/>
        </w:rPr>
        <w:t xml:space="preserve"> below provide a summary of the significant risks and opportunities that the Development presents to key or sensitive receptors associated with Economy as well as sets out the key risk treatments intended to reduce risks to ALARP.  Non-significant risks and opportunities and treatments to achieve ALARP are presented in the ENVID Hazard Matrix.</w:t>
      </w:r>
    </w:p>
    <w:p w14:paraId="1F88F269" w14:textId="77777777" w:rsidR="00314A6F" w:rsidRPr="00785DD8" w:rsidRDefault="00314A6F" w:rsidP="00314A6F">
      <w:pPr>
        <w:pStyle w:val="Heading3"/>
        <w:rPr>
          <w:rFonts w:ascii="Arial" w:hAnsi="Arial" w:cs="Arial"/>
        </w:rPr>
      </w:pPr>
      <w:r w:rsidRPr="00785DD8">
        <w:rPr>
          <w:rFonts w:ascii="Arial" w:hAnsi="Arial" w:cs="Arial"/>
        </w:rPr>
        <w:t xml:space="preserve">Management &amp; Intervention </w:t>
      </w:r>
    </w:p>
    <w:p w14:paraId="63C87125" w14:textId="77777777" w:rsidR="00314A6F" w:rsidRPr="00785DD8" w:rsidRDefault="00314A6F" w:rsidP="00314A6F">
      <w:pPr>
        <w:rPr>
          <w:rFonts w:ascii="Arial" w:hAnsi="Arial" w:cs="Arial"/>
        </w:rPr>
      </w:pPr>
    </w:p>
    <w:p w14:paraId="1BA991D4" w14:textId="77777777" w:rsidR="00314A6F" w:rsidRPr="00785DD8" w:rsidRDefault="00314A6F" w:rsidP="00314A6F">
      <w:pPr>
        <w:pStyle w:val="Heading3"/>
        <w:rPr>
          <w:rFonts w:ascii="Arial" w:hAnsi="Arial" w:cs="Arial"/>
        </w:rPr>
      </w:pPr>
      <w:r w:rsidRPr="00785DD8">
        <w:rPr>
          <w:rFonts w:ascii="Arial" w:hAnsi="Arial" w:cs="Arial"/>
        </w:rPr>
        <w:t>Acceptability</w:t>
      </w:r>
    </w:p>
    <w:p w14:paraId="534C2F62" w14:textId="77777777" w:rsidR="00314A6F" w:rsidRPr="00785DD8" w:rsidRDefault="00314A6F" w:rsidP="00314A6F">
      <w:pPr>
        <w:rPr>
          <w:rFonts w:ascii="Arial" w:hAnsi="Arial" w:cs="Arial"/>
        </w:rPr>
      </w:pPr>
    </w:p>
    <w:p w14:paraId="2CC29360" w14:textId="77777777" w:rsidR="00314A6F" w:rsidRPr="00785DD8" w:rsidRDefault="00314A6F" w:rsidP="00314A6F">
      <w:pPr>
        <w:pStyle w:val="Heading3"/>
        <w:rPr>
          <w:rFonts w:ascii="Arial" w:hAnsi="Arial" w:cs="Arial"/>
        </w:rPr>
      </w:pPr>
      <w:r w:rsidRPr="00785DD8">
        <w:rPr>
          <w:rFonts w:ascii="Arial" w:hAnsi="Arial" w:cs="Arial"/>
        </w:rPr>
        <w:t xml:space="preserve">Key Performance Indicators. </w:t>
      </w:r>
    </w:p>
    <w:p w14:paraId="3F9C9C5F" w14:textId="77777777" w:rsidR="00314A6F" w:rsidRPr="00785DD8" w:rsidRDefault="00314A6F" w:rsidP="00314A6F">
      <w:pPr>
        <w:rPr>
          <w:rFonts w:ascii="Arial" w:hAnsi="Arial" w:cs="Arial"/>
        </w:rPr>
      </w:pPr>
    </w:p>
    <w:p w14:paraId="3D8CFC15" w14:textId="77777777" w:rsidR="007E0C16" w:rsidRPr="00785DD8" w:rsidRDefault="007E0C16" w:rsidP="00314A6F">
      <w:pPr>
        <w:rPr>
          <w:rFonts w:ascii="Arial" w:hAnsi="Arial" w:cs="Arial"/>
        </w:rPr>
      </w:pPr>
    </w:p>
    <w:p w14:paraId="64AF8698" w14:textId="77777777" w:rsidR="007E0C16" w:rsidRPr="00785DD8" w:rsidRDefault="007E0C16" w:rsidP="007E0C16">
      <w:pPr>
        <w:rPr>
          <w:rFonts w:ascii="Arial" w:hAnsi="Arial" w:cs="Arial"/>
          <w:i/>
          <w:color w:val="FF0000"/>
        </w:rPr>
        <w:sectPr w:rsidR="007E0C16" w:rsidRPr="00785DD8" w:rsidSect="00EE2C7F">
          <w:pgSz w:w="11906" w:h="16838" w:code="9"/>
          <w:pgMar w:top="1440" w:right="1080" w:bottom="1440" w:left="1080" w:header="720" w:footer="720" w:gutter="0"/>
          <w:cols w:space="720"/>
          <w:docGrid w:linePitch="360"/>
        </w:sectPr>
      </w:pPr>
    </w:p>
    <w:p w14:paraId="3CCB74AC" w14:textId="2377E798" w:rsidR="007E0C16" w:rsidRPr="00785DD8" w:rsidRDefault="007E0C16" w:rsidP="007E0C16">
      <w:pPr>
        <w:pStyle w:val="Caption"/>
        <w:rPr>
          <w:rFonts w:ascii="Arial" w:hAnsi="Arial" w:cs="Arial"/>
          <w:color w:val="auto"/>
        </w:rPr>
      </w:pPr>
      <w:bookmarkStart w:id="152" w:name="_Ref48568272"/>
      <w:bookmarkStart w:id="153" w:name="_Toc49169521"/>
      <w:r w:rsidRPr="00785DD8">
        <w:rPr>
          <w:rFonts w:ascii="Arial" w:hAnsi="Arial" w:cs="Arial"/>
          <w:color w:val="auto"/>
        </w:rPr>
        <w:lastRenderedPageBreak/>
        <w:t xml:space="preserve">Table </w:t>
      </w:r>
      <w:r w:rsidRPr="00785DD8">
        <w:rPr>
          <w:rFonts w:ascii="Arial" w:hAnsi="Arial" w:cs="Arial"/>
          <w:color w:val="auto"/>
        </w:rPr>
        <w:fldChar w:fldCharType="begin"/>
      </w:r>
      <w:r w:rsidRPr="00785DD8">
        <w:rPr>
          <w:rFonts w:ascii="Arial" w:hAnsi="Arial" w:cs="Arial"/>
          <w:color w:val="auto"/>
        </w:rPr>
        <w:instrText xml:space="preserve"> STYLEREF 1 \s </w:instrText>
      </w:r>
      <w:r w:rsidRPr="00785DD8">
        <w:rPr>
          <w:rFonts w:ascii="Arial" w:hAnsi="Arial" w:cs="Arial"/>
          <w:color w:val="auto"/>
        </w:rPr>
        <w:fldChar w:fldCharType="separate"/>
      </w:r>
      <w:r w:rsidR="007E41D2" w:rsidRPr="00785DD8">
        <w:rPr>
          <w:rFonts w:ascii="Arial" w:hAnsi="Arial" w:cs="Arial"/>
          <w:noProof/>
          <w:color w:val="auto"/>
        </w:rPr>
        <w:t>8</w:t>
      </w:r>
      <w:r w:rsidRPr="00785DD8">
        <w:rPr>
          <w:rFonts w:ascii="Arial" w:hAnsi="Arial" w:cs="Arial"/>
          <w:color w:val="auto"/>
        </w:rPr>
        <w:fldChar w:fldCharType="end"/>
      </w:r>
      <w:r w:rsidRPr="00785DD8">
        <w:rPr>
          <w:rFonts w:ascii="Arial" w:hAnsi="Arial" w:cs="Arial"/>
          <w:color w:val="auto"/>
        </w:rPr>
        <w:noBreakHyphen/>
      </w:r>
      <w:r w:rsidRPr="00785DD8">
        <w:rPr>
          <w:rFonts w:ascii="Arial" w:hAnsi="Arial" w:cs="Arial"/>
          <w:color w:val="auto"/>
        </w:rPr>
        <w:fldChar w:fldCharType="begin"/>
      </w:r>
      <w:r w:rsidRPr="00785DD8">
        <w:rPr>
          <w:rFonts w:ascii="Arial" w:hAnsi="Arial" w:cs="Arial"/>
          <w:color w:val="auto"/>
        </w:rPr>
        <w:instrText xml:space="preserve"> SEQ Table \* ARABIC \s 1 </w:instrText>
      </w:r>
      <w:r w:rsidRPr="00785DD8">
        <w:rPr>
          <w:rFonts w:ascii="Arial" w:hAnsi="Arial" w:cs="Arial"/>
          <w:color w:val="auto"/>
        </w:rPr>
        <w:fldChar w:fldCharType="separate"/>
      </w:r>
      <w:r w:rsidR="007E41D2" w:rsidRPr="00785DD8">
        <w:rPr>
          <w:rFonts w:ascii="Arial" w:hAnsi="Arial" w:cs="Arial"/>
          <w:noProof/>
          <w:color w:val="auto"/>
        </w:rPr>
        <w:t>11</w:t>
      </w:r>
      <w:r w:rsidRPr="00785DD8">
        <w:rPr>
          <w:rFonts w:ascii="Arial" w:hAnsi="Arial" w:cs="Arial"/>
          <w:color w:val="auto"/>
        </w:rPr>
        <w:fldChar w:fldCharType="end"/>
      </w:r>
      <w:bookmarkEnd w:id="152"/>
      <w:r w:rsidRPr="00785DD8">
        <w:rPr>
          <w:rFonts w:ascii="Arial" w:hAnsi="Arial" w:cs="Arial"/>
          <w:color w:val="auto"/>
        </w:rPr>
        <w:t xml:space="preserve">:  Risk Assessment Summary for </w:t>
      </w:r>
      <w:r w:rsidR="0058109F" w:rsidRPr="00785DD8">
        <w:rPr>
          <w:rFonts w:ascii="Arial" w:hAnsi="Arial" w:cs="Arial"/>
          <w:color w:val="auto"/>
        </w:rPr>
        <w:t>Industry and Commerce</w:t>
      </w:r>
      <w:bookmarkEnd w:id="153"/>
      <w:r w:rsidRPr="00785DD8">
        <w:rPr>
          <w:rFonts w:ascii="Arial" w:hAnsi="Arial" w:cs="Arial"/>
          <w:color w:val="auto"/>
        </w:rPr>
        <w:t xml:space="preserve"> </w:t>
      </w:r>
    </w:p>
    <w:tbl>
      <w:tblPr>
        <w:tblStyle w:val="PlainTable3"/>
        <w:tblW w:w="0" w:type="auto"/>
        <w:tblLook w:val="04A0" w:firstRow="1" w:lastRow="0" w:firstColumn="1" w:lastColumn="0" w:noHBand="0" w:noVBand="1"/>
      </w:tblPr>
      <w:tblGrid>
        <w:gridCol w:w="2415"/>
        <w:gridCol w:w="2405"/>
        <w:gridCol w:w="2349"/>
        <w:gridCol w:w="2334"/>
        <w:gridCol w:w="2354"/>
        <w:gridCol w:w="2091"/>
      </w:tblGrid>
      <w:tr w:rsidR="007E0C16" w:rsidRPr="00785DD8" w14:paraId="5FE5362E" w14:textId="77777777" w:rsidTr="00DE6B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Borders>
              <w:right w:val="single" w:sz="4" w:space="0" w:color="auto"/>
            </w:tcBorders>
          </w:tcPr>
          <w:p w14:paraId="6447C333" w14:textId="77777777" w:rsidR="007E0C16" w:rsidRPr="00785DD8" w:rsidRDefault="007E0C16" w:rsidP="00DE6BD3">
            <w:pPr>
              <w:rPr>
                <w:rFonts w:ascii="Arial" w:hAnsi="Arial" w:cs="Arial"/>
              </w:rPr>
            </w:pPr>
            <w:r w:rsidRPr="00785DD8">
              <w:rPr>
                <w:rFonts w:ascii="Arial" w:hAnsi="Arial" w:cs="Arial"/>
              </w:rPr>
              <w:t>Receptor:</w:t>
            </w:r>
          </w:p>
        </w:tc>
        <w:tc>
          <w:tcPr>
            <w:tcW w:w="7088" w:type="dxa"/>
            <w:gridSpan w:val="3"/>
            <w:tcBorders>
              <w:left w:val="single" w:sz="4" w:space="0" w:color="auto"/>
              <w:right w:val="single" w:sz="4" w:space="0" w:color="auto"/>
            </w:tcBorders>
          </w:tcPr>
          <w:p w14:paraId="301857C4" w14:textId="739336BC" w:rsidR="007E0C16" w:rsidRPr="00785DD8" w:rsidRDefault="007E0C16" w:rsidP="00DE6BD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 xml:space="preserve">impacts on </w:t>
            </w:r>
            <w:r w:rsidR="0058109F" w:rsidRPr="00785DD8">
              <w:rPr>
                <w:rFonts w:ascii="Arial" w:hAnsi="Arial" w:cs="Arial"/>
              </w:rPr>
              <w:t>industries and commerce</w:t>
            </w:r>
          </w:p>
        </w:tc>
        <w:tc>
          <w:tcPr>
            <w:tcW w:w="4445" w:type="dxa"/>
            <w:gridSpan w:val="2"/>
            <w:tcBorders>
              <w:left w:val="single" w:sz="4" w:space="0" w:color="auto"/>
            </w:tcBorders>
          </w:tcPr>
          <w:p w14:paraId="30EBC4AF" w14:textId="77777777" w:rsidR="007E0C16" w:rsidRPr="00785DD8" w:rsidRDefault="007E0C16" w:rsidP="00DE6BD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5DD8">
              <w:rPr>
                <w:rFonts w:ascii="Arial" w:hAnsi="Arial" w:cs="Arial"/>
              </w:rPr>
              <w:t>Unplanned Events</w:t>
            </w:r>
          </w:p>
        </w:tc>
      </w:tr>
      <w:tr w:rsidR="007E0C16" w:rsidRPr="00785DD8" w14:paraId="3E543A28"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775C5CEC" w14:textId="77777777" w:rsidR="007E0C16" w:rsidRPr="00785DD8" w:rsidRDefault="007E0C16" w:rsidP="00DE6BD3">
            <w:pPr>
              <w:rPr>
                <w:rFonts w:ascii="Arial" w:hAnsi="Arial" w:cs="Arial"/>
              </w:rPr>
            </w:pPr>
            <w:r w:rsidRPr="00785DD8">
              <w:rPr>
                <w:rFonts w:ascii="Arial" w:hAnsi="Arial" w:cs="Arial"/>
              </w:rPr>
              <w:t>Hazards:</w:t>
            </w:r>
          </w:p>
        </w:tc>
        <w:tc>
          <w:tcPr>
            <w:tcW w:w="2405" w:type="dxa"/>
            <w:tcBorders>
              <w:left w:val="single" w:sz="4" w:space="0" w:color="auto"/>
            </w:tcBorders>
          </w:tcPr>
          <w:p w14:paraId="2D65BE40"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49" w:type="dxa"/>
          </w:tcPr>
          <w:p w14:paraId="3340621C"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34" w:type="dxa"/>
            <w:tcBorders>
              <w:right w:val="single" w:sz="4" w:space="0" w:color="auto"/>
            </w:tcBorders>
          </w:tcPr>
          <w:p w14:paraId="4800A33D"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354" w:type="dxa"/>
            <w:tcBorders>
              <w:left w:val="single" w:sz="4" w:space="0" w:color="auto"/>
            </w:tcBorders>
          </w:tcPr>
          <w:p w14:paraId="5B83378C"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5DD8">
              <w:rPr>
                <w:rFonts w:ascii="Arial" w:hAnsi="Arial" w:cs="Arial"/>
              </w:rPr>
              <w:t>XXXX</w:t>
            </w:r>
          </w:p>
        </w:tc>
        <w:tc>
          <w:tcPr>
            <w:tcW w:w="2091" w:type="dxa"/>
          </w:tcPr>
          <w:p w14:paraId="53F6CE46"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C16" w:rsidRPr="00785DD8" w14:paraId="0ED85DD8" w14:textId="77777777" w:rsidTr="00DE6BD3">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4047EB7F" w14:textId="77777777" w:rsidR="007E0C16" w:rsidRPr="00785DD8" w:rsidRDefault="007E0C16" w:rsidP="00DE6BD3">
            <w:pPr>
              <w:rPr>
                <w:rFonts w:ascii="Arial" w:hAnsi="Arial" w:cs="Arial"/>
                <w:b w:val="0"/>
                <w:bCs w:val="0"/>
              </w:rPr>
            </w:pPr>
            <w:r w:rsidRPr="00785DD8">
              <w:rPr>
                <w:rFonts w:ascii="Arial" w:hAnsi="Arial" w:cs="Arial"/>
                <w:b w:val="0"/>
                <w:bCs w:val="0"/>
                <w:caps w:val="0"/>
              </w:rPr>
              <w:t>Risk factor</w:t>
            </w:r>
          </w:p>
        </w:tc>
        <w:tc>
          <w:tcPr>
            <w:tcW w:w="2405" w:type="dxa"/>
            <w:tcBorders>
              <w:left w:val="single" w:sz="4" w:space="0" w:color="auto"/>
            </w:tcBorders>
          </w:tcPr>
          <w:p w14:paraId="22222E3F"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1454E8D4"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1874BA80"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51237DCA"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599D9E8D"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C16" w:rsidRPr="00785DD8" w14:paraId="574E583A"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1D94DA0C" w14:textId="77777777" w:rsidR="007E0C16" w:rsidRPr="00785DD8" w:rsidRDefault="007E0C16" w:rsidP="00DE6BD3">
            <w:pPr>
              <w:rPr>
                <w:rFonts w:ascii="Arial" w:hAnsi="Arial" w:cs="Arial"/>
                <w:b w:val="0"/>
                <w:bCs w:val="0"/>
              </w:rPr>
            </w:pPr>
            <w:r w:rsidRPr="00785DD8">
              <w:rPr>
                <w:rFonts w:ascii="Arial" w:hAnsi="Arial" w:cs="Arial"/>
                <w:b w:val="0"/>
                <w:bCs w:val="0"/>
                <w:caps w:val="0"/>
              </w:rPr>
              <w:t>Consequence</w:t>
            </w:r>
          </w:p>
        </w:tc>
        <w:tc>
          <w:tcPr>
            <w:tcW w:w="2405" w:type="dxa"/>
            <w:tcBorders>
              <w:left w:val="single" w:sz="4" w:space="0" w:color="auto"/>
            </w:tcBorders>
          </w:tcPr>
          <w:p w14:paraId="727DC923"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5E9A2831"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5B04CFF8"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62AB33B6"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5CEBA60E"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C16" w:rsidRPr="00785DD8" w14:paraId="44EFB6EF" w14:textId="77777777" w:rsidTr="00DE6BD3">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739B8D8C" w14:textId="77777777" w:rsidR="007E0C16" w:rsidRPr="00785DD8" w:rsidRDefault="007E0C16" w:rsidP="00DE6BD3">
            <w:pPr>
              <w:rPr>
                <w:rFonts w:ascii="Arial" w:hAnsi="Arial" w:cs="Arial"/>
                <w:b w:val="0"/>
                <w:bCs w:val="0"/>
              </w:rPr>
            </w:pPr>
            <w:r w:rsidRPr="00785DD8">
              <w:rPr>
                <w:rFonts w:ascii="Arial" w:hAnsi="Arial" w:cs="Arial"/>
                <w:b w:val="0"/>
                <w:bCs w:val="0"/>
                <w:caps w:val="0"/>
              </w:rPr>
              <w:t>Likelihood</w:t>
            </w:r>
          </w:p>
        </w:tc>
        <w:tc>
          <w:tcPr>
            <w:tcW w:w="2405" w:type="dxa"/>
            <w:tcBorders>
              <w:left w:val="single" w:sz="4" w:space="0" w:color="auto"/>
            </w:tcBorders>
          </w:tcPr>
          <w:p w14:paraId="319223F4"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E7A174A"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3CDC4EF2"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6ACD6451"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648E5F6D"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C16" w:rsidRPr="00785DD8" w14:paraId="395CA7B9"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B49BC9A" w14:textId="77777777" w:rsidR="007E0C16" w:rsidRPr="00785DD8" w:rsidRDefault="007E0C16" w:rsidP="00DE6BD3">
            <w:pPr>
              <w:rPr>
                <w:rFonts w:ascii="Arial" w:hAnsi="Arial" w:cs="Arial"/>
                <w:b w:val="0"/>
                <w:bCs w:val="0"/>
              </w:rPr>
            </w:pPr>
            <w:r w:rsidRPr="00785DD8">
              <w:rPr>
                <w:rFonts w:ascii="Arial" w:hAnsi="Arial" w:cs="Arial"/>
                <w:b w:val="0"/>
                <w:bCs w:val="0"/>
                <w:caps w:val="0"/>
              </w:rPr>
              <w:t>Risk ranking</w:t>
            </w:r>
          </w:p>
        </w:tc>
        <w:tc>
          <w:tcPr>
            <w:tcW w:w="2405" w:type="dxa"/>
            <w:tcBorders>
              <w:left w:val="single" w:sz="4" w:space="0" w:color="auto"/>
            </w:tcBorders>
          </w:tcPr>
          <w:p w14:paraId="16D52841"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0A7603F5"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6C828646"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66661514"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75437E99"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C16" w:rsidRPr="00785DD8" w14:paraId="00D3B396" w14:textId="77777777" w:rsidTr="00DE6BD3">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29B2CAA" w14:textId="77777777" w:rsidR="007E0C16" w:rsidRPr="00785DD8" w:rsidRDefault="007E0C16" w:rsidP="00DE6BD3">
            <w:pPr>
              <w:rPr>
                <w:rFonts w:ascii="Arial" w:hAnsi="Arial" w:cs="Arial"/>
                <w:b w:val="0"/>
                <w:bCs w:val="0"/>
              </w:rPr>
            </w:pPr>
            <w:r w:rsidRPr="00785DD8">
              <w:rPr>
                <w:rFonts w:ascii="Arial" w:hAnsi="Arial" w:cs="Arial"/>
                <w:b w:val="0"/>
                <w:bCs w:val="0"/>
                <w:caps w:val="0"/>
              </w:rPr>
              <w:t>Additive Risk</w:t>
            </w:r>
          </w:p>
        </w:tc>
        <w:tc>
          <w:tcPr>
            <w:tcW w:w="2405" w:type="dxa"/>
            <w:tcBorders>
              <w:left w:val="single" w:sz="4" w:space="0" w:color="auto"/>
            </w:tcBorders>
          </w:tcPr>
          <w:p w14:paraId="060D420A"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5AB29A9"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526A22CB"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4CC59CE3"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542093D2"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C16" w:rsidRPr="00785DD8" w14:paraId="3B151B0B"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549D423B" w14:textId="77777777" w:rsidR="007E0C16" w:rsidRPr="00785DD8" w:rsidRDefault="007E0C16" w:rsidP="00DE6BD3">
            <w:pPr>
              <w:rPr>
                <w:rFonts w:ascii="Arial" w:hAnsi="Arial" w:cs="Arial"/>
                <w:b w:val="0"/>
                <w:bCs w:val="0"/>
              </w:rPr>
            </w:pPr>
            <w:r w:rsidRPr="00785DD8">
              <w:rPr>
                <w:rFonts w:ascii="Arial" w:hAnsi="Arial" w:cs="Arial"/>
                <w:b w:val="0"/>
                <w:bCs w:val="0"/>
                <w:caps w:val="0"/>
              </w:rPr>
              <w:t>Climate change vulnerability</w:t>
            </w:r>
          </w:p>
        </w:tc>
        <w:tc>
          <w:tcPr>
            <w:tcW w:w="2405" w:type="dxa"/>
            <w:tcBorders>
              <w:left w:val="single" w:sz="4" w:space="0" w:color="auto"/>
            </w:tcBorders>
          </w:tcPr>
          <w:p w14:paraId="3002A8E1"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71157DB4"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6084448C"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4D4686E6"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25B20FCE"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0C16" w:rsidRPr="00785DD8" w14:paraId="2F0F30BF" w14:textId="77777777" w:rsidTr="00DE6BD3">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33BB3A3B" w14:textId="77777777" w:rsidR="007E0C16" w:rsidRPr="00785DD8" w:rsidRDefault="007E0C16" w:rsidP="00DE6BD3">
            <w:pPr>
              <w:rPr>
                <w:rFonts w:ascii="Arial" w:hAnsi="Arial" w:cs="Arial"/>
                <w:b w:val="0"/>
                <w:bCs w:val="0"/>
              </w:rPr>
            </w:pPr>
            <w:r w:rsidRPr="00785DD8">
              <w:rPr>
                <w:rFonts w:ascii="Arial" w:hAnsi="Arial" w:cs="Arial"/>
                <w:b w:val="0"/>
                <w:bCs w:val="0"/>
                <w:caps w:val="0"/>
              </w:rPr>
              <w:t>Predicted outcome</w:t>
            </w:r>
          </w:p>
        </w:tc>
        <w:tc>
          <w:tcPr>
            <w:tcW w:w="2405" w:type="dxa"/>
            <w:tcBorders>
              <w:left w:val="single" w:sz="4" w:space="0" w:color="auto"/>
            </w:tcBorders>
          </w:tcPr>
          <w:p w14:paraId="30B5BCFB"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9" w:type="dxa"/>
          </w:tcPr>
          <w:p w14:paraId="471FB0F7"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4" w:type="dxa"/>
            <w:tcBorders>
              <w:right w:val="single" w:sz="4" w:space="0" w:color="auto"/>
            </w:tcBorders>
          </w:tcPr>
          <w:p w14:paraId="25D4CE05"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Borders>
              <w:left w:val="single" w:sz="4" w:space="0" w:color="auto"/>
            </w:tcBorders>
          </w:tcPr>
          <w:p w14:paraId="6FF06AEF"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1" w:type="dxa"/>
          </w:tcPr>
          <w:p w14:paraId="754339D9" w14:textId="77777777" w:rsidR="007E0C16" w:rsidRPr="00785DD8" w:rsidRDefault="007E0C16" w:rsidP="00DE6BD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0C16" w:rsidRPr="00785DD8" w14:paraId="0B576393" w14:textId="77777777" w:rsidTr="00DE6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right w:val="single" w:sz="4" w:space="0" w:color="auto"/>
            </w:tcBorders>
          </w:tcPr>
          <w:p w14:paraId="74CDCD0D" w14:textId="77777777" w:rsidR="007E0C16" w:rsidRPr="00785DD8" w:rsidRDefault="007E0C16" w:rsidP="00DE6BD3">
            <w:pPr>
              <w:rPr>
                <w:rFonts w:ascii="Arial" w:hAnsi="Arial" w:cs="Arial"/>
                <w:b w:val="0"/>
                <w:bCs w:val="0"/>
              </w:rPr>
            </w:pPr>
            <w:r w:rsidRPr="00785DD8">
              <w:rPr>
                <w:rFonts w:ascii="Arial" w:hAnsi="Arial" w:cs="Arial"/>
                <w:b w:val="0"/>
                <w:bCs w:val="0"/>
                <w:caps w:val="0"/>
              </w:rPr>
              <w:t>Acceptability</w:t>
            </w:r>
          </w:p>
        </w:tc>
        <w:tc>
          <w:tcPr>
            <w:tcW w:w="2405" w:type="dxa"/>
            <w:tcBorders>
              <w:left w:val="single" w:sz="4" w:space="0" w:color="auto"/>
            </w:tcBorders>
          </w:tcPr>
          <w:p w14:paraId="1640585F"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49" w:type="dxa"/>
          </w:tcPr>
          <w:p w14:paraId="3D8AF6AD"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4" w:type="dxa"/>
            <w:tcBorders>
              <w:right w:val="single" w:sz="4" w:space="0" w:color="auto"/>
            </w:tcBorders>
          </w:tcPr>
          <w:p w14:paraId="17260D3D"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4" w:type="dxa"/>
            <w:tcBorders>
              <w:left w:val="single" w:sz="4" w:space="0" w:color="auto"/>
            </w:tcBorders>
          </w:tcPr>
          <w:p w14:paraId="29D68E17"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1" w:type="dxa"/>
          </w:tcPr>
          <w:p w14:paraId="2715D349" w14:textId="77777777" w:rsidR="007E0C16" w:rsidRPr="00785DD8" w:rsidRDefault="007E0C16" w:rsidP="00DE6BD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293BFE4" w14:textId="77777777" w:rsidR="007E0C16" w:rsidRPr="00785DD8" w:rsidRDefault="007E0C16" w:rsidP="007E0C16">
      <w:pPr>
        <w:rPr>
          <w:rFonts w:ascii="Arial" w:hAnsi="Arial" w:cs="Arial"/>
          <w:i/>
          <w:iCs/>
          <w:lang w:eastAsia="ja-JP"/>
        </w:rPr>
      </w:pPr>
    </w:p>
    <w:p w14:paraId="69355E39" w14:textId="77777777" w:rsidR="007E0C16" w:rsidRPr="00785DD8" w:rsidRDefault="007E0C16" w:rsidP="007E0C16">
      <w:pPr>
        <w:rPr>
          <w:rFonts w:ascii="Arial" w:hAnsi="Arial" w:cs="Arial"/>
        </w:rPr>
      </w:pPr>
    </w:p>
    <w:p w14:paraId="3F6CAD17" w14:textId="77777777" w:rsidR="007E0C16" w:rsidRPr="00785DD8" w:rsidRDefault="007E0C16" w:rsidP="007E0C16">
      <w:pPr>
        <w:rPr>
          <w:rFonts w:ascii="Arial" w:hAnsi="Arial" w:cs="Arial"/>
        </w:rPr>
      </w:pPr>
    </w:p>
    <w:p w14:paraId="473912E9" w14:textId="77777777" w:rsidR="007E0C16" w:rsidRPr="00785DD8" w:rsidRDefault="007E0C16" w:rsidP="007E0C16">
      <w:pPr>
        <w:rPr>
          <w:rFonts w:ascii="Arial" w:hAnsi="Arial" w:cs="Arial"/>
        </w:rPr>
        <w:sectPr w:rsidR="007E0C16" w:rsidRPr="00785DD8" w:rsidSect="00EE2C7F">
          <w:pgSz w:w="16838" w:h="11906" w:orient="landscape" w:code="9"/>
          <w:pgMar w:top="1080" w:right="1440" w:bottom="1080" w:left="1440" w:header="720" w:footer="720" w:gutter="0"/>
          <w:cols w:space="720"/>
          <w:docGrid w:linePitch="360"/>
        </w:sectPr>
      </w:pPr>
    </w:p>
    <w:p w14:paraId="52A3F496" w14:textId="68658A42" w:rsidR="001C55C0" w:rsidRPr="00785DD8" w:rsidRDefault="00B24FCF" w:rsidP="00992410">
      <w:pPr>
        <w:pStyle w:val="Heading1"/>
        <w:rPr>
          <w:rFonts w:ascii="Arial" w:hAnsi="Arial" w:cs="Arial"/>
        </w:rPr>
      </w:pPr>
      <w:bookmarkStart w:id="154" w:name="_Toc49169490"/>
      <w:r w:rsidRPr="00785DD8">
        <w:rPr>
          <w:rFonts w:ascii="Arial" w:hAnsi="Arial" w:cs="Arial"/>
        </w:rPr>
        <w:lastRenderedPageBreak/>
        <w:t>Cumulative Impacts &amp; Net Benefits</w:t>
      </w:r>
      <w:bookmarkEnd w:id="154"/>
    </w:p>
    <w:p w14:paraId="2C3EFAD0" w14:textId="77777777" w:rsidR="00314A6F" w:rsidRPr="00785DD8" w:rsidRDefault="00314A6F" w:rsidP="00314A6F">
      <w:pPr>
        <w:rPr>
          <w:rFonts w:ascii="Arial" w:hAnsi="Arial" w:cs="Arial"/>
        </w:rPr>
      </w:pPr>
    </w:p>
    <w:p w14:paraId="571C7D38" w14:textId="020245DE" w:rsidR="004D4D08" w:rsidRPr="00785DD8" w:rsidRDefault="00AD3752" w:rsidP="00B24FCF">
      <w:pPr>
        <w:pStyle w:val="Heading2"/>
        <w:rPr>
          <w:rFonts w:ascii="Arial" w:hAnsi="Arial" w:cs="Arial"/>
        </w:rPr>
      </w:pPr>
      <w:bookmarkStart w:id="155" w:name="_Toc49169491"/>
      <w:r w:rsidRPr="00785DD8">
        <w:rPr>
          <w:rFonts w:ascii="Arial" w:hAnsi="Arial" w:cs="Arial"/>
        </w:rPr>
        <w:t>Cumulative Impact Assessment</w:t>
      </w:r>
      <w:bookmarkEnd w:id="155"/>
    </w:p>
    <w:p w14:paraId="7A82E33E" w14:textId="77777777" w:rsidR="00314A6F" w:rsidRPr="00785DD8" w:rsidRDefault="00314A6F" w:rsidP="00314A6F">
      <w:pPr>
        <w:rPr>
          <w:rFonts w:ascii="Arial" w:hAnsi="Arial" w:cs="Arial"/>
        </w:rPr>
      </w:pPr>
    </w:p>
    <w:p w14:paraId="78618710" w14:textId="1E09D6D1" w:rsidR="00AD3752" w:rsidRPr="00785DD8" w:rsidRDefault="00AD3752" w:rsidP="00170C62">
      <w:pPr>
        <w:pStyle w:val="Heading2"/>
        <w:rPr>
          <w:rFonts w:ascii="Arial" w:hAnsi="Arial" w:cs="Arial"/>
        </w:rPr>
      </w:pPr>
      <w:bookmarkStart w:id="156" w:name="_Toc49169492"/>
      <w:r w:rsidRPr="00785DD8">
        <w:rPr>
          <w:rFonts w:ascii="Arial" w:hAnsi="Arial" w:cs="Arial"/>
        </w:rPr>
        <w:t>Net-benefit Analysis</w:t>
      </w:r>
      <w:bookmarkEnd w:id="156"/>
    </w:p>
    <w:p w14:paraId="331354D2" w14:textId="77777777" w:rsidR="00314A6F" w:rsidRPr="00785DD8" w:rsidRDefault="00314A6F" w:rsidP="00314A6F">
      <w:pPr>
        <w:rPr>
          <w:rFonts w:ascii="Arial" w:hAnsi="Arial" w:cs="Arial"/>
        </w:rPr>
      </w:pPr>
    </w:p>
    <w:p w14:paraId="6BC2901F" w14:textId="47BCDA66" w:rsidR="001C55C0" w:rsidRPr="00785DD8" w:rsidRDefault="005F5C50" w:rsidP="00F40D64">
      <w:pPr>
        <w:pStyle w:val="Heading1"/>
        <w:rPr>
          <w:rFonts w:ascii="Arial" w:hAnsi="Arial" w:cs="Arial"/>
        </w:rPr>
      </w:pPr>
      <w:bookmarkStart w:id="157" w:name="_Toc49169493"/>
      <w:r w:rsidRPr="00785DD8">
        <w:rPr>
          <w:rFonts w:ascii="Arial" w:hAnsi="Arial" w:cs="Arial"/>
        </w:rPr>
        <w:t>Key Findings &amp; Conclusions</w:t>
      </w:r>
      <w:bookmarkEnd w:id="157"/>
    </w:p>
    <w:p w14:paraId="09F36485" w14:textId="52EDF5CD" w:rsidR="005F5C50" w:rsidRPr="00785DD8" w:rsidRDefault="005F5C50" w:rsidP="00F40D64">
      <w:pPr>
        <w:pStyle w:val="Heading2"/>
        <w:rPr>
          <w:rFonts w:ascii="Arial" w:hAnsi="Arial" w:cs="Arial"/>
        </w:rPr>
      </w:pPr>
      <w:bookmarkStart w:id="158" w:name="_Toc49169494"/>
      <w:r w:rsidRPr="00785DD8">
        <w:rPr>
          <w:rFonts w:ascii="Arial" w:hAnsi="Arial" w:cs="Arial"/>
        </w:rPr>
        <w:t>Key Findings</w:t>
      </w:r>
      <w:bookmarkEnd w:id="158"/>
    </w:p>
    <w:p w14:paraId="1E12DEA5" w14:textId="77777777" w:rsidR="00314A6F" w:rsidRPr="00785DD8" w:rsidRDefault="00314A6F" w:rsidP="00314A6F">
      <w:pPr>
        <w:rPr>
          <w:rFonts w:ascii="Arial" w:hAnsi="Arial" w:cs="Arial"/>
        </w:rPr>
      </w:pPr>
    </w:p>
    <w:p w14:paraId="421FCD54" w14:textId="35C5BEB9" w:rsidR="005F5C50" w:rsidRPr="00785DD8" w:rsidRDefault="007D5F53" w:rsidP="00F40D64">
      <w:pPr>
        <w:pStyle w:val="Heading2"/>
        <w:rPr>
          <w:rFonts w:ascii="Arial" w:hAnsi="Arial" w:cs="Arial"/>
        </w:rPr>
      </w:pPr>
      <w:bookmarkStart w:id="159" w:name="_Toc49169495"/>
      <w:r w:rsidRPr="00785DD8">
        <w:rPr>
          <w:rFonts w:ascii="Arial" w:hAnsi="Arial" w:cs="Arial"/>
        </w:rPr>
        <w:t>Require</w:t>
      </w:r>
      <w:r w:rsidR="00895F3F" w:rsidRPr="00785DD8">
        <w:rPr>
          <w:rFonts w:ascii="Arial" w:hAnsi="Arial" w:cs="Arial"/>
        </w:rPr>
        <w:t>d Changes</w:t>
      </w:r>
      <w:r w:rsidR="00CB2533" w:rsidRPr="00785DD8">
        <w:rPr>
          <w:rFonts w:ascii="Arial" w:hAnsi="Arial" w:cs="Arial"/>
        </w:rPr>
        <w:t xml:space="preserve"> for</w:t>
      </w:r>
      <w:r w:rsidR="005F5C50" w:rsidRPr="00785DD8">
        <w:rPr>
          <w:rFonts w:ascii="Arial" w:hAnsi="Arial" w:cs="Arial"/>
        </w:rPr>
        <w:t xml:space="preserve"> Planning &amp; Design</w:t>
      </w:r>
      <w:bookmarkEnd w:id="159"/>
      <w:r w:rsidR="005F5C50" w:rsidRPr="00785DD8">
        <w:rPr>
          <w:rFonts w:ascii="Arial" w:hAnsi="Arial" w:cs="Arial"/>
        </w:rPr>
        <w:t xml:space="preserve"> </w:t>
      </w:r>
    </w:p>
    <w:p w14:paraId="7E329F69" w14:textId="77777777" w:rsidR="00314A6F" w:rsidRPr="00785DD8" w:rsidRDefault="00314A6F" w:rsidP="00314A6F">
      <w:pPr>
        <w:rPr>
          <w:rFonts w:ascii="Arial" w:hAnsi="Arial" w:cs="Arial"/>
          <w:lang w:val="en-AU"/>
        </w:rPr>
      </w:pPr>
    </w:p>
    <w:p w14:paraId="3E72E7B7" w14:textId="462ADF13" w:rsidR="005F5C50" w:rsidRPr="00785DD8" w:rsidRDefault="009D7533" w:rsidP="005F5C50">
      <w:pPr>
        <w:pStyle w:val="Heading2"/>
        <w:rPr>
          <w:rFonts w:ascii="Arial" w:hAnsi="Arial" w:cs="Arial"/>
        </w:rPr>
      </w:pPr>
      <w:bookmarkStart w:id="160" w:name="_Toc49169496"/>
      <w:r w:rsidRPr="00785DD8">
        <w:rPr>
          <w:rFonts w:ascii="Arial" w:hAnsi="Arial" w:cs="Arial"/>
        </w:rPr>
        <w:t>Objectives</w:t>
      </w:r>
      <w:r w:rsidR="000B3521" w:rsidRPr="00785DD8">
        <w:rPr>
          <w:rFonts w:ascii="Arial" w:hAnsi="Arial" w:cs="Arial"/>
        </w:rPr>
        <w:t xml:space="preserve"> and Plans </w:t>
      </w:r>
      <w:r w:rsidR="00BA191B" w:rsidRPr="00785DD8">
        <w:rPr>
          <w:rFonts w:ascii="Arial" w:hAnsi="Arial" w:cs="Arial"/>
        </w:rPr>
        <w:t>Required</w:t>
      </w:r>
      <w:r w:rsidR="005F5C50" w:rsidRPr="00785DD8">
        <w:rPr>
          <w:rFonts w:ascii="Arial" w:hAnsi="Arial" w:cs="Arial"/>
        </w:rPr>
        <w:t xml:space="preserve"> for Construction Activities</w:t>
      </w:r>
      <w:bookmarkEnd w:id="160"/>
      <w:r w:rsidR="005F5C50" w:rsidRPr="00785DD8">
        <w:rPr>
          <w:rFonts w:ascii="Arial" w:hAnsi="Arial" w:cs="Arial"/>
        </w:rPr>
        <w:t xml:space="preserve"> </w:t>
      </w:r>
    </w:p>
    <w:p w14:paraId="75BCA435" w14:textId="77777777" w:rsidR="00314A6F" w:rsidRPr="00785DD8" w:rsidRDefault="00314A6F" w:rsidP="00314A6F">
      <w:pPr>
        <w:rPr>
          <w:rFonts w:ascii="Arial" w:hAnsi="Arial" w:cs="Arial"/>
          <w:lang w:val="en-AU"/>
        </w:rPr>
      </w:pPr>
    </w:p>
    <w:p w14:paraId="2A8CC7D9" w14:textId="0AD8B060" w:rsidR="005F5C50" w:rsidRPr="00785DD8" w:rsidRDefault="000B3521" w:rsidP="005F5C50">
      <w:pPr>
        <w:pStyle w:val="Heading2"/>
        <w:rPr>
          <w:rFonts w:ascii="Arial" w:hAnsi="Arial" w:cs="Arial"/>
        </w:rPr>
      </w:pPr>
      <w:bookmarkStart w:id="161" w:name="_Toc49169497"/>
      <w:r w:rsidRPr="00785DD8">
        <w:rPr>
          <w:rFonts w:ascii="Arial" w:hAnsi="Arial" w:cs="Arial"/>
        </w:rPr>
        <w:t>Targets</w:t>
      </w:r>
      <w:r w:rsidR="00BA191B" w:rsidRPr="00785DD8">
        <w:rPr>
          <w:rFonts w:ascii="Arial" w:hAnsi="Arial" w:cs="Arial"/>
        </w:rPr>
        <w:t xml:space="preserve">, </w:t>
      </w:r>
      <w:r w:rsidRPr="00785DD8">
        <w:rPr>
          <w:rFonts w:ascii="Arial" w:hAnsi="Arial" w:cs="Arial"/>
        </w:rPr>
        <w:t xml:space="preserve">Guidelines </w:t>
      </w:r>
      <w:r w:rsidR="00BA191B" w:rsidRPr="00785DD8">
        <w:rPr>
          <w:rFonts w:ascii="Arial" w:hAnsi="Arial" w:cs="Arial"/>
        </w:rPr>
        <w:t xml:space="preserve">and </w:t>
      </w:r>
      <w:r w:rsidR="00895F3F" w:rsidRPr="00785DD8">
        <w:rPr>
          <w:rFonts w:ascii="Arial" w:hAnsi="Arial" w:cs="Arial"/>
        </w:rPr>
        <w:t xml:space="preserve">Management Plans </w:t>
      </w:r>
      <w:r w:rsidR="005F5C50" w:rsidRPr="00785DD8">
        <w:rPr>
          <w:rFonts w:ascii="Arial" w:hAnsi="Arial" w:cs="Arial"/>
        </w:rPr>
        <w:t>for Operational Activities</w:t>
      </w:r>
      <w:bookmarkEnd w:id="161"/>
      <w:r w:rsidR="005F5C50" w:rsidRPr="00785DD8">
        <w:rPr>
          <w:rFonts w:ascii="Arial" w:hAnsi="Arial" w:cs="Arial"/>
        </w:rPr>
        <w:t xml:space="preserve"> </w:t>
      </w:r>
    </w:p>
    <w:p w14:paraId="35F3194F" w14:textId="77777777" w:rsidR="00314A6F" w:rsidRPr="00785DD8" w:rsidRDefault="00314A6F" w:rsidP="00314A6F">
      <w:pPr>
        <w:rPr>
          <w:rFonts w:ascii="Arial" w:hAnsi="Arial" w:cs="Arial"/>
          <w:lang w:val="en-AU"/>
        </w:rPr>
      </w:pPr>
    </w:p>
    <w:p w14:paraId="554D0B4C" w14:textId="67D71A7B" w:rsidR="00F40D64" w:rsidRPr="00785DD8" w:rsidRDefault="00F40D64" w:rsidP="00F40D64">
      <w:pPr>
        <w:pStyle w:val="Heading2"/>
        <w:rPr>
          <w:rFonts w:ascii="Arial" w:hAnsi="Arial" w:cs="Arial"/>
        </w:rPr>
      </w:pPr>
      <w:bookmarkStart w:id="162" w:name="_Toc49169498"/>
      <w:r w:rsidRPr="00785DD8">
        <w:rPr>
          <w:rFonts w:ascii="Arial" w:hAnsi="Arial" w:cs="Arial"/>
        </w:rPr>
        <w:t>Conclusions</w:t>
      </w:r>
      <w:bookmarkEnd w:id="162"/>
    </w:p>
    <w:p w14:paraId="157DC836" w14:textId="752883D5" w:rsidR="00F40D64" w:rsidRPr="00785DD8" w:rsidRDefault="00F40D64" w:rsidP="00352146">
      <w:pPr>
        <w:rPr>
          <w:rFonts w:ascii="Arial" w:hAnsi="Arial" w:cs="Arial"/>
        </w:rPr>
      </w:pPr>
    </w:p>
    <w:p w14:paraId="2E56820F" w14:textId="77777777" w:rsidR="00F40D64" w:rsidRPr="00785DD8" w:rsidRDefault="00F40D64" w:rsidP="00352146">
      <w:pPr>
        <w:rPr>
          <w:rFonts w:ascii="Arial" w:hAnsi="Arial" w:cs="Arial"/>
        </w:rPr>
      </w:pPr>
    </w:p>
    <w:p w14:paraId="3F0768C1" w14:textId="77777777" w:rsidR="001C55C0" w:rsidRPr="00785DD8" w:rsidRDefault="001C55C0" w:rsidP="00352146">
      <w:pPr>
        <w:rPr>
          <w:rFonts w:ascii="Arial" w:hAnsi="Arial" w:cs="Arial"/>
        </w:rPr>
        <w:sectPr w:rsidR="001C55C0" w:rsidRPr="00785DD8" w:rsidSect="00053699">
          <w:pgSz w:w="11906" w:h="16838" w:code="9"/>
          <w:pgMar w:top="1440" w:right="1080" w:bottom="1440" w:left="1080" w:header="720" w:footer="720" w:gutter="0"/>
          <w:cols w:space="720"/>
          <w:docGrid w:linePitch="360"/>
        </w:sectPr>
      </w:pPr>
    </w:p>
    <w:p w14:paraId="1F4E88BE" w14:textId="58DD2CFB" w:rsidR="001C55C0" w:rsidRPr="00785DD8" w:rsidRDefault="00F40D64" w:rsidP="00650BAC">
      <w:pPr>
        <w:pStyle w:val="Heading1"/>
        <w:numPr>
          <w:ilvl w:val="0"/>
          <w:numId w:val="0"/>
        </w:numPr>
        <w:ind w:left="360" w:hanging="360"/>
        <w:rPr>
          <w:rFonts w:ascii="Arial" w:hAnsi="Arial" w:cs="Arial"/>
        </w:rPr>
      </w:pPr>
      <w:r w:rsidRPr="00785DD8">
        <w:rPr>
          <w:rFonts w:ascii="Arial" w:hAnsi="Arial" w:cs="Arial"/>
        </w:rPr>
        <w:lastRenderedPageBreak/>
        <w:t>Appendices</w:t>
      </w:r>
    </w:p>
    <w:p w14:paraId="16DCDEFC" w14:textId="32631BFA" w:rsidR="00D61CCC" w:rsidRPr="00785DD8" w:rsidRDefault="00D61CCC" w:rsidP="00D61CCC">
      <w:pPr>
        <w:rPr>
          <w:rFonts w:ascii="Arial" w:hAnsi="Arial" w:cs="Arial"/>
        </w:rPr>
      </w:pPr>
    </w:p>
    <w:p w14:paraId="4479FE0E" w14:textId="77777777" w:rsidR="00554399" w:rsidRPr="00785DD8" w:rsidRDefault="00554399" w:rsidP="006B0C32">
      <w:pPr>
        <w:pStyle w:val="AppendixLevel1"/>
        <w:rPr>
          <w:rFonts w:ascii="Arial" w:hAnsi="Arial" w:cs="Arial"/>
        </w:rPr>
      </w:pPr>
      <w:bookmarkStart w:id="163" w:name="_Toc49169499"/>
      <w:bookmarkStart w:id="164" w:name="_Toc36301717"/>
      <w:r w:rsidRPr="00785DD8">
        <w:rPr>
          <w:rFonts w:ascii="Arial" w:hAnsi="Arial" w:cs="Arial"/>
        </w:rPr>
        <w:t>Baseline Studies</w:t>
      </w:r>
      <w:bookmarkEnd w:id="163"/>
    </w:p>
    <w:p w14:paraId="4AAAA55E" w14:textId="4AF773F8" w:rsidR="00A571A8" w:rsidRPr="00785DD8" w:rsidRDefault="00C010F2" w:rsidP="00B50F34">
      <w:pPr>
        <w:pStyle w:val="AppendixLevel2"/>
        <w:pageBreakBefore w:val="0"/>
        <w:numPr>
          <w:ilvl w:val="0"/>
          <w:numId w:val="4"/>
        </w:numPr>
        <w:rPr>
          <w:rFonts w:ascii="Arial" w:hAnsi="Arial" w:cs="Arial"/>
        </w:rPr>
      </w:pPr>
      <w:bookmarkStart w:id="165" w:name="_Toc49169500"/>
      <w:bookmarkStart w:id="166" w:name="_Toc36301720"/>
      <w:r w:rsidRPr="00785DD8">
        <w:rPr>
          <w:rFonts w:ascii="Arial" w:hAnsi="Arial" w:cs="Arial"/>
        </w:rPr>
        <w:t xml:space="preserve">Physical, Environmental &amp; Ecological </w:t>
      </w:r>
      <w:r w:rsidR="00554399" w:rsidRPr="00785DD8">
        <w:rPr>
          <w:rFonts w:ascii="Arial" w:hAnsi="Arial" w:cs="Arial"/>
        </w:rPr>
        <w:t xml:space="preserve">Baseline </w:t>
      </w:r>
      <w:r w:rsidR="00C03D8F" w:rsidRPr="00785DD8">
        <w:rPr>
          <w:rFonts w:ascii="Arial" w:hAnsi="Arial" w:cs="Arial"/>
        </w:rPr>
        <w:t>Assessment</w:t>
      </w:r>
      <w:bookmarkEnd w:id="165"/>
    </w:p>
    <w:p w14:paraId="52520097" w14:textId="627F63CA" w:rsidR="000E13FC" w:rsidRPr="00785DD8" w:rsidRDefault="000E13FC" w:rsidP="00B50F34">
      <w:pPr>
        <w:pStyle w:val="AppendixLevel2"/>
        <w:numPr>
          <w:ilvl w:val="0"/>
          <w:numId w:val="4"/>
        </w:numPr>
        <w:rPr>
          <w:rFonts w:ascii="Arial" w:hAnsi="Arial" w:cs="Arial"/>
        </w:rPr>
      </w:pPr>
      <w:bookmarkStart w:id="167" w:name="_Toc49169501"/>
      <w:r w:rsidRPr="00785DD8">
        <w:rPr>
          <w:rFonts w:ascii="Arial" w:hAnsi="Arial" w:cs="Arial"/>
        </w:rPr>
        <w:lastRenderedPageBreak/>
        <w:t xml:space="preserve">Social Baseline </w:t>
      </w:r>
      <w:r w:rsidR="00C010F2" w:rsidRPr="00785DD8">
        <w:rPr>
          <w:rFonts w:ascii="Arial" w:hAnsi="Arial" w:cs="Arial"/>
        </w:rPr>
        <w:t xml:space="preserve">&amp; Stakeholder Engagement </w:t>
      </w:r>
      <w:r w:rsidRPr="00785DD8">
        <w:rPr>
          <w:rFonts w:ascii="Arial" w:hAnsi="Arial" w:cs="Arial"/>
        </w:rPr>
        <w:t>Surveys</w:t>
      </w:r>
      <w:bookmarkEnd w:id="167"/>
    </w:p>
    <w:p w14:paraId="7AD350C9" w14:textId="77777777" w:rsidR="00C010F2" w:rsidRPr="00785DD8" w:rsidRDefault="00C010F2" w:rsidP="00C010F2">
      <w:pPr>
        <w:rPr>
          <w:rFonts w:ascii="Arial" w:hAnsi="Arial" w:cs="Arial"/>
        </w:rPr>
      </w:pPr>
    </w:p>
    <w:p w14:paraId="4EADC744" w14:textId="7EAB8AA2" w:rsidR="00C010F2" w:rsidRPr="00785DD8" w:rsidRDefault="00C010F2" w:rsidP="00B50F34">
      <w:pPr>
        <w:pStyle w:val="AppendixLevel2"/>
        <w:numPr>
          <w:ilvl w:val="0"/>
          <w:numId w:val="4"/>
        </w:numPr>
        <w:rPr>
          <w:rFonts w:ascii="Arial" w:hAnsi="Arial" w:cs="Arial"/>
        </w:rPr>
      </w:pPr>
      <w:bookmarkStart w:id="168" w:name="_Toc49169502"/>
      <w:r w:rsidRPr="00785DD8">
        <w:rPr>
          <w:rFonts w:ascii="Arial" w:hAnsi="Arial" w:cs="Arial"/>
        </w:rPr>
        <w:lastRenderedPageBreak/>
        <w:t>Climate Change Vulnerability Assessment</w:t>
      </w:r>
      <w:bookmarkEnd w:id="168"/>
      <w:r w:rsidRPr="00785DD8">
        <w:rPr>
          <w:rFonts w:ascii="Arial" w:hAnsi="Arial" w:cs="Arial"/>
        </w:rPr>
        <w:t xml:space="preserve"> </w:t>
      </w:r>
    </w:p>
    <w:p w14:paraId="4EB75EBF" w14:textId="59C36E1C" w:rsidR="00411A4B" w:rsidRPr="00785DD8" w:rsidRDefault="007A2BA5" w:rsidP="00314A6F">
      <w:pPr>
        <w:pStyle w:val="AppendixLevel1"/>
        <w:ind w:left="714" w:hanging="357"/>
        <w:rPr>
          <w:rFonts w:ascii="Arial" w:hAnsi="Arial" w:cs="Arial"/>
        </w:rPr>
      </w:pPr>
      <w:bookmarkStart w:id="169" w:name="_Toc49169503"/>
      <w:bookmarkEnd w:id="166"/>
      <w:r w:rsidRPr="00785DD8">
        <w:rPr>
          <w:rFonts w:ascii="Arial" w:hAnsi="Arial" w:cs="Arial"/>
        </w:rPr>
        <w:t>Development</w:t>
      </w:r>
      <w:r w:rsidR="00411A4B" w:rsidRPr="00785DD8">
        <w:rPr>
          <w:rFonts w:ascii="Arial" w:hAnsi="Arial" w:cs="Arial"/>
        </w:rPr>
        <w:t xml:space="preserve"> </w:t>
      </w:r>
      <w:r w:rsidR="00FB26D9" w:rsidRPr="00785DD8">
        <w:rPr>
          <w:rFonts w:ascii="Arial" w:hAnsi="Arial" w:cs="Arial"/>
        </w:rPr>
        <w:t xml:space="preserve">Plans &amp; </w:t>
      </w:r>
      <w:r w:rsidR="00411A4B" w:rsidRPr="00785DD8">
        <w:rPr>
          <w:rFonts w:ascii="Arial" w:hAnsi="Arial" w:cs="Arial"/>
        </w:rPr>
        <w:t>Design</w:t>
      </w:r>
      <w:r w:rsidR="00FB26D9" w:rsidRPr="00785DD8">
        <w:rPr>
          <w:rFonts w:ascii="Arial" w:hAnsi="Arial" w:cs="Arial"/>
        </w:rPr>
        <w:t>s</w:t>
      </w:r>
      <w:bookmarkEnd w:id="169"/>
      <w:r w:rsidR="004612BD" w:rsidRPr="00785DD8">
        <w:rPr>
          <w:rFonts w:ascii="Arial" w:hAnsi="Arial" w:cs="Arial"/>
        </w:rPr>
        <w:t xml:space="preserve"> </w:t>
      </w:r>
    </w:p>
    <w:p w14:paraId="1291B421" w14:textId="15E932D9" w:rsidR="00225225" w:rsidRPr="00785DD8" w:rsidRDefault="00225225" w:rsidP="00B50F34">
      <w:pPr>
        <w:pStyle w:val="AppendixLevel2"/>
        <w:pageBreakBefore w:val="0"/>
        <w:numPr>
          <w:ilvl w:val="0"/>
          <w:numId w:val="5"/>
        </w:numPr>
        <w:ind w:left="714" w:hanging="357"/>
        <w:rPr>
          <w:rFonts w:ascii="Arial" w:hAnsi="Arial" w:cs="Arial"/>
        </w:rPr>
      </w:pPr>
      <w:bookmarkStart w:id="170" w:name="_Toc49169504"/>
      <w:r w:rsidRPr="00785DD8">
        <w:rPr>
          <w:rFonts w:ascii="Arial" w:hAnsi="Arial" w:cs="Arial"/>
        </w:rPr>
        <w:t>Land Use Plans</w:t>
      </w:r>
      <w:bookmarkEnd w:id="170"/>
    </w:p>
    <w:p w14:paraId="2E5067C7" w14:textId="561C8AB4" w:rsidR="00314A6F" w:rsidRPr="00785DD8" w:rsidRDefault="00314A6F" w:rsidP="00314A6F">
      <w:pPr>
        <w:rPr>
          <w:rFonts w:ascii="Arial" w:hAnsi="Arial" w:cs="Arial"/>
        </w:rPr>
      </w:pPr>
    </w:p>
    <w:p w14:paraId="20020FE8" w14:textId="7DE25BF1" w:rsidR="00314A6F" w:rsidRPr="00785DD8" w:rsidRDefault="00314A6F">
      <w:pPr>
        <w:spacing w:after="0"/>
        <w:rPr>
          <w:rFonts w:ascii="Arial" w:hAnsi="Arial" w:cs="Arial"/>
        </w:rPr>
      </w:pPr>
      <w:r w:rsidRPr="00785DD8">
        <w:rPr>
          <w:rFonts w:ascii="Arial" w:hAnsi="Arial" w:cs="Arial"/>
        </w:rPr>
        <w:br w:type="page"/>
      </w:r>
    </w:p>
    <w:p w14:paraId="3E101E30" w14:textId="77777777" w:rsidR="00DE6BD3" w:rsidRPr="00785DD8" w:rsidRDefault="00DE6BD3" w:rsidP="00B50F34">
      <w:pPr>
        <w:pStyle w:val="AppendixLevel2"/>
        <w:pageBreakBefore w:val="0"/>
        <w:numPr>
          <w:ilvl w:val="0"/>
          <w:numId w:val="5"/>
        </w:numPr>
        <w:rPr>
          <w:rFonts w:ascii="Arial" w:hAnsi="Arial" w:cs="Arial"/>
        </w:rPr>
      </w:pPr>
      <w:bookmarkStart w:id="171" w:name="_Toc49169505"/>
      <w:r w:rsidRPr="00785DD8">
        <w:rPr>
          <w:rFonts w:ascii="Arial" w:hAnsi="Arial" w:cs="Arial"/>
        </w:rPr>
        <w:lastRenderedPageBreak/>
        <w:t>Infrastructure Designs</w:t>
      </w:r>
      <w:bookmarkEnd w:id="171"/>
      <w:r w:rsidRPr="00785DD8">
        <w:rPr>
          <w:rFonts w:ascii="Arial" w:hAnsi="Arial" w:cs="Arial"/>
        </w:rPr>
        <w:t xml:space="preserve"> </w:t>
      </w:r>
    </w:p>
    <w:p w14:paraId="0B62DCFA" w14:textId="2948C586" w:rsidR="00DE6BD3" w:rsidRPr="00785DD8" w:rsidRDefault="00DE6BD3" w:rsidP="00DE6BD3">
      <w:pPr>
        <w:rPr>
          <w:rFonts w:ascii="Arial" w:hAnsi="Arial" w:cs="Arial"/>
        </w:rPr>
      </w:pPr>
    </w:p>
    <w:p w14:paraId="67CE667E" w14:textId="65BEA71C" w:rsidR="00314A6F" w:rsidRPr="00785DD8" w:rsidRDefault="00314A6F" w:rsidP="00DE6BD3">
      <w:pPr>
        <w:rPr>
          <w:rFonts w:ascii="Arial" w:hAnsi="Arial" w:cs="Arial"/>
        </w:rPr>
      </w:pPr>
    </w:p>
    <w:p w14:paraId="5E1DDA27" w14:textId="77777777" w:rsidR="00314A6F" w:rsidRPr="00785DD8" w:rsidRDefault="00314A6F" w:rsidP="00DE6BD3">
      <w:pPr>
        <w:rPr>
          <w:rFonts w:ascii="Arial" w:hAnsi="Arial" w:cs="Arial"/>
        </w:rPr>
      </w:pPr>
    </w:p>
    <w:p w14:paraId="6AC410F9" w14:textId="77777777" w:rsidR="00DE6BD3" w:rsidRPr="00785DD8" w:rsidRDefault="00DE6BD3" w:rsidP="00DE6BD3">
      <w:pPr>
        <w:rPr>
          <w:rFonts w:ascii="Arial" w:hAnsi="Arial" w:cs="Arial"/>
        </w:rPr>
        <w:sectPr w:rsidR="00DE6BD3" w:rsidRPr="00785DD8" w:rsidSect="00F9025C">
          <w:headerReference w:type="even" r:id="rId19"/>
          <w:headerReference w:type="default" r:id="rId20"/>
          <w:headerReference w:type="first" r:id="rId21"/>
          <w:pgSz w:w="11900" w:h="16840"/>
          <w:pgMar w:top="1440" w:right="1440" w:bottom="1440" w:left="1440" w:header="720" w:footer="720" w:gutter="0"/>
          <w:cols w:space="720"/>
          <w:docGrid w:linePitch="360"/>
        </w:sectPr>
      </w:pPr>
    </w:p>
    <w:p w14:paraId="08189892" w14:textId="4ED4BC4C" w:rsidR="00225225" w:rsidRPr="00785DD8" w:rsidRDefault="00225225" w:rsidP="00B50F34">
      <w:pPr>
        <w:pStyle w:val="AppendixLevel2"/>
        <w:pageBreakBefore w:val="0"/>
        <w:numPr>
          <w:ilvl w:val="0"/>
          <w:numId w:val="5"/>
        </w:numPr>
        <w:rPr>
          <w:rFonts w:ascii="Arial" w:hAnsi="Arial" w:cs="Arial"/>
        </w:rPr>
      </w:pPr>
      <w:bookmarkStart w:id="172" w:name="_Toc49169506"/>
      <w:r w:rsidRPr="00785DD8">
        <w:rPr>
          <w:rFonts w:ascii="Arial" w:hAnsi="Arial" w:cs="Arial"/>
        </w:rPr>
        <w:lastRenderedPageBreak/>
        <w:t>Public Realm Design</w:t>
      </w:r>
      <w:r w:rsidR="00FB26D9" w:rsidRPr="00785DD8">
        <w:rPr>
          <w:rFonts w:ascii="Arial" w:hAnsi="Arial" w:cs="Arial"/>
        </w:rPr>
        <w:t>s</w:t>
      </w:r>
      <w:bookmarkEnd w:id="172"/>
      <w:r w:rsidRPr="00785DD8">
        <w:rPr>
          <w:rFonts w:ascii="Arial" w:hAnsi="Arial" w:cs="Arial"/>
        </w:rPr>
        <w:t xml:space="preserve"> </w:t>
      </w:r>
    </w:p>
    <w:p w14:paraId="3B930026" w14:textId="052D2848" w:rsidR="00DE6BD3" w:rsidRPr="00785DD8" w:rsidRDefault="00DE6BD3" w:rsidP="00A7020D">
      <w:pPr>
        <w:pStyle w:val="AppendixLevel1"/>
        <w:rPr>
          <w:rFonts w:ascii="Arial" w:hAnsi="Arial" w:cs="Arial"/>
        </w:rPr>
      </w:pPr>
      <w:bookmarkStart w:id="173" w:name="_Toc49169507"/>
      <w:bookmarkEnd w:id="164"/>
      <w:r w:rsidRPr="00785DD8">
        <w:rPr>
          <w:rFonts w:ascii="Arial" w:hAnsi="Arial" w:cs="Arial"/>
        </w:rPr>
        <w:t>Supporting Studies</w:t>
      </w:r>
      <w:bookmarkEnd w:id="173"/>
    </w:p>
    <w:p w14:paraId="510F101A" w14:textId="42EA8F94" w:rsidR="00A7020D" w:rsidRPr="00785DD8" w:rsidRDefault="00225653" w:rsidP="00A7020D">
      <w:pPr>
        <w:pStyle w:val="AppendixLevel1"/>
        <w:rPr>
          <w:rFonts w:ascii="Arial" w:hAnsi="Arial" w:cs="Arial"/>
        </w:rPr>
      </w:pPr>
      <w:bookmarkStart w:id="174" w:name="_Toc49169508"/>
      <w:r w:rsidRPr="00785DD8">
        <w:rPr>
          <w:rFonts w:ascii="Arial" w:hAnsi="Arial" w:cs="Arial"/>
        </w:rPr>
        <w:t>ENVID Hazard Matrix</w:t>
      </w:r>
      <w:bookmarkEnd w:id="174"/>
      <w:r w:rsidR="00A7020D" w:rsidRPr="00785DD8">
        <w:rPr>
          <w:rFonts w:ascii="Arial" w:hAnsi="Arial" w:cs="Arial"/>
        </w:rPr>
        <w:t xml:space="preserve"> </w:t>
      </w:r>
    </w:p>
    <w:p w14:paraId="38659051" w14:textId="593D589A" w:rsidR="00A7020D" w:rsidRPr="00785DD8" w:rsidRDefault="00A7020D" w:rsidP="00A7020D">
      <w:pPr>
        <w:pStyle w:val="AppendixLevel2"/>
        <w:pageBreakBefore w:val="0"/>
        <w:ind w:left="0" w:firstLine="0"/>
        <w:rPr>
          <w:rFonts w:ascii="Arial" w:hAnsi="Arial" w:cs="Arial"/>
        </w:rPr>
      </w:pPr>
    </w:p>
    <w:sectPr w:rsidR="00A7020D" w:rsidRPr="00785DD8" w:rsidSect="00F9025C">
      <w:headerReference w:type="even" r:id="rId22"/>
      <w:headerReference w:type="default" r:id="rId23"/>
      <w:headerReference w:type="first" r:id="rId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6BF9" w14:textId="77777777" w:rsidR="00D9712C" w:rsidRDefault="00D9712C" w:rsidP="00352146">
      <w:r>
        <w:separator/>
      </w:r>
    </w:p>
  </w:endnote>
  <w:endnote w:type="continuationSeparator" w:id="0">
    <w:p w14:paraId="7CA890FC" w14:textId="77777777" w:rsidR="00D9712C" w:rsidRDefault="00D9712C" w:rsidP="00352146">
      <w:r>
        <w:continuationSeparator/>
      </w:r>
    </w:p>
  </w:endnote>
  <w:endnote w:type="continuationNotice" w:id="1">
    <w:p w14:paraId="44EB4477" w14:textId="77777777" w:rsidR="00D9712C" w:rsidRDefault="00D971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Myriad Pro">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rown Light">
    <w:altName w:val="Times New Roman"/>
    <w:panose1 w:val="00000000000000000000"/>
    <w:charset w:val="4D"/>
    <w:family w:val="auto"/>
    <w:notTrueType/>
    <w:pitch w:val="variable"/>
    <w:sig w:usb0="00000001" w:usb1="4000206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940"/>
      <w:gridCol w:w="1800"/>
      <w:gridCol w:w="1710"/>
    </w:tblGrid>
    <w:tr w:rsidR="004C1EFA" w:rsidRPr="00981157" w14:paraId="7EBC9E60" w14:textId="77777777" w:rsidTr="001F0EE9">
      <w:trPr>
        <w:trHeight w:val="162"/>
      </w:trPr>
      <w:tc>
        <w:tcPr>
          <w:tcW w:w="594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257CD585" w14:textId="77777777" w:rsidR="004C1EFA" w:rsidRPr="00981157" w:rsidRDefault="004C1EFA" w:rsidP="004C1EFA">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lang w:val="fr-FR"/>
            </w:rPr>
          </w:pPr>
          <w:r w:rsidRPr="00981157">
            <w:rPr>
              <w:rFonts w:ascii="Arial" w:hAnsi="Arial" w:cs="Arial"/>
              <w:b/>
              <w:caps/>
              <w:color w:val="000000" w:themeColor="text1"/>
              <w:spacing w:val="20"/>
              <w:sz w:val="12"/>
              <w:szCs w:val="12"/>
              <w:lang w:val="fr-FR"/>
            </w:rPr>
            <w:t xml:space="preserve">Document </w:t>
          </w:r>
          <w:r>
            <w:rPr>
              <w:rFonts w:ascii="Arial" w:hAnsi="Arial" w:cs="Arial"/>
              <w:b/>
              <w:caps/>
              <w:color w:val="000000" w:themeColor="text1"/>
              <w:spacing w:val="20"/>
              <w:sz w:val="12"/>
              <w:szCs w:val="12"/>
              <w:lang w:val="fr-FR"/>
            </w:rPr>
            <w:t>TITLE :</w:t>
          </w:r>
        </w:p>
      </w:tc>
      <w:tc>
        <w:tcPr>
          <w:tcW w:w="18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4118111B" w14:textId="77777777" w:rsidR="004C1EFA" w:rsidRPr="00981157" w:rsidRDefault="004C1EFA" w:rsidP="004C1EFA">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Revision No: </w:t>
          </w:r>
          <w:r>
            <w:rPr>
              <w:rFonts w:ascii="Arial" w:hAnsi="Arial" w:cs="Arial"/>
              <w:b/>
              <w:caps/>
              <w:color w:val="000000" w:themeColor="text1"/>
              <w:spacing w:val="20"/>
              <w:sz w:val="12"/>
              <w:szCs w:val="12"/>
            </w:rPr>
            <w:t>0X.00</w:t>
          </w:r>
        </w:p>
      </w:tc>
      <w:tc>
        <w:tcPr>
          <w:tcW w:w="17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5354FEB7" w14:textId="77777777" w:rsidR="004C1EFA" w:rsidRPr="00981157" w:rsidRDefault="004C1EFA" w:rsidP="004C1EFA">
          <w:pPr>
            <w:tabs>
              <w:tab w:val="right" w:pos="2034"/>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Page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PAGE </w:instrText>
          </w:r>
          <w:r w:rsidRPr="00981157">
            <w:rPr>
              <w:rFonts w:ascii="Arial" w:hAnsi="Arial" w:cs="Arial"/>
              <w:b/>
              <w:caps/>
              <w:color w:val="000000" w:themeColor="text1"/>
              <w:spacing w:val="20"/>
              <w:sz w:val="12"/>
              <w:szCs w:val="12"/>
            </w:rPr>
            <w:fldChar w:fldCharType="separate"/>
          </w:r>
          <w:r>
            <w:rPr>
              <w:rFonts w:ascii="Arial" w:hAnsi="Arial" w:cs="Arial"/>
              <w:b/>
              <w:caps/>
              <w:noProof/>
              <w:color w:val="000000" w:themeColor="text1"/>
              <w:spacing w:val="20"/>
              <w:sz w:val="12"/>
              <w:szCs w:val="12"/>
            </w:rPr>
            <w:t>12</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of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NUMPAGES  </w:instrText>
          </w:r>
          <w:r w:rsidRPr="00981157">
            <w:rPr>
              <w:rFonts w:ascii="Arial" w:hAnsi="Arial" w:cs="Arial"/>
              <w:b/>
              <w:caps/>
              <w:color w:val="000000" w:themeColor="text1"/>
              <w:spacing w:val="20"/>
              <w:sz w:val="12"/>
              <w:szCs w:val="12"/>
            </w:rPr>
            <w:fldChar w:fldCharType="separate"/>
          </w:r>
          <w:r>
            <w:rPr>
              <w:rFonts w:ascii="Arial" w:hAnsi="Arial" w:cs="Arial"/>
              <w:b/>
              <w:caps/>
              <w:noProof/>
              <w:color w:val="000000" w:themeColor="text1"/>
              <w:spacing w:val="20"/>
              <w:sz w:val="12"/>
              <w:szCs w:val="12"/>
            </w:rPr>
            <w:t>56</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w:t>
          </w:r>
        </w:p>
      </w:tc>
    </w:tr>
  </w:tbl>
  <w:p w14:paraId="69A760E1" w14:textId="77777777" w:rsidR="00180475" w:rsidRDefault="00180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940"/>
      <w:gridCol w:w="1800"/>
      <w:gridCol w:w="1710"/>
    </w:tblGrid>
    <w:tr w:rsidR="00536EB6" w:rsidRPr="00981157" w14:paraId="3EBC6A7B" w14:textId="77777777" w:rsidTr="00536EB6">
      <w:trPr>
        <w:trHeight w:val="162"/>
      </w:trPr>
      <w:tc>
        <w:tcPr>
          <w:tcW w:w="594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4713D57" w14:textId="120F30AE" w:rsidR="00536EB6" w:rsidRPr="00981157" w:rsidRDefault="00536EB6" w:rsidP="00536EB6">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lang w:val="fr-FR"/>
            </w:rPr>
          </w:pPr>
          <w:r w:rsidRPr="00981157">
            <w:rPr>
              <w:rFonts w:ascii="Arial" w:hAnsi="Arial" w:cs="Arial"/>
              <w:b/>
              <w:caps/>
              <w:color w:val="000000" w:themeColor="text1"/>
              <w:spacing w:val="20"/>
              <w:sz w:val="12"/>
              <w:szCs w:val="12"/>
              <w:lang w:val="fr-FR"/>
            </w:rPr>
            <w:t xml:space="preserve">Document </w:t>
          </w:r>
          <w:r>
            <w:rPr>
              <w:rFonts w:ascii="Arial" w:hAnsi="Arial" w:cs="Arial"/>
              <w:b/>
              <w:caps/>
              <w:color w:val="000000" w:themeColor="text1"/>
              <w:spacing w:val="20"/>
              <w:sz w:val="12"/>
              <w:szCs w:val="12"/>
              <w:lang w:val="fr-FR"/>
            </w:rPr>
            <w:t>TITLE :</w:t>
          </w:r>
        </w:p>
      </w:tc>
      <w:tc>
        <w:tcPr>
          <w:tcW w:w="18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674B286E" w14:textId="6F2E81E6" w:rsidR="00536EB6" w:rsidRPr="00981157" w:rsidRDefault="00536EB6" w:rsidP="00536EB6">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Revision No: </w:t>
          </w:r>
          <w:r>
            <w:rPr>
              <w:rFonts w:ascii="Arial" w:hAnsi="Arial" w:cs="Arial"/>
              <w:b/>
              <w:caps/>
              <w:color w:val="000000" w:themeColor="text1"/>
              <w:spacing w:val="20"/>
              <w:sz w:val="12"/>
              <w:szCs w:val="12"/>
            </w:rPr>
            <w:t>0</w:t>
          </w:r>
          <w:r>
            <w:rPr>
              <w:rFonts w:ascii="Arial" w:hAnsi="Arial" w:cs="Arial"/>
              <w:b/>
              <w:caps/>
              <w:color w:val="000000" w:themeColor="text1"/>
              <w:spacing w:val="20"/>
              <w:sz w:val="12"/>
              <w:szCs w:val="12"/>
            </w:rPr>
            <w:t>X</w:t>
          </w:r>
          <w:r>
            <w:rPr>
              <w:rFonts w:ascii="Arial" w:hAnsi="Arial" w:cs="Arial"/>
              <w:b/>
              <w:caps/>
              <w:color w:val="000000" w:themeColor="text1"/>
              <w:spacing w:val="20"/>
              <w:sz w:val="12"/>
              <w:szCs w:val="12"/>
            </w:rPr>
            <w:t>.00</w:t>
          </w:r>
        </w:p>
      </w:tc>
      <w:tc>
        <w:tcPr>
          <w:tcW w:w="17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495AE2D2" w14:textId="77777777" w:rsidR="00536EB6" w:rsidRPr="00981157" w:rsidRDefault="00536EB6" w:rsidP="00536EB6">
          <w:pPr>
            <w:tabs>
              <w:tab w:val="right" w:pos="2034"/>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Page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PAGE </w:instrText>
          </w:r>
          <w:r w:rsidRPr="00981157">
            <w:rPr>
              <w:rFonts w:ascii="Arial" w:hAnsi="Arial" w:cs="Arial"/>
              <w:b/>
              <w:caps/>
              <w:color w:val="000000" w:themeColor="text1"/>
              <w:spacing w:val="20"/>
              <w:sz w:val="12"/>
              <w:szCs w:val="12"/>
            </w:rPr>
            <w:fldChar w:fldCharType="separate"/>
          </w:r>
          <w:r>
            <w:rPr>
              <w:rFonts w:ascii="Arial" w:hAnsi="Arial" w:cs="Arial"/>
              <w:b/>
              <w:caps/>
              <w:noProof/>
              <w:color w:val="000000" w:themeColor="text1"/>
              <w:spacing w:val="20"/>
              <w:sz w:val="12"/>
              <w:szCs w:val="12"/>
            </w:rPr>
            <w:t>12</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of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NUMPAGES  </w:instrText>
          </w:r>
          <w:r w:rsidRPr="00981157">
            <w:rPr>
              <w:rFonts w:ascii="Arial" w:hAnsi="Arial" w:cs="Arial"/>
              <w:b/>
              <w:caps/>
              <w:color w:val="000000" w:themeColor="text1"/>
              <w:spacing w:val="20"/>
              <w:sz w:val="12"/>
              <w:szCs w:val="12"/>
            </w:rPr>
            <w:fldChar w:fldCharType="separate"/>
          </w:r>
          <w:r>
            <w:rPr>
              <w:rFonts w:ascii="Arial" w:hAnsi="Arial" w:cs="Arial"/>
              <w:b/>
              <w:caps/>
              <w:noProof/>
              <w:color w:val="000000" w:themeColor="text1"/>
              <w:spacing w:val="20"/>
              <w:sz w:val="12"/>
              <w:szCs w:val="12"/>
            </w:rPr>
            <w:t>56</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w:t>
          </w:r>
        </w:p>
      </w:tc>
    </w:tr>
  </w:tbl>
  <w:p w14:paraId="4FD01777" w14:textId="0A1668F4" w:rsidR="00DE6BD3" w:rsidRPr="001504F5" w:rsidRDefault="00DE6BD3" w:rsidP="00536EB6">
    <w:pPr>
      <w:pStyle w:val="Footer"/>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3D4B" w14:textId="77777777" w:rsidR="00D9712C" w:rsidRDefault="00D9712C" w:rsidP="00352146">
      <w:r>
        <w:separator/>
      </w:r>
    </w:p>
  </w:footnote>
  <w:footnote w:type="continuationSeparator" w:id="0">
    <w:p w14:paraId="742C44B8" w14:textId="77777777" w:rsidR="00D9712C" w:rsidRDefault="00D9712C" w:rsidP="00352146">
      <w:r>
        <w:continuationSeparator/>
      </w:r>
    </w:p>
  </w:footnote>
  <w:footnote w:type="continuationNotice" w:id="1">
    <w:p w14:paraId="1FC1670A" w14:textId="77777777" w:rsidR="00D9712C" w:rsidRDefault="00D971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C597" w14:textId="553A892E" w:rsidR="00180475" w:rsidRDefault="008B2D8E">
    <w:pPr>
      <w:pStyle w:val="Header"/>
    </w:pPr>
    <w:r w:rsidRPr="007554A9">
      <w:rPr>
        <w:noProof/>
      </w:rPr>
      <mc:AlternateContent>
        <mc:Choice Requires="wpg">
          <w:drawing>
            <wp:inline distT="0" distB="0" distL="0" distR="0" wp14:anchorId="41AD9156" wp14:editId="3AAD7219">
              <wp:extent cx="936003" cy="149123"/>
              <wp:effectExtent l="0" t="0" r="0" b="3810"/>
              <wp:docPr id="3736" name="Group 3736"/>
              <wp:cNvGraphicFramePr/>
              <a:graphic xmlns:a="http://schemas.openxmlformats.org/drawingml/2006/main">
                <a:graphicData uri="http://schemas.microsoft.com/office/word/2010/wordprocessingGroup">
                  <wpg:wgp>
                    <wpg:cNvGrpSpPr/>
                    <wpg:grpSpPr>
                      <a:xfrm>
                        <a:off x="0" y="0"/>
                        <a:ext cx="936003" cy="149123"/>
                        <a:chOff x="0" y="0"/>
                        <a:chExt cx="936003" cy="149123"/>
                      </a:xfrm>
                    </wpg:grpSpPr>
                    <wps:wsp>
                      <wps:cNvPr id="3737" name="Shape 3737"/>
                      <wps:cNvSpPr/>
                      <wps:spPr>
                        <a:xfrm>
                          <a:off x="916597" y="0"/>
                          <a:ext cx="19406" cy="19405"/>
                        </a:xfrm>
                        <a:custGeom>
                          <a:avLst/>
                          <a:gdLst/>
                          <a:ahLst/>
                          <a:cxnLst/>
                          <a:rect l="0" t="0" r="0" b="0"/>
                          <a:pathLst>
                            <a:path w="19406" h="19405">
                              <a:moveTo>
                                <a:pt x="9703" y="0"/>
                              </a:moveTo>
                              <a:cubicBezTo>
                                <a:pt x="15062" y="0"/>
                                <a:pt x="19406" y="4356"/>
                                <a:pt x="19406" y="9703"/>
                              </a:cubicBezTo>
                              <a:cubicBezTo>
                                <a:pt x="19406" y="15049"/>
                                <a:pt x="15062" y="19405"/>
                                <a:pt x="9703" y="19405"/>
                              </a:cubicBezTo>
                              <a:cubicBezTo>
                                <a:pt x="4343" y="19405"/>
                                <a:pt x="0" y="15049"/>
                                <a:pt x="0" y="9703"/>
                              </a:cubicBezTo>
                              <a:cubicBezTo>
                                <a:pt x="0" y="4356"/>
                                <a:pt x="4343" y="0"/>
                                <a:pt x="9703" y="0"/>
                              </a:cubicBezTo>
                              <a:close/>
                            </a:path>
                          </a:pathLst>
                        </a:custGeom>
                        <a:solidFill>
                          <a:srgbClr val="13100D"/>
                        </a:solidFill>
                        <a:ln w="0" cap="flat">
                          <a:noFill/>
                          <a:miter lim="127000"/>
                        </a:ln>
                        <a:effectLst/>
                      </wps:spPr>
                      <wps:bodyPr/>
                    </wps:wsp>
                    <wps:wsp>
                      <wps:cNvPr id="3738" name="Shape 3738"/>
                      <wps:cNvSpPr/>
                      <wps:spPr>
                        <a:xfrm>
                          <a:off x="825475" y="129270"/>
                          <a:ext cx="19406" cy="19405"/>
                        </a:xfrm>
                        <a:custGeom>
                          <a:avLst/>
                          <a:gdLst/>
                          <a:ahLst/>
                          <a:cxnLst/>
                          <a:rect l="0" t="0" r="0" b="0"/>
                          <a:pathLst>
                            <a:path w="19406" h="19405">
                              <a:moveTo>
                                <a:pt x="9703" y="0"/>
                              </a:moveTo>
                              <a:cubicBezTo>
                                <a:pt x="15062" y="0"/>
                                <a:pt x="19406" y="4356"/>
                                <a:pt x="19406" y="9703"/>
                              </a:cubicBezTo>
                              <a:cubicBezTo>
                                <a:pt x="19406" y="15062"/>
                                <a:pt x="15062" y="19405"/>
                                <a:pt x="9703" y="19405"/>
                              </a:cubicBezTo>
                              <a:cubicBezTo>
                                <a:pt x="4343" y="19405"/>
                                <a:pt x="0" y="15062"/>
                                <a:pt x="0" y="9703"/>
                              </a:cubicBezTo>
                              <a:cubicBezTo>
                                <a:pt x="0" y="4356"/>
                                <a:pt x="4343" y="0"/>
                                <a:pt x="9703" y="0"/>
                              </a:cubicBezTo>
                              <a:close/>
                            </a:path>
                          </a:pathLst>
                        </a:custGeom>
                        <a:solidFill>
                          <a:srgbClr val="13100D"/>
                        </a:solidFill>
                        <a:ln w="0" cap="flat">
                          <a:noFill/>
                          <a:miter lim="127000"/>
                        </a:ln>
                        <a:effectLst/>
                      </wps:spPr>
                      <wps:bodyPr/>
                    </wps:wsp>
                    <wps:wsp>
                      <wps:cNvPr id="3739" name="Shape 3739"/>
                      <wps:cNvSpPr/>
                      <wps:spPr>
                        <a:xfrm>
                          <a:off x="797029" y="129270"/>
                          <a:ext cx="19406" cy="19405"/>
                        </a:xfrm>
                        <a:custGeom>
                          <a:avLst/>
                          <a:gdLst/>
                          <a:ahLst/>
                          <a:cxnLst/>
                          <a:rect l="0" t="0" r="0" b="0"/>
                          <a:pathLst>
                            <a:path w="19406" h="19405">
                              <a:moveTo>
                                <a:pt x="9703" y="0"/>
                              </a:moveTo>
                              <a:cubicBezTo>
                                <a:pt x="15062" y="0"/>
                                <a:pt x="19406" y="4356"/>
                                <a:pt x="19406" y="9703"/>
                              </a:cubicBezTo>
                              <a:cubicBezTo>
                                <a:pt x="19406" y="15062"/>
                                <a:pt x="15062" y="19405"/>
                                <a:pt x="9703" y="19405"/>
                              </a:cubicBezTo>
                              <a:cubicBezTo>
                                <a:pt x="4343" y="19405"/>
                                <a:pt x="0" y="15062"/>
                                <a:pt x="0" y="9703"/>
                              </a:cubicBezTo>
                              <a:cubicBezTo>
                                <a:pt x="0" y="4356"/>
                                <a:pt x="4343" y="0"/>
                                <a:pt x="9703" y="0"/>
                              </a:cubicBezTo>
                              <a:close/>
                            </a:path>
                          </a:pathLst>
                        </a:custGeom>
                        <a:solidFill>
                          <a:srgbClr val="13100D"/>
                        </a:solidFill>
                        <a:ln w="0" cap="flat">
                          <a:noFill/>
                          <a:miter lim="127000"/>
                        </a:ln>
                        <a:effectLst/>
                      </wps:spPr>
                      <wps:bodyPr/>
                    </wps:wsp>
                    <wps:wsp>
                      <wps:cNvPr id="3740" name="Shape 3740"/>
                      <wps:cNvSpPr/>
                      <wps:spPr>
                        <a:xfrm>
                          <a:off x="612266" y="113706"/>
                          <a:ext cx="7823" cy="369"/>
                        </a:xfrm>
                        <a:custGeom>
                          <a:avLst/>
                          <a:gdLst/>
                          <a:ahLst/>
                          <a:cxnLst/>
                          <a:rect l="0" t="0" r="0" b="0"/>
                          <a:pathLst>
                            <a:path w="7823" h="369">
                              <a:moveTo>
                                <a:pt x="7823" y="0"/>
                              </a:moveTo>
                              <a:cubicBezTo>
                                <a:pt x="5994" y="242"/>
                                <a:pt x="4089" y="369"/>
                                <a:pt x="2184" y="369"/>
                              </a:cubicBezTo>
                              <a:cubicBezTo>
                                <a:pt x="1461" y="369"/>
                                <a:pt x="724" y="343"/>
                                <a:pt x="0" y="318"/>
                              </a:cubicBezTo>
                              <a:lnTo>
                                <a:pt x="2756" y="318"/>
                              </a:lnTo>
                              <a:cubicBezTo>
                                <a:pt x="4496" y="318"/>
                                <a:pt x="6172" y="204"/>
                                <a:pt x="7823" y="0"/>
                              </a:cubicBezTo>
                              <a:close/>
                            </a:path>
                          </a:pathLst>
                        </a:custGeom>
                        <a:solidFill>
                          <a:srgbClr val="13100D"/>
                        </a:solidFill>
                        <a:ln w="0" cap="flat">
                          <a:noFill/>
                          <a:miter lim="127000"/>
                        </a:ln>
                        <a:effectLst/>
                      </wps:spPr>
                      <wps:bodyPr/>
                    </wps:wsp>
                    <wps:wsp>
                      <wps:cNvPr id="3741" name="Shape 3741"/>
                      <wps:cNvSpPr/>
                      <wps:spPr>
                        <a:xfrm>
                          <a:off x="540158" y="28532"/>
                          <a:ext cx="74295" cy="120142"/>
                        </a:xfrm>
                        <a:custGeom>
                          <a:avLst/>
                          <a:gdLst/>
                          <a:ahLst/>
                          <a:cxnLst/>
                          <a:rect l="0" t="0" r="0" b="0"/>
                          <a:pathLst>
                            <a:path w="74295" h="120142">
                              <a:moveTo>
                                <a:pt x="74295" y="0"/>
                              </a:moveTo>
                              <a:lnTo>
                                <a:pt x="74295" y="11964"/>
                              </a:lnTo>
                              <a:cubicBezTo>
                                <a:pt x="57658" y="11964"/>
                                <a:pt x="45225" y="25222"/>
                                <a:pt x="45225" y="42773"/>
                              </a:cubicBezTo>
                              <a:cubicBezTo>
                                <a:pt x="45225" y="60452"/>
                                <a:pt x="57658" y="73571"/>
                                <a:pt x="74295" y="73571"/>
                              </a:cubicBezTo>
                              <a:lnTo>
                                <a:pt x="74295" y="85496"/>
                              </a:lnTo>
                              <a:lnTo>
                                <a:pt x="13678" y="85496"/>
                              </a:lnTo>
                              <a:lnTo>
                                <a:pt x="13678" y="120142"/>
                              </a:lnTo>
                              <a:lnTo>
                                <a:pt x="0" y="120142"/>
                              </a:lnTo>
                              <a:lnTo>
                                <a:pt x="0" y="73851"/>
                              </a:lnTo>
                              <a:lnTo>
                                <a:pt x="45301" y="73851"/>
                              </a:lnTo>
                              <a:cubicBezTo>
                                <a:pt x="37478" y="66167"/>
                                <a:pt x="32715" y="55220"/>
                                <a:pt x="32715" y="42773"/>
                              </a:cubicBezTo>
                              <a:cubicBezTo>
                                <a:pt x="32715" y="18517"/>
                                <a:pt x="50749" y="0"/>
                                <a:pt x="74295" y="0"/>
                              </a:cubicBezTo>
                              <a:close/>
                            </a:path>
                          </a:pathLst>
                        </a:custGeom>
                        <a:solidFill>
                          <a:srgbClr val="13100D"/>
                        </a:solidFill>
                        <a:ln w="0" cap="flat">
                          <a:noFill/>
                          <a:miter lim="127000"/>
                        </a:ln>
                        <a:effectLst/>
                      </wps:spPr>
                      <wps:bodyPr/>
                    </wps:wsp>
                    <wps:wsp>
                      <wps:cNvPr id="3742" name="Shape 3742"/>
                      <wps:cNvSpPr/>
                      <wps:spPr>
                        <a:xfrm>
                          <a:off x="614453" y="28532"/>
                          <a:ext cx="41567" cy="85496"/>
                        </a:xfrm>
                        <a:custGeom>
                          <a:avLst/>
                          <a:gdLst/>
                          <a:ahLst/>
                          <a:cxnLst/>
                          <a:rect l="0" t="0" r="0" b="0"/>
                          <a:pathLst>
                            <a:path w="41567" h="85496">
                              <a:moveTo>
                                <a:pt x="0" y="0"/>
                              </a:moveTo>
                              <a:cubicBezTo>
                                <a:pt x="23508" y="0"/>
                                <a:pt x="41567" y="18517"/>
                                <a:pt x="41567" y="42773"/>
                              </a:cubicBezTo>
                              <a:cubicBezTo>
                                <a:pt x="41567" y="61290"/>
                                <a:pt x="31001" y="76479"/>
                                <a:pt x="15507" y="82601"/>
                              </a:cubicBezTo>
                              <a:cubicBezTo>
                                <a:pt x="15011" y="82804"/>
                                <a:pt x="14503" y="82982"/>
                                <a:pt x="14008" y="83159"/>
                              </a:cubicBezTo>
                              <a:cubicBezTo>
                                <a:pt x="13411" y="83376"/>
                                <a:pt x="12789" y="83566"/>
                                <a:pt x="12205" y="83769"/>
                              </a:cubicBezTo>
                              <a:cubicBezTo>
                                <a:pt x="10998" y="84150"/>
                                <a:pt x="9741" y="84442"/>
                                <a:pt x="8471" y="84722"/>
                              </a:cubicBezTo>
                              <a:cubicBezTo>
                                <a:pt x="7810" y="84836"/>
                                <a:pt x="7137" y="84975"/>
                                <a:pt x="6452" y="85065"/>
                              </a:cubicBezTo>
                              <a:cubicBezTo>
                                <a:pt x="6172" y="85103"/>
                                <a:pt x="5905" y="85154"/>
                                <a:pt x="5639" y="85179"/>
                              </a:cubicBezTo>
                              <a:cubicBezTo>
                                <a:pt x="4001" y="85382"/>
                                <a:pt x="2299" y="85496"/>
                                <a:pt x="571" y="85496"/>
                              </a:cubicBezTo>
                              <a:lnTo>
                                <a:pt x="0" y="85496"/>
                              </a:lnTo>
                              <a:lnTo>
                                <a:pt x="0" y="73571"/>
                              </a:lnTo>
                              <a:cubicBezTo>
                                <a:pt x="16612" y="73571"/>
                                <a:pt x="29070" y="60452"/>
                                <a:pt x="29070" y="42773"/>
                              </a:cubicBezTo>
                              <a:cubicBezTo>
                                <a:pt x="29070" y="25222"/>
                                <a:pt x="16612" y="11964"/>
                                <a:pt x="0" y="11964"/>
                              </a:cubicBezTo>
                              <a:lnTo>
                                <a:pt x="0" y="0"/>
                              </a:lnTo>
                              <a:close/>
                            </a:path>
                          </a:pathLst>
                        </a:custGeom>
                        <a:solidFill>
                          <a:srgbClr val="13100D"/>
                        </a:solidFill>
                        <a:ln w="0" cap="flat">
                          <a:noFill/>
                          <a:miter lim="127000"/>
                        </a:ln>
                        <a:effectLst/>
                      </wps:spPr>
                      <wps:bodyPr/>
                    </wps:wsp>
                    <wps:wsp>
                      <wps:cNvPr id="3743" name="Shape 3743"/>
                      <wps:cNvSpPr/>
                      <wps:spPr>
                        <a:xfrm>
                          <a:off x="684849" y="125018"/>
                          <a:ext cx="34715" cy="24105"/>
                        </a:xfrm>
                        <a:custGeom>
                          <a:avLst/>
                          <a:gdLst/>
                          <a:ahLst/>
                          <a:cxnLst/>
                          <a:rect l="0" t="0" r="0" b="0"/>
                          <a:pathLst>
                            <a:path w="34715" h="24105">
                              <a:moveTo>
                                <a:pt x="34715" y="0"/>
                              </a:moveTo>
                              <a:lnTo>
                                <a:pt x="34715" y="15848"/>
                              </a:lnTo>
                              <a:lnTo>
                                <a:pt x="20033" y="21644"/>
                              </a:lnTo>
                              <a:cubicBezTo>
                                <a:pt x="13699" y="23255"/>
                                <a:pt x="6991" y="24105"/>
                                <a:pt x="0" y="24105"/>
                              </a:cubicBezTo>
                              <a:lnTo>
                                <a:pt x="0" y="11342"/>
                              </a:lnTo>
                              <a:cubicBezTo>
                                <a:pt x="10077" y="11342"/>
                                <a:pt x="19453" y="9224"/>
                                <a:pt x="27745" y="5373"/>
                              </a:cubicBezTo>
                              <a:lnTo>
                                <a:pt x="34715" y="0"/>
                              </a:lnTo>
                              <a:close/>
                            </a:path>
                          </a:pathLst>
                        </a:custGeom>
                        <a:solidFill>
                          <a:srgbClr val="13100D"/>
                        </a:solidFill>
                        <a:ln w="0" cap="flat">
                          <a:noFill/>
                          <a:miter lim="127000"/>
                        </a:ln>
                        <a:effectLst/>
                      </wps:spPr>
                      <wps:bodyPr/>
                    </wps:wsp>
                    <wps:wsp>
                      <wps:cNvPr id="3744" name="Shape 3744"/>
                      <wps:cNvSpPr/>
                      <wps:spPr>
                        <a:xfrm>
                          <a:off x="678003" y="28525"/>
                          <a:ext cx="41561" cy="85495"/>
                        </a:xfrm>
                        <a:custGeom>
                          <a:avLst/>
                          <a:gdLst/>
                          <a:ahLst/>
                          <a:cxnLst/>
                          <a:rect l="0" t="0" r="0" b="0"/>
                          <a:pathLst>
                            <a:path w="41561" h="85495">
                              <a:moveTo>
                                <a:pt x="41561" y="0"/>
                              </a:moveTo>
                              <a:lnTo>
                                <a:pt x="41561" y="11976"/>
                              </a:lnTo>
                              <a:lnTo>
                                <a:pt x="30017" y="14318"/>
                              </a:lnTo>
                              <a:cubicBezTo>
                                <a:pt x="19505" y="18866"/>
                                <a:pt x="12497" y="29605"/>
                                <a:pt x="12497" y="42760"/>
                              </a:cubicBezTo>
                              <a:cubicBezTo>
                                <a:pt x="12497" y="56027"/>
                                <a:pt x="19505" y="66731"/>
                                <a:pt x="30017" y="71254"/>
                              </a:cubicBezTo>
                              <a:lnTo>
                                <a:pt x="41561" y="73581"/>
                              </a:lnTo>
                              <a:lnTo>
                                <a:pt x="41561" y="85495"/>
                              </a:lnTo>
                              <a:lnTo>
                                <a:pt x="40983" y="85495"/>
                              </a:lnTo>
                              <a:cubicBezTo>
                                <a:pt x="39256" y="85495"/>
                                <a:pt x="37567" y="85380"/>
                                <a:pt x="35928" y="85165"/>
                              </a:cubicBezTo>
                              <a:cubicBezTo>
                                <a:pt x="35649" y="85152"/>
                                <a:pt x="35369" y="85101"/>
                                <a:pt x="35103" y="85050"/>
                              </a:cubicBezTo>
                              <a:cubicBezTo>
                                <a:pt x="34417" y="84974"/>
                                <a:pt x="33757" y="84821"/>
                                <a:pt x="33096" y="84720"/>
                              </a:cubicBezTo>
                              <a:cubicBezTo>
                                <a:pt x="31813" y="84441"/>
                                <a:pt x="30569" y="84149"/>
                                <a:pt x="29362" y="83755"/>
                              </a:cubicBezTo>
                              <a:cubicBezTo>
                                <a:pt x="28753" y="83577"/>
                                <a:pt x="28143" y="83374"/>
                                <a:pt x="27559" y="83170"/>
                              </a:cubicBezTo>
                              <a:cubicBezTo>
                                <a:pt x="27051" y="82980"/>
                                <a:pt x="26556" y="82802"/>
                                <a:pt x="26048" y="82599"/>
                              </a:cubicBezTo>
                              <a:cubicBezTo>
                                <a:pt x="20853" y="80542"/>
                                <a:pt x="16192" y="77468"/>
                                <a:pt x="12319" y="73583"/>
                              </a:cubicBezTo>
                              <a:cubicBezTo>
                                <a:pt x="4648" y="65899"/>
                                <a:pt x="0" y="55066"/>
                                <a:pt x="0" y="42760"/>
                              </a:cubicBezTo>
                              <a:cubicBezTo>
                                <a:pt x="0" y="24586"/>
                                <a:pt x="10151" y="9620"/>
                                <a:pt x="25150" y="3272"/>
                              </a:cubicBezTo>
                              <a:lnTo>
                                <a:pt x="41561" y="0"/>
                              </a:lnTo>
                              <a:close/>
                            </a:path>
                          </a:pathLst>
                        </a:custGeom>
                        <a:solidFill>
                          <a:srgbClr val="13100D"/>
                        </a:solidFill>
                        <a:ln w="0" cap="flat">
                          <a:noFill/>
                          <a:miter lim="127000"/>
                        </a:ln>
                        <a:effectLst/>
                      </wps:spPr>
                      <wps:bodyPr/>
                    </wps:wsp>
                    <wps:wsp>
                      <wps:cNvPr id="3745" name="Shape 3745"/>
                      <wps:cNvSpPr/>
                      <wps:spPr>
                        <a:xfrm>
                          <a:off x="719564" y="28524"/>
                          <a:ext cx="214217" cy="112341"/>
                        </a:xfrm>
                        <a:custGeom>
                          <a:avLst/>
                          <a:gdLst/>
                          <a:ahLst/>
                          <a:cxnLst/>
                          <a:rect l="0" t="0" r="0" b="0"/>
                          <a:pathLst>
                            <a:path w="214217" h="112341">
                              <a:moveTo>
                                <a:pt x="6" y="0"/>
                              </a:moveTo>
                              <a:cubicBezTo>
                                <a:pt x="6052" y="0"/>
                                <a:pt x="11716" y="1232"/>
                                <a:pt x="16834" y="3466"/>
                              </a:cubicBezTo>
                              <a:cubicBezTo>
                                <a:pt x="31617" y="9906"/>
                                <a:pt x="41586" y="24752"/>
                                <a:pt x="41586" y="42761"/>
                              </a:cubicBezTo>
                              <a:cubicBezTo>
                                <a:pt x="41586" y="53848"/>
                                <a:pt x="39580" y="64236"/>
                                <a:pt x="35858" y="73584"/>
                              </a:cubicBezTo>
                              <a:cubicBezTo>
                                <a:pt x="35808" y="73672"/>
                                <a:pt x="35795" y="73774"/>
                                <a:pt x="35744" y="73863"/>
                              </a:cubicBezTo>
                              <a:lnTo>
                                <a:pt x="111639" y="73863"/>
                              </a:lnTo>
                              <a:lnTo>
                                <a:pt x="111639" y="6362"/>
                              </a:lnTo>
                              <a:lnTo>
                                <a:pt x="125317" y="6362"/>
                              </a:lnTo>
                              <a:lnTo>
                                <a:pt x="125317" y="73863"/>
                              </a:lnTo>
                              <a:lnTo>
                                <a:pt x="200527" y="73863"/>
                              </a:lnTo>
                              <a:lnTo>
                                <a:pt x="200527" y="6362"/>
                              </a:lnTo>
                              <a:lnTo>
                                <a:pt x="214217" y="6362"/>
                              </a:lnTo>
                              <a:lnTo>
                                <a:pt x="214217" y="85496"/>
                              </a:lnTo>
                              <a:lnTo>
                                <a:pt x="29902" y="85496"/>
                              </a:lnTo>
                              <a:cubicBezTo>
                                <a:pt x="23286" y="96247"/>
                                <a:pt x="14122" y="105022"/>
                                <a:pt x="3118" y="111110"/>
                              </a:cubicBezTo>
                              <a:lnTo>
                                <a:pt x="0" y="112341"/>
                              </a:lnTo>
                              <a:lnTo>
                                <a:pt x="0" y="96494"/>
                              </a:lnTo>
                              <a:lnTo>
                                <a:pt x="14269" y="85496"/>
                              </a:lnTo>
                              <a:lnTo>
                                <a:pt x="0" y="85496"/>
                              </a:lnTo>
                              <a:lnTo>
                                <a:pt x="0" y="73583"/>
                              </a:lnTo>
                              <a:lnTo>
                                <a:pt x="6" y="73584"/>
                              </a:lnTo>
                              <a:lnTo>
                                <a:pt x="22016" y="73584"/>
                              </a:lnTo>
                              <a:cubicBezTo>
                                <a:pt x="26333" y="64986"/>
                                <a:pt x="28810" y="55118"/>
                                <a:pt x="29013" y="44411"/>
                              </a:cubicBezTo>
                              <a:cubicBezTo>
                                <a:pt x="29064" y="43866"/>
                                <a:pt x="29064" y="43319"/>
                                <a:pt x="29064" y="42761"/>
                              </a:cubicBezTo>
                              <a:cubicBezTo>
                                <a:pt x="29064" y="25222"/>
                                <a:pt x="16618" y="11976"/>
                                <a:pt x="6" y="11976"/>
                              </a:cubicBezTo>
                              <a:lnTo>
                                <a:pt x="0" y="11977"/>
                              </a:lnTo>
                              <a:lnTo>
                                <a:pt x="0" y="1"/>
                              </a:lnTo>
                              <a:lnTo>
                                <a:pt x="6" y="0"/>
                              </a:lnTo>
                              <a:close/>
                            </a:path>
                          </a:pathLst>
                        </a:custGeom>
                        <a:solidFill>
                          <a:srgbClr val="13100D"/>
                        </a:solidFill>
                        <a:ln w="0" cap="flat">
                          <a:noFill/>
                          <a:miter lim="127000"/>
                        </a:ln>
                        <a:effectLst/>
                      </wps:spPr>
                      <wps:bodyPr/>
                    </wps:wsp>
                    <wps:wsp>
                      <wps:cNvPr id="3746" name="Shape 3746"/>
                      <wps:cNvSpPr/>
                      <wps:spPr>
                        <a:xfrm>
                          <a:off x="231205" y="27429"/>
                          <a:ext cx="47803" cy="98336"/>
                        </a:xfrm>
                        <a:custGeom>
                          <a:avLst/>
                          <a:gdLst/>
                          <a:ahLst/>
                          <a:cxnLst/>
                          <a:rect l="0" t="0" r="0" b="0"/>
                          <a:pathLst>
                            <a:path w="47803" h="98336">
                              <a:moveTo>
                                <a:pt x="47803" y="0"/>
                              </a:moveTo>
                              <a:lnTo>
                                <a:pt x="47803" y="12979"/>
                              </a:lnTo>
                              <a:cubicBezTo>
                                <a:pt x="28270" y="12979"/>
                                <a:pt x="13665" y="28549"/>
                                <a:pt x="13665" y="49161"/>
                              </a:cubicBezTo>
                              <a:cubicBezTo>
                                <a:pt x="13665" y="69926"/>
                                <a:pt x="28270" y="85357"/>
                                <a:pt x="47803" y="85357"/>
                              </a:cubicBezTo>
                              <a:lnTo>
                                <a:pt x="47803" y="98336"/>
                              </a:lnTo>
                              <a:cubicBezTo>
                                <a:pt x="20765" y="98336"/>
                                <a:pt x="0" y="77026"/>
                                <a:pt x="0" y="49161"/>
                              </a:cubicBezTo>
                              <a:cubicBezTo>
                                <a:pt x="0" y="21310"/>
                                <a:pt x="20765" y="0"/>
                                <a:pt x="47803" y="0"/>
                              </a:cubicBezTo>
                              <a:close/>
                            </a:path>
                          </a:pathLst>
                        </a:custGeom>
                        <a:solidFill>
                          <a:srgbClr val="13100D"/>
                        </a:solidFill>
                        <a:ln w="0" cap="flat">
                          <a:noFill/>
                          <a:miter lim="127000"/>
                        </a:ln>
                        <a:effectLst/>
                      </wps:spPr>
                      <wps:bodyPr/>
                    </wps:wsp>
                    <wps:wsp>
                      <wps:cNvPr id="3747" name="Shape 3747"/>
                      <wps:cNvSpPr/>
                      <wps:spPr>
                        <a:xfrm>
                          <a:off x="279008" y="27429"/>
                          <a:ext cx="47790" cy="98336"/>
                        </a:xfrm>
                        <a:custGeom>
                          <a:avLst/>
                          <a:gdLst/>
                          <a:ahLst/>
                          <a:cxnLst/>
                          <a:rect l="0" t="0" r="0" b="0"/>
                          <a:pathLst>
                            <a:path w="47790" h="98336">
                              <a:moveTo>
                                <a:pt x="0" y="0"/>
                              </a:moveTo>
                              <a:cubicBezTo>
                                <a:pt x="27038" y="0"/>
                                <a:pt x="47790" y="21310"/>
                                <a:pt x="47790" y="49161"/>
                              </a:cubicBezTo>
                              <a:cubicBezTo>
                                <a:pt x="47790" y="77026"/>
                                <a:pt x="27038" y="98336"/>
                                <a:pt x="0" y="98336"/>
                              </a:cubicBezTo>
                              <a:lnTo>
                                <a:pt x="0" y="85357"/>
                              </a:lnTo>
                              <a:cubicBezTo>
                                <a:pt x="19533" y="85357"/>
                                <a:pt x="34138" y="69926"/>
                                <a:pt x="34138" y="49161"/>
                              </a:cubicBezTo>
                              <a:cubicBezTo>
                                <a:pt x="34138" y="28549"/>
                                <a:pt x="19533" y="12979"/>
                                <a:pt x="0" y="12979"/>
                              </a:cubicBezTo>
                              <a:lnTo>
                                <a:pt x="0" y="0"/>
                              </a:lnTo>
                              <a:close/>
                            </a:path>
                          </a:pathLst>
                        </a:custGeom>
                        <a:solidFill>
                          <a:srgbClr val="13100D"/>
                        </a:solidFill>
                        <a:ln w="0" cap="flat">
                          <a:noFill/>
                          <a:miter lim="127000"/>
                        </a:ln>
                        <a:effectLst/>
                      </wps:spPr>
                      <wps:bodyPr/>
                    </wps:wsp>
                    <wps:wsp>
                      <wps:cNvPr id="3748" name="Shape 3748"/>
                      <wps:cNvSpPr/>
                      <wps:spPr>
                        <a:xfrm>
                          <a:off x="370406" y="28800"/>
                          <a:ext cx="92875" cy="95593"/>
                        </a:xfrm>
                        <a:custGeom>
                          <a:avLst/>
                          <a:gdLst/>
                          <a:ahLst/>
                          <a:cxnLst/>
                          <a:rect l="0" t="0" r="0" b="0"/>
                          <a:pathLst>
                            <a:path w="92875" h="95593">
                              <a:moveTo>
                                <a:pt x="0" y="0"/>
                              </a:moveTo>
                              <a:lnTo>
                                <a:pt x="9563" y="0"/>
                              </a:lnTo>
                              <a:lnTo>
                                <a:pt x="46444" y="58306"/>
                              </a:lnTo>
                              <a:lnTo>
                                <a:pt x="83312" y="0"/>
                              </a:lnTo>
                              <a:lnTo>
                                <a:pt x="92875" y="0"/>
                              </a:lnTo>
                              <a:lnTo>
                                <a:pt x="92875" y="95593"/>
                              </a:lnTo>
                              <a:lnTo>
                                <a:pt x="79210" y="95593"/>
                              </a:lnTo>
                              <a:lnTo>
                                <a:pt x="79210" y="31267"/>
                              </a:lnTo>
                              <a:lnTo>
                                <a:pt x="51219" y="75108"/>
                              </a:lnTo>
                              <a:lnTo>
                                <a:pt x="41656" y="75108"/>
                              </a:lnTo>
                              <a:lnTo>
                                <a:pt x="13665" y="31267"/>
                              </a:lnTo>
                              <a:lnTo>
                                <a:pt x="13665" y="95593"/>
                              </a:lnTo>
                              <a:lnTo>
                                <a:pt x="0" y="95593"/>
                              </a:lnTo>
                              <a:lnTo>
                                <a:pt x="0" y="0"/>
                              </a:lnTo>
                              <a:close/>
                            </a:path>
                          </a:pathLst>
                        </a:custGeom>
                        <a:solidFill>
                          <a:srgbClr val="13100D"/>
                        </a:solidFill>
                        <a:ln w="0" cap="flat">
                          <a:noFill/>
                          <a:miter lim="127000"/>
                        </a:ln>
                        <a:effectLst/>
                      </wps:spPr>
                      <wps:bodyPr/>
                    </wps:wsp>
                    <wps:wsp>
                      <wps:cNvPr id="3749" name="Shape 3749"/>
                      <wps:cNvSpPr/>
                      <wps:spPr>
                        <a:xfrm>
                          <a:off x="134661" y="28801"/>
                          <a:ext cx="55994" cy="95593"/>
                        </a:xfrm>
                        <a:custGeom>
                          <a:avLst/>
                          <a:gdLst/>
                          <a:ahLst/>
                          <a:cxnLst/>
                          <a:rect l="0" t="0" r="0" b="0"/>
                          <a:pathLst>
                            <a:path w="55994" h="95593">
                              <a:moveTo>
                                <a:pt x="0" y="0"/>
                              </a:moveTo>
                              <a:lnTo>
                                <a:pt x="54623" y="0"/>
                              </a:lnTo>
                              <a:lnTo>
                                <a:pt x="54623" y="12979"/>
                              </a:lnTo>
                              <a:lnTo>
                                <a:pt x="13652" y="12979"/>
                              </a:lnTo>
                              <a:lnTo>
                                <a:pt x="13652" y="37554"/>
                              </a:lnTo>
                              <a:lnTo>
                                <a:pt x="45060" y="37554"/>
                              </a:lnTo>
                              <a:lnTo>
                                <a:pt x="45060" y="50533"/>
                              </a:lnTo>
                              <a:lnTo>
                                <a:pt x="13652" y="50533"/>
                              </a:lnTo>
                              <a:lnTo>
                                <a:pt x="13652" y="82614"/>
                              </a:lnTo>
                              <a:lnTo>
                                <a:pt x="55994" y="82614"/>
                              </a:lnTo>
                              <a:lnTo>
                                <a:pt x="55994" y="95593"/>
                              </a:lnTo>
                              <a:lnTo>
                                <a:pt x="0" y="95593"/>
                              </a:lnTo>
                              <a:lnTo>
                                <a:pt x="0" y="0"/>
                              </a:lnTo>
                              <a:close/>
                            </a:path>
                          </a:pathLst>
                        </a:custGeom>
                        <a:solidFill>
                          <a:srgbClr val="13100D"/>
                        </a:solidFill>
                        <a:ln w="0" cap="flat">
                          <a:noFill/>
                          <a:miter lim="127000"/>
                        </a:ln>
                        <a:effectLst/>
                      </wps:spPr>
                      <wps:bodyPr/>
                    </wps:wsp>
                    <wps:wsp>
                      <wps:cNvPr id="3750" name="Shape 3750"/>
                      <wps:cNvSpPr/>
                      <wps:spPr>
                        <a:xfrm>
                          <a:off x="0" y="28801"/>
                          <a:ext cx="80582" cy="95593"/>
                        </a:xfrm>
                        <a:custGeom>
                          <a:avLst/>
                          <a:gdLst/>
                          <a:ahLst/>
                          <a:cxnLst/>
                          <a:rect l="0" t="0" r="0" b="0"/>
                          <a:pathLst>
                            <a:path w="80582" h="95593">
                              <a:moveTo>
                                <a:pt x="0" y="0"/>
                              </a:moveTo>
                              <a:lnTo>
                                <a:pt x="9550" y="0"/>
                              </a:lnTo>
                              <a:lnTo>
                                <a:pt x="66916" y="70193"/>
                              </a:lnTo>
                              <a:lnTo>
                                <a:pt x="66916" y="0"/>
                              </a:lnTo>
                              <a:lnTo>
                                <a:pt x="80582" y="0"/>
                              </a:lnTo>
                              <a:lnTo>
                                <a:pt x="80582" y="95593"/>
                              </a:lnTo>
                              <a:lnTo>
                                <a:pt x="71018" y="95593"/>
                              </a:lnTo>
                              <a:lnTo>
                                <a:pt x="13653" y="25400"/>
                              </a:lnTo>
                              <a:lnTo>
                                <a:pt x="13653" y="95593"/>
                              </a:lnTo>
                              <a:lnTo>
                                <a:pt x="0" y="95593"/>
                              </a:lnTo>
                              <a:lnTo>
                                <a:pt x="0" y="0"/>
                              </a:lnTo>
                              <a:close/>
                            </a:path>
                          </a:pathLst>
                        </a:custGeom>
                        <a:solidFill>
                          <a:srgbClr val="13100D"/>
                        </a:solidFill>
                        <a:ln w="0" cap="flat">
                          <a:noFill/>
                          <a:miter lim="127000"/>
                        </a:ln>
                        <a:effectLst/>
                      </wps:spPr>
                      <wps:bodyPr/>
                    </wps:wsp>
                  </wpg:wgp>
                </a:graphicData>
              </a:graphic>
            </wp:inline>
          </w:drawing>
        </mc:Choice>
        <mc:Fallback>
          <w:pict>
            <v:group w14:anchorId="7A32CEF4" id="Group 3736" o:spid="_x0000_s1026" style="width:73.7pt;height:11.75pt;mso-position-horizontal-relative:char;mso-position-vertical-relative:line" coordsize="9360,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">
              <v:shape id="Shape 3737" o:spid="_x0000_s1027" style="position:absolute;left:9165;width:195;height:194;visibility:visible;mso-wrap-style:square;v-text-anchor:top" coordsize="19406,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" path="m9703,v5359,,9703,4356,9703,9703c19406,15049,15062,19405,9703,19405,4343,19405,,15049,,9703,,4356,4343,,9703,xe" fillcolor="#13100d" stroked="f" strokeweight="0">
                <v:stroke miterlimit="83231f" joinstyle="miter"/>
                <v:path arrowok="t" textboxrect="0,0,19406,19405"/>
              </v:shape>
              <v:shape id="Shape 3738" o:spid="_x0000_s1028" style="position:absolute;left:8254;top:1292;width:194;height:194;visibility:visible;mso-wrap-style:square;v-text-anchor:top" coordsize="19406,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" path="m9703,v5359,,9703,4356,9703,9703c19406,15062,15062,19405,9703,19405,4343,19405,,15062,,9703,,4356,4343,,9703,xe" fillcolor="#13100d" stroked="f" strokeweight="0">
                <v:stroke miterlimit="83231f" joinstyle="miter"/>
                <v:path arrowok="t" textboxrect="0,0,19406,19405"/>
              </v:shape>
              <v:shape id="Shape 3739" o:spid="_x0000_s1029" style="position:absolute;left:7970;top:1292;width:194;height:194;visibility:visible;mso-wrap-style:square;v-text-anchor:top" coordsize="19406,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" path="m9703,v5359,,9703,4356,9703,9703c19406,15062,15062,19405,9703,19405,4343,19405,,15062,,9703,,4356,4343,,9703,xe" fillcolor="#13100d" stroked="f" strokeweight="0">
                <v:stroke miterlimit="83231f" joinstyle="miter"/>
                <v:path arrowok="t" textboxrect="0,0,19406,19405"/>
              </v:shape>
              <v:shape id="Shape 3740" o:spid="_x0000_s1030" style="position:absolute;left:6122;top:1137;width:78;height:3;visibility:visible;mso-wrap-style:square;v-text-anchor:top" coordsize="782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" path="m7823,c5994,242,4089,369,2184,369,1461,369,724,343,,318r2756,c4496,318,6172,204,7823,xe" fillcolor="#13100d" stroked="f" strokeweight="0">
                <v:stroke miterlimit="83231f" joinstyle="miter"/>
                <v:path arrowok="t" textboxrect="0,0,7823,369"/>
              </v:shape>
              <v:shape id="Shape 3741" o:spid="_x0000_s1031" style="position:absolute;left:5401;top:285;width:743;height:1201;visibility:visible;mso-wrap-style:square;v-text-anchor:top" coordsize="74295,1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" path="m74295,r,11964c57658,11964,45225,25222,45225,42773v,17679,12433,30798,29070,30798l74295,85496r-60617,l13678,120142,,120142,,73851r45301,c37478,66167,32715,55220,32715,42773,32715,18517,50749,,74295,xe" fillcolor="#13100d" stroked="f" strokeweight="0">
                <v:stroke miterlimit="83231f" joinstyle="miter"/>
                <v:path arrowok="t" textboxrect="0,0,74295,120142"/>
              </v:shape>
              <v:shape id="Shape 3742" o:spid="_x0000_s1032" style="position:absolute;left:6144;top:285;width:416;height:855;visibility:visible;mso-wrap-style:square;v-text-anchor:top" coordsize="41567,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" path="m,c23508,,41567,18517,41567,42773v,18517,-10566,33706,-26060,39828c15011,82804,14503,82982,14008,83159v-597,217,-1219,407,-1803,610c10998,84150,9741,84442,8471,84722v-661,114,-1334,253,-2019,343c6172,85103,5905,85154,5639,85179v-1638,203,-3340,317,-5068,317l,85496,,73571v16612,,29070,-13119,29070,-30798c29070,25222,16612,11964,,11964l,xe" fillcolor="#13100d" stroked="f" strokeweight="0">
                <v:stroke miterlimit="83231f" joinstyle="miter"/>
                <v:path arrowok="t" textboxrect="0,0,41567,85496"/>
              </v:shape>
              <v:shape id="Shape 3743" o:spid="_x0000_s1033" style="position:absolute;left:6848;top:1250;width:347;height:241;visibility:visible;mso-wrap-style:square;v-text-anchor:top" coordsize="34715,2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" path="m34715,r,15848l20033,21644c13699,23255,6991,24105,,24105l,11342v10077,,19453,-2118,27745,-5969l34715,xe" fillcolor="#13100d" stroked="f" strokeweight="0">
                <v:stroke miterlimit="83231f" joinstyle="miter"/>
                <v:path arrowok="t" textboxrect="0,0,34715,24105"/>
              </v:shape>
              <v:shape id="Shape 3744" o:spid="_x0000_s1034" style="position:absolute;left:6780;top:285;width:415;height:855;visibility:visible;mso-wrap-style:square;v-text-anchor:top" coordsize="41561,8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" path="m41561,r,11976l30017,14318c19505,18866,12497,29605,12497,42760v,13267,7008,23971,17520,28494l41561,73581r,11914l40983,85495v-1727,,-3416,-115,-5055,-330c35649,85152,35369,85101,35103,85050v-686,-76,-1346,-229,-2007,-330c31813,84441,30569,84149,29362,83755v-609,-178,-1219,-381,-1803,-585c27051,82980,26556,82802,26048,82599,20853,80542,16192,77468,12319,73583,4648,65899,,55066,,42760,,24586,10151,9620,25150,3272l41561,xe" fillcolor="#13100d" stroked="f" strokeweight="0">
                <v:stroke miterlimit="83231f" joinstyle="miter"/>
                <v:path arrowok="t" textboxrect="0,0,41561,85495"/>
              </v:shape>
              <v:shape id="Shape 3745" o:spid="_x0000_s1035" style="position:absolute;left:7195;top:285;width:2142;height:1123;visibility:visible;mso-wrap-style:square;v-text-anchor:top" coordsize="214217,1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" path="m6,c6052,,11716,1232,16834,3466,31617,9906,41586,24752,41586,42761v,11087,-2006,21475,-5728,30823c35808,73672,35795,73774,35744,73863r75895,l111639,6362r13678,l125317,73863r75210,l200527,6362r13690,l214217,85496r-184315,c23286,96247,14122,105022,3118,111110l,112341,,96494,14269,85496,,85496,,73583r6,1l22016,73584v4317,-8598,6794,-18466,6997,-29173c29064,43866,29064,43319,29064,42761,29064,25222,16618,11976,6,11976r-6,1l,1,6,xe" fillcolor="#13100d" stroked="f" strokeweight="0">
                <v:stroke miterlimit="83231f" joinstyle="miter"/>
                <v:path arrowok="t" textboxrect="0,0,214217,112341"/>
              </v:shape>
              <v:shape id="Shape 3746" o:spid="_x0000_s1036" style="position:absolute;left:2312;top:274;width:478;height:983;visibility:visible;mso-wrap-style:square;v-text-anchor:top" coordsize="47803,9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" path="m47803,r,12979c28270,12979,13665,28549,13665,49161v,20765,14605,36196,34138,36196l47803,98336c20765,98336,,77026,,49161,,21310,20765,,47803,xe" fillcolor="#13100d" stroked="f" strokeweight="0">
                <v:stroke miterlimit="83231f" joinstyle="miter"/>
                <v:path arrowok="t" textboxrect="0,0,47803,98336"/>
              </v:shape>
              <v:shape id="Shape 3747" o:spid="_x0000_s1037" style="position:absolute;left:2790;top:274;width:477;height:983;visibility:visible;mso-wrap-style:square;v-text-anchor:top" coordsize="47790,9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" path="m,c27038,,47790,21310,47790,49161,47790,77026,27038,98336,,98336l,85357v19533,,34138,-15431,34138,-36196c34138,28549,19533,12979,,12979l,xe" fillcolor="#13100d" stroked="f" strokeweight="0">
                <v:stroke miterlimit="83231f" joinstyle="miter"/>
                <v:path arrowok="t" textboxrect="0,0,47790,98336"/>
              </v:shape>
              <v:shape id="Shape 3748" o:spid="_x0000_s1038" style="position:absolute;left:3704;top:288;width:928;height:955;visibility:visible;mso-wrap-style:square;v-text-anchor:top" coordsize="92875,9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" path="m,l9563,,46444,58306,83312,r9563,l92875,95593r-13665,l79210,31267,51219,75108r-9563,l13665,31267r,64326l,95593,,xe" fillcolor="#13100d" stroked="f" strokeweight="0">
                <v:stroke miterlimit="83231f" joinstyle="miter"/>
                <v:path arrowok="t" textboxrect="0,0,92875,95593"/>
              </v:shape>
              <v:shape id="Shape 3749" o:spid="_x0000_s1039" style="position:absolute;left:1346;top:288;width:560;height:955;visibility:visible;mso-wrap-style:square;v-text-anchor:top" coordsize="55994,9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" path="m,l54623,r,12979l13652,12979r,24575l45060,37554r,12979l13652,50533r,32081l55994,82614r,12979l,95593,,xe" fillcolor="#13100d" stroked="f" strokeweight="0">
                <v:stroke miterlimit="83231f" joinstyle="miter"/>
                <v:path arrowok="t" textboxrect="0,0,55994,95593"/>
              </v:shape>
              <v:shape id="Shape 3750" o:spid="_x0000_s1040" style="position:absolute;top:288;width:805;height:955;visibility:visible;mso-wrap-style:square;v-text-anchor:top" coordsize="80582,9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" path="m,l9550,,66916,70193,66916,,80582,r,95593l71018,95593,13653,25400r,70193l,95593,,xe" fillcolor="#13100d" stroked="f" strokeweight="0">
                <v:stroke miterlimit="83231f" joinstyle="miter"/>
                <v:path arrowok="t" textboxrect="0,0,80582,95593"/>
              </v:shape>
              <w10:anchorlock/>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69D4" w14:textId="19A7E342" w:rsidR="00DE6BD3" w:rsidRPr="00470928" w:rsidRDefault="00DE6BD3" w:rsidP="004709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A6FF" w14:textId="75839BAC" w:rsidR="00DE6BD3" w:rsidRDefault="00DE6BD3" w:rsidP="00352146">
    <w:pPr>
      <w:pStyle w:val="Header"/>
    </w:pPr>
    <w:r>
      <w:rPr>
        <w:noProof/>
      </w:rPr>
      <mc:AlternateContent>
        <mc:Choice Requires="wps">
          <w:drawing>
            <wp:anchor distT="0" distB="0" distL="114300" distR="114300" simplePos="0" relativeHeight="251658240" behindDoc="1" locked="0" layoutInCell="0" allowOverlap="1" wp14:anchorId="28D844FF" wp14:editId="0689F4DE">
              <wp:simplePos x="0" y="0"/>
              <wp:positionH relativeFrom="margin">
                <wp:align>center</wp:align>
              </wp:positionH>
              <wp:positionV relativeFrom="margin">
                <wp:align>center</wp:align>
              </wp:positionV>
              <wp:extent cx="6906260" cy="2762250"/>
              <wp:effectExtent l="0" t="0" r="0" b="0"/>
              <wp:wrapNone/>
              <wp:docPr id="17" name="Text Box 17"/>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75009" w14:textId="77777777" w:rsidR="00DE6BD3" w:rsidRDefault="00DE6BD3" w:rsidP="009632AA">
                          <w:pPr>
                            <w:pStyle w:val="NormalWeb"/>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D844FF" id="_x0000_t202" coordsize="21600,21600" o:spt="202" path="m,l,21600r21600,l21600,xe">
              <v:stroke joinstyle="miter"/>
              <v:path gradientshapeok="t" o:connecttype="rect"/>
            </v:shapetype>
            <v:shape id="Text Box 17" o:spid="_x0000_s1029" type="#_x0000_t202" style="position:absolute;margin-left:0;margin-top:0;width:543.8pt;height:21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" o:allowincell="f" filled="f" stroked="f">
              <v:stroke joinstyle="round"/>
              <o:lock v:ext="edit" rotation="t" aspectratio="t" verticies="t" adjusthandles="t" grouping="t" shapetype="t"/>
              <v:textbox>
                <w:txbxContent>
                  <w:p w14:paraId="38775009" w14:textId="77777777" w:rsidR="00DE6BD3" w:rsidRDefault="00DE6BD3" w:rsidP="009632AA">
                    <w:pPr>
                      <w:pStyle w:val="NormalWeb"/>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5289" w14:textId="77777777" w:rsidR="00DE6BD3" w:rsidRDefault="00DE6BD3" w:rsidP="00352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7676" w14:textId="77777777" w:rsidR="00DE6BD3" w:rsidRDefault="00DE6BD3" w:rsidP="00352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BFEB" w14:textId="77777777" w:rsidR="00DE6BD3" w:rsidRDefault="00DE6BD3" w:rsidP="003521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09" w14:textId="77777777" w:rsidR="00DE6BD3" w:rsidRDefault="00DE6BD3" w:rsidP="003521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8EA8" w14:textId="77777777" w:rsidR="00DE6BD3" w:rsidRDefault="00DE6BD3" w:rsidP="00352146">
    <w:pPr>
      <w:pStyle w:val="Header"/>
    </w:pPr>
    <w:r>
      <w:rPr>
        <w:noProof/>
      </w:rPr>
      <mc:AlternateContent>
        <mc:Choice Requires="wps">
          <w:drawing>
            <wp:anchor distT="0" distB="0" distL="114300" distR="114300" simplePos="0" relativeHeight="251661313" behindDoc="1" locked="0" layoutInCell="0" allowOverlap="1" wp14:anchorId="43E3F2B2" wp14:editId="1AE27EAB">
              <wp:simplePos x="0" y="0"/>
              <wp:positionH relativeFrom="margin">
                <wp:align>center</wp:align>
              </wp:positionH>
              <wp:positionV relativeFrom="margin">
                <wp:align>center</wp:align>
              </wp:positionV>
              <wp:extent cx="6906260" cy="2762250"/>
              <wp:effectExtent l="0" t="0" r="0" b="0"/>
              <wp:wrapNone/>
              <wp:docPr id="1"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CC1C76" w14:textId="77777777" w:rsidR="00DE6BD3" w:rsidRDefault="00DE6BD3" w:rsidP="009632AA">
                          <w:pPr>
                            <w:pStyle w:val="NormalWeb"/>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3E3F2B2" id="_x0000_t202" coordsize="21600,21600" o:spt="202" path="m,l,21600r21600,l21600,xe">
              <v:stroke joinstyle="miter"/>
              <v:path gradientshapeok="t" o:connecttype="rect"/>
            </v:shapetype>
            <v:shape id="Text Box 1" o:spid="_x0000_s1026" type="#_x0000_t202" style="position:absolute;margin-left:0;margin-top:0;width:543.8pt;height:217.5pt;rotation:-45;z-index:-25165516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" o:allowincell="f" filled="f" stroked="f">
              <v:stroke joinstyle="round"/>
              <o:lock v:ext="edit" rotation="t" aspectratio="t" verticies="t" adjusthandles="t" grouping="t" shapetype="t"/>
              <v:textbox>
                <w:txbxContent>
                  <w:p w14:paraId="7ECC1C76" w14:textId="77777777" w:rsidR="00DE6BD3" w:rsidRDefault="00DE6BD3" w:rsidP="009632AA">
                    <w:pPr>
                      <w:pStyle w:val="NormalWeb"/>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7F1E" w14:textId="77777777" w:rsidR="00DE6BD3" w:rsidRPr="00470928" w:rsidRDefault="00DE6BD3" w:rsidP="004709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CF24" w14:textId="77777777" w:rsidR="00DE6BD3" w:rsidRDefault="00DE6BD3" w:rsidP="00352146">
    <w:pPr>
      <w:pStyle w:val="Header"/>
    </w:pPr>
    <w:r>
      <w:rPr>
        <w:noProof/>
      </w:rPr>
      <mc:AlternateContent>
        <mc:Choice Requires="wps">
          <w:drawing>
            <wp:anchor distT="0" distB="0" distL="114300" distR="114300" simplePos="0" relativeHeight="251660289" behindDoc="1" locked="0" layoutInCell="0" allowOverlap="1" wp14:anchorId="7E221E17" wp14:editId="7DE94C7E">
              <wp:simplePos x="0" y="0"/>
              <wp:positionH relativeFrom="margin">
                <wp:align>center</wp:align>
              </wp:positionH>
              <wp:positionV relativeFrom="margin">
                <wp:align>center</wp:align>
              </wp:positionV>
              <wp:extent cx="6906260" cy="2762250"/>
              <wp:effectExtent l="0" t="0" r="0" b="0"/>
              <wp:wrapNone/>
              <wp:docPr id="2" name="Text Box 2"/>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E6CCD7" w14:textId="77777777" w:rsidR="00DE6BD3" w:rsidRDefault="00DE6BD3" w:rsidP="009632AA">
                          <w:pPr>
                            <w:pStyle w:val="NormalWeb"/>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221E17" id="_x0000_t202" coordsize="21600,21600" o:spt="202" path="m,l,21600r21600,l21600,xe">
              <v:stroke joinstyle="miter"/>
              <v:path gradientshapeok="t" o:connecttype="rect"/>
            </v:shapetype>
            <v:shape id="Text Box 2" o:spid="_x0000_s1027" type="#_x0000_t202" style="position:absolute;margin-left:0;margin-top:0;width:543.8pt;height:217.5pt;rotation:-45;z-index:-25165619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" o:allowincell="f" filled="f" stroked="f">
              <v:stroke joinstyle="round"/>
              <o:lock v:ext="edit" rotation="t" aspectratio="t" verticies="t" adjusthandles="t" grouping="t" shapetype="t"/>
              <v:textbox>
                <w:txbxContent>
                  <w:p w14:paraId="23E6CCD7" w14:textId="77777777" w:rsidR="00DE6BD3" w:rsidRDefault="00DE6BD3" w:rsidP="009632AA">
                    <w:pPr>
                      <w:pStyle w:val="NormalWeb"/>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4B5A" w14:textId="249C9DED" w:rsidR="00DE6BD3" w:rsidRDefault="00DE6BD3" w:rsidP="00352146">
    <w:pPr>
      <w:pStyle w:val="Header"/>
    </w:pPr>
    <w:r>
      <w:rPr>
        <w:noProof/>
      </w:rPr>
      <mc:AlternateContent>
        <mc:Choice Requires="wps">
          <w:drawing>
            <wp:anchor distT="0" distB="0" distL="114300" distR="114300" simplePos="0" relativeHeight="251658241" behindDoc="1" locked="0" layoutInCell="0" allowOverlap="1" wp14:anchorId="11A766AB" wp14:editId="4A4DC573">
              <wp:simplePos x="0" y="0"/>
              <wp:positionH relativeFrom="margin">
                <wp:align>center</wp:align>
              </wp:positionH>
              <wp:positionV relativeFrom="margin">
                <wp:align>center</wp:align>
              </wp:positionV>
              <wp:extent cx="6906260" cy="2762250"/>
              <wp:effectExtent l="0" t="0" r="0" b="0"/>
              <wp:wrapNone/>
              <wp:docPr id="23" name="Text Box 2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0F79C6" w14:textId="77777777" w:rsidR="00DE6BD3" w:rsidRDefault="00DE6BD3" w:rsidP="009632AA">
                          <w:pPr>
                            <w:pStyle w:val="NormalWeb"/>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1A766AB" id="_x0000_t202" coordsize="21600,21600" o:spt="202" path="m,l,21600r21600,l21600,xe">
              <v:stroke joinstyle="miter"/>
              <v:path gradientshapeok="t" o:connecttype="rect"/>
            </v:shapetype>
            <v:shape id="Text Box 23" o:spid="_x0000_s1028" type="#_x0000_t202" style="position:absolute;margin-left:0;margin-top:0;width:543.8pt;height:21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" o:allowincell="f" filled="f" stroked="f">
              <v:stroke joinstyle="round"/>
              <o:lock v:ext="edit" rotation="t" aspectratio="t" verticies="t" adjusthandles="t" grouping="t" shapetype="t"/>
              <v:textbox>
                <w:txbxContent>
                  <w:p w14:paraId="1B0F79C6" w14:textId="77777777" w:rsidR="00DE6BD3" w:rsidRDefault="00DE6BD3" w:rsidP="009632AA">
                    <w:pPr>
                      <w:pStyle w:val="NormalWeb"/>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B805A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0D26E0F"/>
    <w:multiLevelType w:val="hybridMultilevel"/>
    <w:tmpl w:val="5FBAD894"/>
    <w:styleLink w:val="BHBullet"/>
    <w:lvl w:ilvl="0" w:tplc="AD4CBE58">
      <w:start w:val="1"/>
      <w:numFmt w:val="bullet"/>
      <w:pStyle w:val="ListBullet"/>
      <w:lvlText w:val=""/>
      <w:lvlJc w:val="left"/>
      <w:pPr>
        <w:tabs>
          <w:tab w:val="num" w:pos="720"/>
        </w:tabs>
        <w:ind w:left="720" w:hanging="720"/>
      </w:pPr>
      <w:rPr>
        <w:rFonts w:ascii="Symbol" w:hAnsi="Symbol" w:hint="default"/>
      </w:rPr>
    </w:lvl>
    <w:lvl w:ilvl="1" w:tplc="BA2842F4">
      <w:start w:val="1"/>
      <w:numFmt w:val="bullet"/>
      <w:lvlText w:val=""/>
      <w:lvlJc w:val="left"/>
      <w:pPr>
        <w:tabs>
          <w:tab w:val="num" w:pos="1077"/>
        </w:tabs>
        <w:ind w:left="1077" w:hanging="357"/>
      </w:pPr>
      <w:rPr>
        <w:rFonts w:ascii="Symbol" w:hAnsi="Symbol" w:hint="default"/>
      </w:rPr>
    </w:lvl>
    <w:lvl w:ilvl="2" w:tplc="F9BC460A">
      <w:start w:val="1"/>
      <w:numFmt w:val="bullet"/>
      <w:lvlText w:val=""/>
      <w:lvlJc w:val="left"/>
      <w:pPr>
        <w:ind w:left="2160" w:hanging="360"/>
      </w:pPr>
      <w:rPr>
        <w:rFonts w:ascii="Wingdings" w:hAnsi="Wingdings" w:hint="default"/>
      </w:rPr>
    </w:lvl>
    <w:lvl w:ilvl="3" w:tplc="6F883646">
      <w:start w:val="1"/>
      <w:numFmt w:val="bullet"/>
      <w:lvlText w:val=""/>
      <w:lvlJc w:val="left"/>
      <w:pPr>
        <w:ind w:left="2880" w:hanging="360"/>
      </w:pPr>
      <w:rPr>
        <w:rFonts w:ascii="Symbol" w:hAnsi="Symbol" w:hint="default"/>
      </w:rPr>
    </w:lvl>
    <w:lvl w:ilvl="4" w:tplc="8F0C2770">
      <w:start w:val="1"/>
      <w:numFmt w:val="bullet"/>
      <w:lvlText w:val="o"/>
      <w:lvlJc w:val="left"/>
      <w:pPr>
        <w:ind w:left="3600" w:hanging="360"/>
      </w:pPr>
      <w:rPr>
        <w:rFonts w:ascii="Courier New" w:hAnsi="Courier New" w:cs="Courier New" w:hint="default"/>
      </w:rPr>
    </w:lvl>
    <w:lvl w:ilvl="5" w:tplc="3D14A07C">
      <w:start w:val="1"/>
      <w:numFmt w:val="bullet"/>
      <w:lvlText w:val=""/>
      <w:lvlJc w:val="left"/>
      <w:pPr>
        <w:ind w:left="4320" w:hanging="360"/>
      </w:pPr>
      <w:rPr>
        <w:rFonts w:ascii="Wingdings" w:hAnsi="Wingdings" w:hint="default"/>
      </w:rPr>
    </w:lvl>
    <w:lvl w:ilvl="6" w:tplc="1C7AF96A">
      <w:start w:val="1"/>
      <w:numFmt w:val="bullet"/>
      <w:lvlText w:val=""/>
      <w:lvlJc w:val="left"/>
      <w:pPr>
        <w:ind w:left="5040" w:hanging="360"/>
      </w:pPr>
      <w:rPr>
        <w:rFonts w:ascii="Symbol" w:hAnsi="Symbol" w:hint="default"/>
      </w:rPr>
    </w:lvl>
    <w:lvl w:ilvl="7" w:tplc="0C4C23B0">
      <w:start w:val="1"/>
      <w:numFmt w:val="bullet"/>
      <w:lvlText w:val="o"/>
      <w:lvlJc w:val="left"/>
      <w:pPr>
        <w:ind w:left="5760" w:hanging="360"/>
      </w:pPr>
      <w:rPr>
        <w:rFonts w:ascii="Courier New" w:hAnsi="Courier New" w:cs="Courier New" w:hint="default"/>
      </w:rPr>
    </w:lvl>
    <w:lvl w:ilvl="8" w:tplc="6708FDDC">
      <w:start w:val="1"/>
      <w:numFmt w:val="bullet"/>
      <w:lvlText w:val=""/>
      <w:lvlJc w:val="left"/>
      <w:pPr>
        <w:ind w:left="6480" w:hanging="360"/>
      </w:pPr>
      <w:rPr>
        <w:rFonts w:ascii="Wingdings" w:hAnsi="Wingdings" w:hint="default"/>
      </w:rPr>
    </w:lvl>
  </w:abstractNum>
  <w:abstractNum w:abstractNumId="2" w15:restartNumberingAfterBreak="0">
    <w:nsid w:val="27896A11"/>
    <w:multiLevelType w:val="multilevel"/>
    <w:tmpl w:val="455C306C"/>
    <w:lvl w:ilvl="0">
      <w:start w:val="1"/>
      <w:numFmt w:val="upperRoman"/>
      <w:lvlText w:val="%1."/>
      <w:lvlJc w:val="right"/>
      <w:pPr>
        <w:ind w:left="720" w:hanging="360"/>
      </w:pPr>
      <w:rPr>
        <w:rFonts w:hint="default"/>
      </w:rPr>
    </w:lvl>
    <w:lvl w:ilvl="1">
      <w:start w:val="1"/>
      <w:numFmt w:val="decimal"/>
      <w:lvlText w:val="%1.%2"/>
      <w:lvlJc w:val="left"/>
      <w:pPr>
        <w:tabs>
          <w:tab w:val="num" w:pos="1069"/>
        </w:tabs>
        <w:ind w:left="1069" w:hanging="709"/>
      </w:pPr>
      <w:rPr>
        <w:rFonts w:hint="default"/>
      </w:rPr>
    </w:lvl>
    <w:lvl w:ilvl="2">
      <w:start w:val="1"/>
      <w:numFmt w:val="decimal"/>
      <w:lvlText w:val="%1.%2.%3"/>
      <w:lvlJc w:val="left"/>
      <w:pPr>
        <w:tabs>
          <w:tab w:val="num" w:pos="1069"/>
        </w:tabs>
        <w:ind w:left="1069" w:hanging="709"/>
      </w:pPr>
      <w:rPr>
        <w:rFonts w:ascii="Arial" w:hAnsi="Arial" w:hint="default"/>
        <w:sz w:val="22"/>
      </w:rPr>
    </w:lvl>
    <w:lvl w:ilvl="3">
      <w:start w:val="1"/>
      <w:numFmt w:val="decimal"/>
      <w:lvlText w:val="%1.%2.%3.%4"/>
      <w:lvlJc w:val="left"/>
      <w:pPr>
        <w:tabs>
          <w:tab w:val="num" w:pos="1352"/>
        </w:tabs>
        <w:ind w:left="1352" w:hanging="992"/>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3" w15:restartNumberingAfterBreak="0">
    <w:nsid w:val="62B62AED"/>
    <w:multiLevelType w:val="hybridMultilevel"/>
    <w:tmpl w:val="37CAB00E"/>
    <w:lvl w:ilvl="0" w:tplc="F4E21ED8">
      <w:start w:val="1"/>
      <w:numFmt w:val="upperLetter"/>
      <w:pStyle w:val="AppendixLevel1"/>
      <w:lvlText w:val="%1."/>
      <w:lvlJc w:val="left"/>
      <w:pPr>
        <w:ind w:left="720" w:hanging="360"/>
      </w:pPr>
    </w:lvl>
    <w:lvl w:ilvl="1" w:tplc="04090019">
      <w:start w:val="1"/>
      <w:numFmt w:val="lowerLetter"/>
      <w:lvlText w:val="%2."/>
      <w:lvlJc w:val="left"/>
      <w:pPr>
        <w:ind w:left="1440" w:hanging="360"/>
      </w:pPr>
    </w:lvl>
    <w:lvl w:ilvl="2" w:tplc="B44AF0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800D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2NDQzsDAztDSzMDdU0lEKTi0uzszPAykwrAUAawzoVCwAAAA="/>
  </w:docVars>
  <w:rsids>
    <w:rsidRoot w:val="00A676FC"/>
    <w:rsid w:val="00001CCF"/>
    <w:rsid w:val="00004D67"/>
    <w:rsid w:val="000171A5"/>
    <w:rsid w:val="0001E9B1"/>
    <w:rsid w:val="00023B7A"/>
    <w:rsid w:val="00023CB1"/>
    <w:rsid w:val="00023D1D"/>
    <w:rsid w:val="0002464B"/>
    <w:rsid w:val="0002518D"/>
    <w:rsid w:val="00027C4A"/>
    <w:rsid w:val="00031A73"/>
    <w:rsid w:val="00031AFF"/>
    <w:rsid w:val="00032BD9"/>
    <w:rsid w:val="00035172"/>
    <w:rsid w:val="00036B3F"/>
    <w:rsid w:val="00037B26"/>
    <w:rsid w:val="00037F1C"/>
    <w:rsid w:val="000423C3"/>
    <w:rsid w:val="00044D80"/>
    <w:rsid w:val="00046C58"/>
    <w:rsid w:val="00047D8D"/>
    <w:rsid w:val="0005263D"/>
    <w:rsid w:val="000527AF"/>
    <w:rsid w:val="00053699"/>
    <w:rsid w:val="0005487F"/>
    <w:rsid w:val="00055EA3"/>
    <w:rsid w:val="00056536"/>
    <w:rsid w:val="0005685E"/>
    <w:rsid w:val="0006039F"/>
    <w:rsid w:val="00060883"/>
    <w:rsid w:val="00061028"/>
    <w:rsid w:val="0006129C"/>
    <w:rsid w:val="000627F6"/>
    <w:rsid w:val="0006468E"/>
    <w:rsid w:val="00071161"/>
    <w:rsid w:val="00071B9C"/>
    <w:rsid w:val="00072D63"/>
    <w:rsid w:val="00075EDC"/>
    <w:rsid w:val="00077CBA"/>
    <w:rsid w:val="0008169F"/>
    <w:rsid w:val="00082A58"/>
    <w:rsid w:val="00090981"/>
    <w:rsid w:val="000928B2"/>
    <w:rsid w:val="000935E8"/>
    <w:rsid w:val="00094946"/>
    <w:rsid w:val="00096692"/>
    <w:rsid w:val="00096798"/>
    <w:rsid w:val="0009721F"/>
    <w:rsid w:val="000A6949"/>
    <w:rsid w:val="000A69F5"/>
    <w:rsid w:val="000B0F6B"/>
    <w:rsid w:val="000B1C9B"/>
    <w:rsid w:val="000B2980"/>
    <w:rsid w:val="000B3521"/>
    <w:rsid w:val="000B38BF"/>
    <w:rsid w:val="000B4856"/>
    <w:rsid w:val="000B4BCC"/>
    <w:rsid w:val="000B4C4C"/>
    <w:rsid w:val="000B4C71"/>
    <w:rsid w:val="000B7709"/>
    <w:rsid w:val="000C0896"/>
    <w:rsid w:val="000C17C7"/>
    <w:rsid w:val="000C4768"/>
    <w:rsid w:val="000C5446"/>
    <w:rsid w:val="000C659E"/>
    <w:rsid w:val="000C7A58"/>
    <w:rsid w:val="000D2C43"/>
    <w:rsid w:val="000D4A60"/>
    <w:rsid w:val="000E1145"/>
    <w:rsid w:val="000E13FC"/>
    <w:rsid w:val="000E1DE3"/>
    <w:rsid w:val="000E32E6"/>
    <w:rsid w:val="000E369C"/>
    <w:rsid w:val="000E3A07"/>
    <w:rsid w:val="000E58BD"/>
    <w:rsid w:val="000E5CE9"/>
    <w:rsid w:val="000E6027"/>
    <w:rsid w:val="000F0779"/>
    <w:rsid w:val="000F098D"/>
    <w:rsid w:val="000F0E89"/>
    <w:rsid w:val="000F3114"/>
    <w:rsid w:val="000F391E"/>
    <w:rsid w:val="000F39F4"/>
    <w:rsid w:val="000F5C77"/>
    <w:rsid w:val="000F64FE"/>
    <w:rsid w:val="000F6B26"/>
    <w:rsid w:val="000F6BA2"/>
    <w:rsid w:val="000F6DE4"/>
    <w:rsid w:val="000F6EDE"/>
    <w:rsid w:val="000F735D"/>
    <w:rsid w:val="000F7C89"/>
    <w:rsid w:val="00102CE7"/>
    <w:rsid w:val="0010333E"/>
    <w:rsid w:val="0010451A"/>
    <w:rsid w:val="00104CB7"/>
    <w:rsid w:val="00114684"/>
    <w:rsid w:val="0011491B"/>
    <w:rsid w:val="00115C11"/>
    <w:rsid w:val="00116687"/>
    <w:rsid w:val="001204DE"/>
    <w:rsid w:val="00121705"/>
    <w:rsid w:val="001224F4"/>
    <w:rsid w:val="001236D0"/>
    <w:rsid w:val="0012413E"/>
    <w:rsid w:val="001246AC"/>
    <w:rsid w:val="00126C09"/>
    <w:rsid w:val="001275F3"/>
    <w:rsid w:val="001319A7"/>
    <w:rsid w:val="00131EA5"/>
    <w:rsid w:val="00133A76"/>
    <w:rsid w:val="00134C85"/>
    <w:rsid w:val="00136E8B"/>
    <w:rsid w:val="001402A6"/>
    <w:rsid w:val="0014107E"/>
    <w:rsid w:val="0014113B"/>
    <w:rsid w:val="0014261D"/>
    <w:rsid w:val="0014335E"/>
    <w:rsid w:val="00143DCC"/>
    <w:rsid w:val="001464A0"/>
    <w:rsid w:val="0014678D"/>
    <w:rsid w:val="00147363"/>
    <w:rsid w:val="001504F5"/>
    <w:rsid w:val="00150D93"/>
    <w:rsid w:val="00151EFD"/>
    <w:rsid w:val="00152099"/>
    <w:rsid w:val="00152287"/>
    <w:rsid w:val="0015312F"/>
    <w:rsid w:val="001533E2"/>
    <w:rsid w:val="00155AD4"/>
    <w:rsid w:val="00156B4A"/>
    <w:rsid w:val="001601B3"/>
    <w:rsid w:val="001614D0"/>
    <w:rsid w:val="0016309F"/>
    <w:rsid w:val="00163155"/>
    <w:rsid w:val="001647D2"/>
    <w:rsid w:val="00165A68"/>
    <w:rsid w:val="001667D9"/>
    <w:rsid w:val="00170764"/>
    <w:rsid w:val="00170C62"/>
    <w:rsid w:val="00170F7B"/>
    <w:rsid w:val="00171C3F"/>
    <w:rsid w:val="00172513"/>
    <w:rsid w:val="00173FC2"/>
    <w:rsid w:val="00174E2D"/>
    <w:rsid w:val="00175041"/>
    <w:rsid w:val="0017529B"/>
    <w:rsid w:val="00176593"/>
    <w:rsid w:val="00176E1C"/>
    <w:rsid w:val="00180475"/>
    <w:rsid w:val="001807BB"/>
    <w:rsid w:val="00180FFA"/>
    <w:rsid w:val="00181200"/>
    <w:rsid w:val="001814FC"/>
    <w:rsid w:val="00181DAA"/>
    <w:rsid w:val="0018267C"/>
    <w:rsid w:val="00185252"/>
    <w:rsid w:val="00186229"/>
    <w:rsid w:val="00187B93"/>
    <w:rsid w:val="001907D3"/>
    <w:rsid w:val="001929B8"/>
    <w:rsid w:val="00193B72"/>
    <w:rsid w:val="00194B48"/>
    <w:rsid w:val="0019578B"/>
    <w:rsid w:val="00195943"/>
    <w:rsid w:val="0019735A"/>
    <w:rsid w:val="00197D99"/>
    <w:rsid w:val="001A0485"/>
    <w:rsid w:val="001A10A5"/>
    <w:rsid w:val="001A1CED"/>
    <w:rsid w:val="001A3501"/>
    <w:rsid w:val="001A35D1"/>
    <w:rsid w:val="001A455B"/>
    <w:rsid w:val="001B1B1F"/>
    <w:rsid w:val="001B2609"/>
    <w:rsid w:val="001B3123"/>
    <w:rsid w:val="001B3D5A"/>
    <w:rsid w:val="001B5895"/>
    <w:rsid w:val="001B669C"/>
    <w:rsid w:val="001B71AE"/>
    <w:rsid w:val="001C0A61"/>
    <w:rsid w:val="001C212A"/>
    <w:rsid w:val="001C2407"/>
    <w:rsid w:val="001C2B28"/>
    <w:rsid w:val="001C3BD7"/>
    <w:rsid w:val="001C4D3A"/>
    <w:rsid w:val="001C5325"/>
    <w:rsid w:val="001C55C0"/>
    <w:rsid w:val="001C5860"/>
    <w:rsid w:val="001C7B04"/>
    <w:rsid w:val="001C7E0A"/>
    <w:rsid w:val="001D029B"/>
    <w:rsid w:val="001D3B57"/>
    <w:rsid w:val="001D3E5E"/>
    <w:rsid w:val="001D4734"/>
    <w:rsid w:val="001D76BF"/>
    <w:rsid w:val="001E00AE"/>
    <w:rsid w:val="001E08C9"/>
    <w:rsid w:val="001E2208"/>
    <w:rsid w:val="001E34EA"/>
    <w:rsid w:val="001E3AE1"/>
    <w:rsid w:val="001E4ED3"/>
    <w:rsid w:val="001E5CDB"/>
    <w:rsid w:val="001E66F6"/>
    <w:rsid w:val="001E7FB4"/>
    <w:rsid w:val="001F0F9C"/>
    <w:rsid w:val="001F23D1"/>
    <w:rsid w:val="001F5209"/>
    <w:rsid w:val="001F5939"/>
    <w:rsid w:val="001F67FE"/>
    <w:rsid w:val="00203867"/>
    <w:rsid w:val="00203BEB"/>
    <w:rsid w:val="0020486A"/>
    <w:rsid w:val="00204C3C"/>
    <w:rsid w:val="00205C45"/>
    <w:rsid w:val="00205E64"/>
    <w:rsid w:val="00207A5A"/>
    <w:rsid w:val="00207F8D"/>
    <w:rsid w:val="00213411"/>
    <w:rsid w:val="002149FA"/>
    <w:rsid w:val="0021521C"/>
    <w:rsid w:val="00220036"/>
    <w:rsid w:val="00222D33"/>
    <w:rsid w:val="00224D9B"/>
    <w:rsid w:val="00225225"/>
    <w:rsid w:val="00225653"/>
    <w:rsid w:val="002256C9"/>
    <w:rsid w:val="00226B8B"/>
    <w:rsid w:val="002279C7"/>
    <w:rsid w:val="00231B90"/>
    <w:rsid w:val="0023381E"/>
    <w:rsid w:val="002412EE"/>
    <w:rsid w:val="00242248"/>
    <w:rsid w:val="00242594"/>
    <w:rsid w:val="002448B1"/>
    <w:rsid w:val="0024509A"/>
    <w:rsid w:val="0024578B"/>
    <w:rsid w:val="0024582E"/>
    <w:rsid w:val="00245921"/>
    <w:rsid w:val="0025083E"/>
    <w:rsid w:val="002510B6"/>
    <w:rsid w:val="00252BEC"/>
    <w:rsid w:val="00252EC1"/>
    <w:rsid w:val="00253539"/>
    <w:rsid w:val="002536E8"/>
    <w:rsid w:val="00255015"/>
    <w:rsid w:val="002554FC"/>
    <w:rsid w:val="002569E3"/>
    <w:rsid w:val="00257F1C"/>
    <w:rsid w:val="002601A8"/>
    <w:rsid w:val="00260E39"/>
    <w:rsid w:val="00262824"/>
    <w:rsid w:val="00263DC5"/>
    <w:rsid w:val="00267A74"/>
    <w:rsid w:val="002735F3"/>
    <w:rsid w:val="00281406"/>
    <w:rsid w:val="002818C2"/>
    <w:rsid w:val="00281CE7"/>
    <w:rsid w:val="002838B6"/>
    <w:rsid w:val="0028483E"/>
    <w:rsid w:val="00284E22"/>
    <w:rsid w:val="00287EC1"/>
    <w:rsid w:val="002904C6"/>
    <w:rsid w:val="00293EB5"/>
    <w:rsid w:val="0029480F"/>
    <w:rsid w:val="0029525A"/>
    <w:rsid w:val="002962CB"/>
    <w:rsid w:val="002A3A87"/>
    <w:rsid w:val="002A5756"/>
    <w:rsid w:val="002A7120"/>
    <w:rsid w:val="002A76D5"/>
    <w:rsid w:val="002B0EF0"/>
    <w:rsid w:val="002B197E"/>
    <w:rsid w:val="002B324C"/>
    <w:rsid w:val="002B35C5"/>
    <w:rsid w:val="002B4454"/>
    <w:rsid w:val="002B5052"/>
    <w:rsid w:val="002B6100"/>
    <w:rsid w:val="002B6122"/>
    <w:rsid w:val="002C2DA7"/>
    <w:rsid w:val="002C3530"/>
    <w:rsid w:val="002C3F19"/>
    <w:rsid w:val="002C52FC"/>
    <w:rsid w:val="002C5DEA"/>
    <w:rsid w:val="002C6BF6"/>
    <w:rsid w:val="002C7C22"/>
    <w:rsid w:val="002C7E44"/>
    <w:rsid w:val="002D1057"/>
    <w:rsid w:val="002D4195"/>
    <w:rsid w:val="002D47E4"/>
    <w:rsid w:val="002D574D"/>
    <w:rsid w:val="002D6897"/>
    <w:rsid w:val="002E2955"/>
    <w:rsid w:val="002E3A4C"/>
    <w:rsid w:val="002E43D5"/>
    <w:rsid w:val="002E6EFA"/>
    <w:rsid w:val="002F0676"/>
    <w:rsid w:val="002F173F"/>
    <w:rsid w:val="002F2C94"/>
    <w:rsid w:val="002F3729"/>
    <w:rsid w:val="002F4A16"/>
    <w:rsid w:val="002F55B6"/>
    <w:rsid w:val="002F7405"/>
    <w:rsid w:val="003000C1"/>
    <w:rsid w:val="0030425B"/>
    <w:rsid w:val="00310BA8"/>
    <w:rsid w:val="00310FF8"/>
    <w:rsid w:val="00311385"/>
    <w:rsid w:val="003126B0"/>
    <w:rsid w:val="00314A6F"/>
    <w:rsid w:val="00323C33"/>
    <w:rsid w:val="00324FB7"/>
    <w:rsid w:val="003261A5"/>
    <w:rsid w:val="00326F83"/>
    <w:rsid w:val="00326FAB"/>
    <w:rsid w:val="003347E4"/>
    <w:rsid w:val="003366E2"/>
    <w:rsid w:val="0034093F"/>
    <w:rsid w:val="0034150F"/>
    <w:rsid w:val="00341B61"/>
    <w:rsid w:val="0034220F"/>
    <w:rsid w:val="0034433C"/>
    <w:rsid w:val="00346E11"/>
    <w:rsid w:val="00352146"/>
    <w:rsid w:val="003521B4"/>
    <w:rsid w:val="00352846"/>
    <w:rsid w:val="00352906"/>
    <w:rsid w:val="00354930"/>
    <w:rsid w:val="00354B13"/>
    <w:rsid w:val="0036247E"/>
    <w:rsid w:val="0036339B"/>
    <w:rsid w:val="00363FB6"/>
    <w:rsid w:val="003649FF"/>
    <w:rsid w:val="003661B8"/>
    <w:rsid w:val="00367BF8"/>
    <w:rsid w:val="00367F7C"/>
    <w:rsid w:val="00370535"/>
    <w:rsid w:val="003707AC"/>
    <w:rsid w:val="00371EE0"/>
    <w:rsid w:val="00373C5C"/>
    <w:rsid w:val="00374840"/>
    <w:rsid w:val="003761C6"/>
    <w:rsid w:val="0037663E"/>
    <w:rsid w:val="00380BED"/>
    <w:rsid w:val="00381398"/>
    <w:rsid w:val="00392EFA"/>
    <w:rsid w:val="00393CA0"/>
    <w:rsid w:val="0039408C"/>
    <w:rsid w:val="00394438"/>
    <w:rsid w:val="00395528"/>
    <w:rsid w:val="003969C0"/>
    <w:rsid w:val="00396CD0"/>
    <w:rsid w:val="003A0D20"/>
    <w:rsid w:val="003A1E14"/>
    <w:rsid w:val="003A2BAF"/>
    <w:rsid w:val="003A2C3B"/>
    <w:rsid w:val="003A5629"/>
    <w:rsid w:val="003A6F05"/>
    <w:rsid w:val="003A7602"/>
    <w:rsid w:val="003B074B"/>
    <w:rsid w:val="003B1138"/>
    <w:rsid w:val="003B562B"/>
    <w:rsid w:val="003C15D0"/>
    <w:rsid w:val="003C22B7"/>
    <w:rsid w:val="003C42AA"/>
    <w:rsid w:val="003C4C89"/>
    <w:rsid w:val="003C5157"/>
    <w:rsid w:val="003C5A60"/>
    <w:rsid w:val="003C7493"/>
    <w:rsid w:val="003C7865"/>
    <w:rsid w:val="003D2BA6"/>
    <w:rsid w:val="003D4534"/>
    <w:rsid w:val="003D4D80"/>
    <w:rsid w:val="003D5B93"/>
    <w:rsid w:val="003D689C"/>
    <w:rsid w:val="003D73AC"/>
    <w:rsid w:val="003D7AF6"/>
    <w:rsid w:val="003E0265"/>
    <w:rsid w:val="003E05A8"/>
    <w:rsid w:val="003E34FA"/>
    <w:rsid w:val="003E430D"/>
    <w:rsid w:val="003E4EBA"/>
    <w:rsid w:val="003E4F99"/>
    <w:rsid w:val="003E5744"/>
    <w:rsid w:val="003E604E"/>
    <w:rsid w:val="003E7160"/>
    <w:rsid w:val="003E7D1D"/>
    <w:rsid w:val="003F0CD5"/>
    <w:rsid w:val="003F10E1"/>
    <w:rsid w:val="003F4593"/>
    <w:rsid w:val="003F4E23"/>
    <w:rsid w:val="003F5873"/>
    <w:rsid w:val="003F6BC1"/>
    <w:rsid w:val="00402C81"/>
    <w:rsid w:val="00403F1B"/>
    <w:rsid w:val="00405197"/>
    <w:rsid w:val="0040779E"/>
    <w:rsid w:val="00407A82"/>
    <w:rsid w:val="00411A4B"/>
    <w:rsid w:val="004120BC"/>
    <w:rsid w:val="00412EF9"/>
    <w:rsid w:val="00413D68"/>
    <w:rsid w:val="00414FA9"/>
    <w:rsid w:val="00415422"/>
    <w:rsid w:val="0041605F"/>
    <w:rsid w:val="004168B1"/>
    <w:rsid w:val="004200C6"/>
    <w:rsid w:val="00421A57"/>
    <w:rsid w:val="004228A9"/>
    <w:rsid w:val="00424B5E"/>
    <w:rsid w:val="004253D2"/>
    <w:rsid w:val="00425B91"/>
    <w:rsid w:val="00427C1E"/>
    <w:rsid w:val="00433BE7"/>
    <w:rsid w:val="00434917"/>
    <w:rsid w:val="00434DFA"/>
    <w:rsid w:val="00436301"/>
    <w:rsid w:val="0043646C"/>
    <w:rsid w:val="004431C8"/>
    <w:rsid w:val="00443759"/>
    <w:rsid w:val="004452FD"/>
    <w:rsid w:val="004465B5"/>
    <w:rsid w:val="0044699A"/>
    <w:rsid w:val="00447C84"/>
    <w:rsid w:val="00450565"/>
    <w:rsid w:val="0045414F"/>
    <w:rsid w:val="00454862"/>
    <w:rsid w:val="004559D4"/>
    <w:rsid w:val="0046084C"/>
    <w:rsid w:val="004612BD"/>
    <w:rsid w:val="00463AC6"/>
    <w:rsid w:val="00470928"/>
    <w:rsid w:val="004713E7"/>
    <w:rsid w:val="0047248C"/>
    <w:rsid w:val="00472BF8"/>
    <w:rsid w:val="00473CB0"/>
    <w:rsid w:val="00475C0E"/>
    <w:rsid w:val="00476977"/>
    <w:rsid w:val="00476BF9"/>
    <w:rsid w:val="00477ADD"/>
    <w:rsid w:val="0048317A"/>
    <w:rsid w:val="00483E57"/>
    <w:rsid w:val="0048448F"/>
    <w:rsid w:val="00484935"/>
    <w:rsid w:val="00484DB3"/>
    <w:rsid w:val="004913AC"/>
    <w:rsid w:val="0049503E"/>
    <w:rsid w:val="00496A73"/>
    <w:rsid w:val="004977B3"/>
    <w:rsid w:val="00499A35"/>
    <w:rsid w:val="004A0064"/>
    <w:rsid w:val="004A08DB"/>
    <w:rsid w:val="004A2C95"/>
    <w:rsid w:val="004A5D62"/>
    <w:rsid w:val="004B192F"/>
    <w:rsid w:val="004B1DF9"/>
    <w:rsid w:val="004B5038"/>
    <w:rsid w:val="004B5ED7"/>
    <w:rsid w:val="004B6120"/>
    <w:rsid w:val="004B64A1"/>
    <w:rsid w:val="004B6506"/>
    <w:rsid w:val="004B69B3"/>
    <w:rsid w:val="004C01AB"/>
    <w:rsid w:val="004C1EFA"/>
    <w:rsid w:val="004C2C85"/>
    <w:rsid w:val="004C58F2"/>
    <w:rsid w:val="004C6174"/>
    <w:rsid w:val="004C6B52"/>
    <w:rsid w:val="004C7687"/>
    <w:rsid w:val="004D02B9"/>
    <w:rsid w:val="004D0583"/>
    <w:rsid w:val="004D124D"/>
    <w:rsid w:val="004D22BF"/>
    <w:rsid w:val="004D2C6D"/>
    <w:rsid w:val="004D3BE2"/>
    <w:rsid w:val="004D4D08"/>
    <w:rsid w:val="004D69FD"/>
    <w:rsid w:val="004E2A04"/>
    <w:rsid w:val="004E3062"/>
    <w:rsid w:val="004E3FEC"/>
    <w:rsid w:val="004E5A2A"/>
    <w:rsid w:val="004E6EAA"/>
    <w:rsid w:val="004E718D"/>
    <w:rsid w:val="004F04C9"/>
    <w:rsid w:val="004F20DB"/>
    <w:rsid w:val="004F2B36"/>
    <w:rsid w:val="004F2F39"/>
    <w:rsid w:val="004F440B"/>
    <w:rsid w:val="004F5272"/>
    <w:rsid w:val="004F59D8"/>
    <w:rsid w:val="004F76D8"/>
    <w:rsid w:val="004F7BCA"/>
    <w:rsid w:val="0050256A"/>
    <w:rsid w:val="005043EC"/>
    <w:rsid w:val="00504FB7"/>
    <w:rsid w:val="005054E2"/>
    <w:rsid w:val="0050749A"/>
    <w:rsid w:val="00510A4F"/>
    <w:rsid w:val="00510C0E"/>
    <w:rsid w:val="00510D70"/>
    <w:rsid w:val="00513602"/>
    <w:rsid w:val="00513754"/>
    <w:rsid w:val="0051446A"/>
    <w:rsid w:val="005147D7"/>
    <w:rsid w:val="00514A0D"/>
    <w:rsid w:val="00515961"/>
    <w:rsid w:val="00515A09"/>
    <w:rsid w:val="00515E5C"/>
    <w:rsid w:val="00516830"/>
    <w:rsid w:val="00521B2E"/>
    <w:rsid w:val="00521E28"/>
    <w:rsid w:val="00523A79"/>
    <w:rsid w:val="00523CE2"/>
    <w:rsid w:val="00525055"/>
    <w:rsid w:val="00525902"/>
    <w:rsid w:val="005265B5"/>
    <w:rsid w:val="005317B6"/>
    <w:rsid w:val="0053264B"/>
    <w:rsid w:val="00534FF7"/>
    <w:rsid w:val="0053508A"/>
    <w:rsid w:val="00536EB6"/>
    <w:rsid w:val="005403AC"/>
    <w:rsid w:val="00540563"/>
    <w:rsid w:val="00541751"/>
    <w:rsid w:val="005431CF"/>
    <w:rsid w:val="005431D1"/>
    <w:rsid w:val="0054344C"/>
    <w:rsid w:val="00544F40"/>
    <w:rsid w:val="00545004"/>
    <w:rsid w:val="00546812"/>
    <w:rsid w:val="00554399"/>
    <w:rsid w:val="00555D66"/>
    <w:rsid w:val="00555F4C"/>
    <w:rsid w:val="00562018"/>
    <w:rsid w:val="00562B78"/>
    <w:rsid w:val="0056302E"/>
    <w:rsid w:val="00564280"/>
    <w:rsid w:val="005674EF"/>
    <w:rsid w:val="00570EA7"/>
    <w:rsid w:val="00571BB3"/>
    <w:rsid w:val="005743C5"/>
    <w:rsid w:val="00574720"/>
    <w:rsid w:val="00575283"/>
    <w:rsid w:val="00576042"/>
    <w:rsid w:val="005764DF"/>
    <w:rsid w:val="00576998"/>
    <w:rsid w:val="0057724C"/>
    <w:rsid w:val="005777FE"/>
    <w:rsid w:val="00577F5D"/>
    <w:rsid w:val="0058109F"/>
    <w:rsid w:val="00582408"/>
    <w:rsid w:val="00584356"/>
    <w:rsid w:val="005847A9"/>
    <w:rsid w:val="0058642B"/>
    <w:rsid w:val="0058729B"/>
    <w:rsid w:val="005872AA"/>
    <w:rsid w:val="00590235"/>
    <w:rsid w:val="00591C6A"/>
    <w:rsid w:val="00591DDD"/>
    <w:rsid w:val="005921AE"/>
    <w:rsid w:val="00597E0E"/>
    <w:rsid w:val="005A0AB7"/>
    <w:rsid w:val="005A205A"/>
    <w:rsid w:val="005A29D5"/>
    <w:rsid w:val="005A6364"/>
    <w:rsid w:val="005A7AF2"/>
    <w:rsid w:val="005B118B"/>
    <w:rsid w:val="005B1D3D"/>
    <w:rsid w:val="005B2BF4"/>
    <w:rsid w:val="005B36F0"/>
    <w:rsid w:val="005B3CFC"/>
    <w:rsid w:val="005B4F71"/>
    <w:rsid w:val="005B666D"/>
    <w:rsid w:val="005B70D9"/>
    <w:rsid w:val="005C0B9C"/>
    <w:rsid w:val="005C1E0E"/>
    <w:rsid w:val="005C641B"/>
    <w:rsid w:val="005C702A"/>
    <w:rsid w:val="005D271B"/>
    <w:rsid w:val="005D2F4E"/>
    <w:rsid w:val="005D3F1E"/>
    <w:rsid w:val="005D45A8"/>
    <w:rsid w:val="005D59A1"/>
    <w:rsid w:val="005D5B81"/>
    <w:rsid w:val="005D7735"/>
    <w:rsid w:val="005D785F"/>
    <w:rsid w:val="005E0939"/>
    <w:rsid w:val="005E235B"/>
    <w:rsid w:val="005E26D5"/>
    <w:rsid w:val="005E2E4C"/>
    <w:rsid w:val="005E40F8"/>
    <w:rsid w:val="005F0334"/>
    <w:rsid w:val="005F08D1"/>
    <w:rsid w:val="005F0EC9"/>
    <w:rsid w:val="005F24C2"/>
    <w:rsid w:val="005F4D83"/>
    <w:rsid w:val="005F4E37"/>
    <w:rsid w:val="005F5A0D"/>
    <w:rsid w:val="005F5C3E"/>
    <w:rsid w:val="005F5C50"/>
    <w:rsid w:val="005F671C"/>
    <w:rsid w:val="00601FF4"/>
    <w:rsid w:val="006025F2"/>
    <w:rsid w:val="006043D3"/>
    <w:rsid w:val="006056A4"/>
    <w:rsid w:val="00606764"/>
    <w:rsid w:val="00606937"/>
    <w:rsid w:val="006110E2"/>
    <w:rsid w:val="00611540"/>
    <w:rsid w:val="00611F97"/>
    <w:rsid w:val="0061306E"/>
    <w:rsid w:val="006138B6"/>
    <w:rsid w:val="00614345"/>
    <w:rsid w:val="006156A5"/>
    <w:rsid w:val="006172BA"/>
    <w:rsid w:val="00617F3B"/>
    <w:rsid w:val="00621AD4"/>
    <w:rsid w:val="00621BBC"/>
    <w:rsid w:val="00622665"/>
    <w:rsid w:val="006264CF"/>
    <w:rsid w:val="0062682B"/>
    <w:rsid w:val="00626A76"/>
    <w:rsid w:val="00626E9A"/>
    <w:rsid w:val="0063215D"/>
    <w:rsid w:val="00636753"/>
    <w:rsid w:val="00640B66"/>
    <w:rsid w:val="00642264"/>
    <w:rsid w:val="0064254E"/>
    <w:rsid w:val="00642CA2"/>
    <w:rsid w:val="00643363"/>
    <w:rsid w:val="00645DA5"/>
    <w:rsid w:val="006505F0"/>
    <w:rsid w:val="0065092B"/>
    <w:rsid w:val="00650BAC"/>
    <w:rsid w:val="00650F19"/>
    <w:rsid w:val="0065331B"/>
    <w:rsid w:val="00653EF8"/>
    <w:rsid w:val="0065547E"/>
    <w:rsid w:val="00655D1D"/>
    <w:rsid w:val="00656A6C"/>
    <w:rsid w:val="00656EE1"/>
    <w:rsid w:val="00664B9B"/>
    <w:rsid w:val="00665510"/>
    <w:rsid w:val="00672CFB"/>
    <w:rsid w:val="0067496C"/>
    <w:rsid w:val="00682085"/>
    <w:rsid w:val="006826BF"/>
    <w:rsid w:val="00682DDA"/>
    <w:rsid w:val="0068419E"/>
    <w:rsid w:val="00684FAD"/>
    <w:rsid w:val="00685D0D"/>
    <w:rsid w:val="00690066"/>
    <w:rsid w:val="006901A3"/>
    <w:rsid w:val="00690B10"/>
    <w:rsid w:val="00693667"/>
    <w:rsid w:val="00695707"/>
    <w:rsid w:val="00697E8D"/>
    <w:rsid w:val="006A1353"/>
    <w:rsid w:val="006A2897"/>
    <w:rsid w:val="006A31E1"/>
    <w:rsid w:val="006A3E6C"/>
    <w:rsid w:val="006A4119"/>
    <w:rsid w:val="006A7885"/>
    <w:rsid w:val="006B0C32"/>
    <w:rsid w:val="006B181B"/>
    <w:rsid w:val="006B608C"/>
    <w:rsid w:val="006B667E"/>
    <w:rsid w:val="006B6906"/>
    <w:rsid w:val="006B6931"/>
    <w:rsid w:val="006C3D2A"/>
    <w:rsid w:val="006C4D94"/>
    <w:rsid w:val="006D21F2"/>
    <w:rsid w:val="006D3ED9"/>
    <w:rsid w:val="006D5CB8"/>
    <w:rsid w:val="006D7E8D"/>
    <w:rsid w:val="006E057A"/>
    <w:rsid w:val="006E2E7C"/>
    <w:rsid w:val="006E3A6E"/>
    <w:rsid w:val="006E4FCE"/>
    <w:rsid w:val="006F2F46"/>
    <w:rsid w:val="006F3F1F"/>
    <w:rsid w:val="006F5544"/>
    <w:rsid w:val="00701859"/>
    <w:rsid w:val="00702C60"/>
    <w:rsid w:val="00702CE2"/>
    <w:rsid w:val="00702E98"/>
    <w:rsid w:val="00703D5C"/>
    <w:rsid w:val="00707370"/>
    <w:rsid w:val="00710B25"/>
    <w:rsid w:val="00711D9C"/>
    <w:rsid w:val="00714D57"/>
    <w:rsid w:val="00715EAC"/>
    <w:rsid w:val="007173DB"/>
    <w:rsid w:val="00720BCE"/>
    <w:rsid w:val="00721EE9"/>
    <w:rsid w:val="007229FA"/>
    <w:rsid w:val="00727292"/>
    <w:rsid w:val="0073041B"/>
    <w:rsid w:val="00730D15"/>
    <w:rsid w:val="00732285"/>
    <w:rsid w:val="007329A7"/>
    <w:rsid w:val="00733561"/>
    <w:rsid w:val="00733F18"/>
    <w:rsid w:val="00734219"/>
    <w:rsid w:val="0073505A"/>
    <w:rsid w:val="00735106"/>
    <w:rsid w:val="007355A5"/>
    <w:rsid w:val="0073638A"/>
    <w:rsid w:val="00736674"/>
    <w:rsid w:val="0074023F"/>
    <w:rsid w:val="007402AC"/>
    <w:rsid w:val="00745DDE"/>
    <w:rsid w:val="00747BCF"/>
    <w:rsid w:val="00751167"/>
    <w:rsid w:val="00751C16"/>
    <w:rsid w:val="0075572A"/>
    <w:rsid w:val="007562AF"/>
    <w:rsid w:val="0076118E"/>
    <w:rsid w:val="007626BB"/>
    <w:rsid w:val="00762BFB"/>
    <w:rsid w:val="007641FA"/>
    <w:rsid w:val="0076473F"/>
    <w:rsid w:val="00764F63"/>
    <w:rsid w:val="007651B2"/>
    <w:rsid w:val="007658F1"/>
    <w:rsid w:val="00767E20"/>
    <w:rsid w:val="00771751"/>
    <w:rsid w:val="007772B4"/>
    <w:rsid w:val="0078217A"/>
    <w:rsid w:val="00784569"/>
    <w:rsid w:val="007853CC"/>
    <w:rsid w:val="007858C8"/>
    <w:rsid w:val="00785DD8"/>
    <w:rsid w:val="007876B7"/>
    <w:rsid w:val="0079003E"/>
    <w:rsid w:val="00792F1B"/>
    <w:rsid w:val="00793CC9"/>
    <w:rsid w:val="007942AA"/>
    <w:rsid w:val="0079445B"/>
    <w:rsid w:val="00794649"/>
    <w:rsid w:val="00794D0E"/>
    <w:rsid w:val="007973F3"/>
    <w:rsid w:val="007A106A"/>
    <w:rsid w:val="007A1531"/>
    <w:rsid w:val="007A1F69"/>
    <w:rsid w:val="007A287E"/>
    <w:rsid w:val="007A2BA5"/>
    <w:rsid w:val="007A6D3C"/>
    <w:rsid w:val="007A76BC"/>
    <w:rsid w:val="007B01C8"/>
    <w:rsid w:val="007B631C"/>
    <w:rsid w:val="007B77E1"/>
    <w:rsid w:val="007C09E6"/>
    <w:rsid w:val="007C1E0C"/>
    <w:rsid w:val="007C3DDD"/>
    <w:rsid w:val="007C523E"/>
    <w:rsid w:val="007C62A7"/>
    <w:rsid w:val="007C62E7"/>
    <w:rsid w:val="007C6EF1"/>
    <w:rsid w:val="007C7445"/>
    <w:rsid w:val="007C7F3A"/>
    <w:rsid w:val="007D036A"/>
    <w:rsid w:val="007D100B"/>
    <w:rsid w:val="007D1D83"/>
    <w:rsid w:val="007D46A3"/>
    <w:rsid w:val="007D531C"/>
    <w:rsid w:val="007D5F53"/>
    <w:rsid w:val="007D71F9"/>
    <w:rsid w:val="007E0C16"/>
    <w:rsid w:val="007E1CE1"/>
    <w:rsid w:val="007E237B"/>
    <w:rsid w:val="007E2CAB"/>
    <w:rsid w:val="007E41D2"/>
    <w:rsid w:val="007E44BF"/>
    <w:rsid w:val="007E47EB"/>
    <w:rsid w:val="007E4A45"/>
    <w:rsid w:val="007E5EC7"/>
    <w:rsid w:val="007E6631"/>
    <w:rsid w:val="007F0F4F"/>
    <w:rsid w:val="007F1C96"/>
    <w:rsid w:val="007F3258"/>
    <w:rsid w:val="007F4580"/>
    <w:rsid w:val="007F4C57"/>
    <w:rsid w:val="007F6EE5"/>
    <w:rsid w:val="00800E67"/>
    <w:rsid w:val="0080118E"/>
    <w:rsid w:val="008040E8"/>
    <w:rsid w:val="008070B1"/>
    <w:rsid w:val="00810F50"/>
    <w:rsid w:val="008117FE"/>
    <w:rsid w:val="00814407"/>
    <w:rsid w:val="008145D6"/>
    <w:rsid w:val="008153C4"/>
    <w:rsid w:val="00815E1E"/>
    <w:rsid w:val="008172D1"/>
    <w:rsid w:val="00820B29"/>
    <w:rsid w:val="00821AB1"/>
    <w:rsid w:val="0082494C"/>
    <w:rsid w:val="008345C6"/>
    <w:rsid w:val="00835FB7"/>
    <w:rsid w:val="00836D47"/>
    <w:rsid w:val="00836DAF"/>
    <w:rsid w:val="00837D8C"/>
    <w:rsid w:val="00840468"/>
    <w:rsid w:val="008430C4"/>
    <w:rsid w:val="0084437E"/>
    <w:rsid w:val="00844986"/>
    <w:rsid w:val="0084544B"/>
    <w:rsid w:val="0084561B"/>
    <w:rsid w:val="00847239"/>
    <w:rsid w:val="00850D26"/>
    <w:rsid w:val="008538A0"/>
    <w:rsid w:val="00853DE3"/>
    <w:rsid w:val="00855913"/>
    <w:rsid w:val="00855EDF"/>
    <w:rsid w:val="0085659E"/>
    <w:rsid w:val="0086104E"/>
    <w:rsid w:val="00862EB0"/>
    <w:rsid w:val="00864515"/>
    <w:rsid w:val="00865D50"/>
    <w:rsid w:val="00870134"/>
    <w:rsid w:val="00875227"/>
    <w:rsid w:val="00875F8A"/>
    <w:rsid w:val="00876D78"/>
    <w:rsid w:val="008775DE"/>
    <w:rsid w:val="00881EB3"/>
    <w:rsid w:val="00882638"/>
    <w:rsid w:val="008835DB"/>
    <w:rsid w:val="00883AFE"/>
    <w:rsid w:val="00885FE5"/>
    <w:rsid w:val="00887B14"/>
    <w:rsid w:val="00887E1C"/>
    <w:rsid w:val="00890380"/>
    <w:rsid w:val="00892B79"/>
    <w:rsid w:val="00893146"/>
    <w:rsid w:val="00893FC7"/>
    <w:rsid w:val="00894207"/>
    <w:rsid w:val="00895F3F"/>
    <w:rsid w:val="008965BE"/>
    <w:rsid w:val="008A052D"/>
    <w:rsid w:val="008A114A"/>
    <w:rsid w:val="008A26D1"/>
    <w:rsid w:val="008A3143"/>
    <w:rsid w:val="008A320C"/>
    <w:rsid w:val="008A5B3D"/>
    <w:rsid w:val="008A5FD1"/>
    <w:rsid w:val="008A6044"/>
    <w:rsid w:val="008B19CC"/>
    <w:rsid w:val="008B23E1"/>
    <w:rsid w:val="008B2D8E"/>
    <w:rsid w:val="008B4262"/>
    <w:rsid w:val="008B4A6A"/>
    <w:rsid w:val="008B4E22"/>
    <w:rsid w:val="008B60FF"/>
    <w:rsid w:val="008B7B1D"/>
    <w:rsid w:val="008C3103"/>
    <w:rsid w:val="008C361B"/>
    <w:rsid w:val="008C4FE8"/>
    <w:rsid w:val="008D088F"/>
    <w:rsid w:val="008D1840"/>
    <w:rsid w:val="008D300B"/>
    <w:rsid w:val="008D38CB"/>
    <w:rsid w:val="008D5B24"/>
    <w:rsid w:val="008E1743"/>
    <w:rsid w:val="008E2D50"/>
    <w:rsid w:val="008E3EA3"/>
    <w:rsid w:val="008E5080"/>
    <w:rsid w:val="008E7D7C"/>
    <w:rsid w:val="008F01BA"/>
    <w:rsid w:val="008F1F32"/>
    <w:rsid w:val="008F3009"/>
    <w:rsid w:val="008F3099"/>
    <w:rsid w:val="008F4062"/>
    <w:rsid w:val="008F4FCF"/>
    <w:rsid w:val="008F7868"/>
    <w:rsid w:val="008F7B25"/>
    <w:rsid w:val="009011A0"/>
    <w:rsid w:val="0090393F"/>
    <w:rsid w:val="00905AF2"/>
    <w:rsid w:val="00907F98"/>
    <w:rsid w:val="009140D0"/>
    <w:rsid w:val="009157AC"/>
    <w:rsid w:val="009172B2"/>
    <w:rsid w:val="009236D8"/>
    <w:rsid w:val="009249BE"/>
    <w:rsid w:val="0092585F"/>
    <w:rsid w:val="00925D3A"/>
    <w:rsid w:val="00927DBA"/>
    <w:rsid w:val="0093261F"/>
    <w:rsid w:val="009377CD"/>
    <w:rsid w:val="00937880"/>
    <w:rsid w:val="00937A01"/>
    <w:rsid w:val="0094101B"/>
    <w:rsid w:val="00941AF7"/>
    <w:rsid w:val="00941F71"/>
    <w:rsid w:val="00942C00"/>
    <w:rsid w:val="00945272"/>
    <w:rsid w:val="0094584C"/>
    <w:rsid w:val="00946B38"/>
    <w:rsid w:val="00950ED3"/>
    <w:rsid w:val="009510F6"/>
    <w:rsid w:val="00951C27"/>
    <w:rsid w:val="009544CB"/>
    <w:rsid w:val="00955C87"/>
    <w:rsid w:val="009632AA"/>
    <w:rsid w:val="009641D6"/>
    <w:rsid w:val="00964C5F"/>
    <w:rsid w:val="00965E40"/>
    <w:rsid w:val="009668C8"/>
    <w:rsid w:val="00966D51"/>
    <w:rsid w:val="009704E2"/>
    <w:rsid w:val="00970B2C"/>
    <w:rsid w:val="00971BE0"/>
    <w:rsid w:val="00972279"/>
    <w:rsid w:val="009742A7"/>
    <w:rsid w:val="009749DF"/>
    <w:rsid w:val="00980783"/>
    <w:rsid w:val="009817DB"/>
    <w:rsid w:val="00983161"/>
    <w:rsid w:val="009835CC"/>
    <w:rsid w:val="00986516"/>
    <w:rsid w:val="00986F54"/>
    <w:rsid w:val="0098770D"/>
    <w:rsid w:val="00991CD2"/>
    <w:rsid w:val="00992410"/>
    <w:rsid w:val="009944C2"/>
    <w:rsid w:val="009956E7"/>
    <w:rsid w:val="00995F04"/>
    <w:rsid w:val="009971CE"/>
    <w:rsid w:val="00997783"/>
    <w:rsid w:val="009A2798"/>
    <w:rsid w:val="009A2AFC"/>
    <w:rsid w:val="009A497E"/>
    <w:rsid w:val="009A4B1D"/>
    <w:rsid w:val="009A765F"/>
    <w:rsid w:val="009B148D"/>
    <w:rsid w:val="009B2548"/>
    <w:rsid w:val="009B2FEB"/>
    <w:rsid w:val="009B4B2E"/>
    <w:rsid w:val="009B6F44"/>
    <w:rsid w:val="009C0D24"/>
    <w:rsid w:val="009C1917"/>
    <w:rsid w:val="009C30E2"/>
    <w:rsid w:val="009C4614"/>
    <w:rsid w:val="009C4928"/>
    <w:rsid w:val="009C5AA0"/>
    <w:rsid w:val="009C6F85"/>
    <w:rsid w:val="009D0E9E"/>
    <w:rsid w:val="009D2FBA"/>
    <w:rsid w:val="009D5413"/>
    <w:rsid w:val="009D7533"/>
    <w:rsid w:val="009E122B"/>
    <w:rsid w:val="009E3504"/>
    <w:rsid w:val="009E36ED"/>
    <w:rsid w:val="009E4FF0"/>
    <w:rsid w:val="009E6DC0"/>
    <w:rsid w:val="009E7490"/>
    <w:rsid w:val="009F19E2"/>
    <w:rsid w:val="009F26E3"/>
    <w:rsid w:val="009F4047"/>
    <w:rsid w:val="009F450F"/>
    <w:rsid w:val="009F678D"/>
    <w:rsid w:val="009F7827"/>
    <w:rsid w:val="00A00139"/>
    <w:rsid w:val="00A004B7"/>
    <w:rsid w:val="00A00CEA"/>
    <w:rsid w:val="00A00F41"/>
    <w:rsid w:val="00A02361"/>
    <w:rsid w:val="00A02B46"/>
    <w:rsid w:val="00A02FC5"/>
    <w:rsid w:val="00A03465"/>
    <w:rsid w:val="00A0380C"/>
    <w:rsid w:val="00A050BF"/>
    <w:rsid w:val="00A06BBC"/>
    <w:rsid w:val="00A0739E"/>
    <w:rsid w:val="00A102BC"/>
    <w:rsid w:val="00A11166"/>
    <w:rsid w:val="00A113D1"/>
    <w:rsid w:val="00A11565"/>
    <w:rsid w:val="00A11650"/>
    <w:rsid w:val="00A13355"/>
    <w:rsid w:val="00A143B1"/>
    <w:rsid w:val="00A14D2B"/>
    <w:rsid w:val="00A21745"/>
    <w:rsid w:val="00A23BD4"/>
    <w:rsid w:val="00A2428F"/>
    <w:rsid w:val="00A245F8"/>
    <w:rsid w:val="00A24ECF"/>
    <w:rsid w:val="00A25B53"/>
    <w:rsid w:val="00A26395"/>
    <w:rsid w:val="00A274C6"/>
    <w:rsid w:val="00A3063F"/>
    <w:rsid w:val="00A3136B"/>
    <w:rsid w:val="00A31EB6"/>
    <w:rsid w:val="00A3367D"/>
    <w:rsid w:val="00A33F80"/>
    <w:rsid w:val="00A34157"/>
    <w:rsid w:val="00A34B90"/>
    <w:rsid w:val="00A353DA"/>
    <w:rsid w:val="00A358EE"/>
    <w:rsid w:val="00A36953"/>
    <w:rsid w:val="00A36F12"/>
    <w:rsid w:val="00A40EB9"/>
    <w:rsid w:val="00A444B7"/>
    <w:rsid w:val="00A467F8"/>
    <w:rsid w:val="00A47033"/>
    <w:rsid w:val="00A4733A"/>
    <w:rsid w:val="00A52C98"/>
    <w:rsid w:val="00A53A11"/>
    <w:rsid w:val="00A571A8"/>
    <w:rsid w:val="00A6000F"/>
    <w:rsid w:val="00A603B9"/>
    <w:rsid w:val="00A60844"/>
    <w:rsid w:val="00A61B30"/>
    <w:rsid w:val="00A622F9"/>
    <w:rsid w:val="00A62841"/>
    <w:rsid w:val="00A64276"/>
    <w:rsid w:val="00A66084"/>
    <w:rsid w:val="00A676FC"/>
    <w:rsid w:val="00A7020D"/>
    <w:rsid w:val="00A7028E"/>
    <w:rsid w:val="00A740EC"/>
    <w:rsid w:val="00A7466C"/>
    <w:rsid w:val="00A75FE4"/>
    <w:rsid w:val="00A76036"/>
    <w:rsid w:val="00A76F8C"/>
    <w:rsid w:val="00A80E4D"/>
    <w:rsid w:val="00A83778"/>
    <w:rsid w:val="00A84191"/>
    <w:rsid w:val="00A85DDA"/>
    <w:rsid w:val="00A8684F"/>
    <w:rsid w:val="00A86C33"/>
    <w:rsid w:val="00A87A32"/>
    <w:rsid w:val="00A92AC6"/>
    <w:rsid w:val="00A95BF7"/>
    <w:rsid w:val="00A96068"/>
    <w:rsid w:val="00A97B9B"/>
    <w:rsid w:val="00AA0A7A"/>
    <w:rsid w:val="00AA2606"/>
    <w:rsid w:val="00AA4F0E"/>
    <w:rsid w:val="00AA54DA"/>
    <w:rsid w:val="00AA6D7F"/>
    <w:rsid w:val="00AA6EA2"/>
    <w:rsid w:val="00AA6FB4"/>
    <w:rsid w:val="00AB03E7"/>
    <w:rsid w:val="00AB0842"/>
    <w:rsid w:val="00AB0DD4"/>
    <w:rsid w:val="00AB0FEE"/>
    <w:rsid w:val="00AB253A"/>
    <w:rsid w:val="00AB56DC"/>
    <w:rsid w:val="00AB7255"/>
    <w:rsid w:val="00AB74A6"/>
    <w:rsid w:val="00AC31EE"/>
    <w:rsid w:val="00AC539D"/>
    <w:rsid w:val="00AC6AFD"/>
    <w:rsid w:val="00AC7058"/>
    <w:rsid w:val="00AD0B03"/>
    <w:rsid w:val="00AD20F1"/>
    <w:rsid w:val="00AD2A75"/>
    <w:rsid w:val="00AD3342"/>
    <w:rsid w:val="00AD3752"/>
    <w:rsid w:val="00AD4D2B"/>
    <w:rsid w:val="00AD5C5A"/>
    <w:rsid w:val="00AD6D41"/>
    <w:rsid w:val="00AE0D14"/>
    <w:rsid w:val="00AE1BF5"/>
    <w:rsid w:val="00AE1E37"/>
    <w:rsid w:val="00AE2A81"/>
    <w:rsid w:val="00AF077A"/>
    <w:rsid w:val="00AF084D"/>
    <w:rsid w:val="00AF0B81"/>
    <w:rsid w:val="00AF195F"/>
    <w:rsid w:val="00AF276B"/>
    <w:rsid w:val="00AF449A"/>
    <w:rsid w:val="00AF4B45"/>
    <w:rsid w:val="00AF6EE5"/>
    <w:rsid w:val="00B00AE1"/>
    <w:rsid w:val="00B024DF"/>
    <w:rsid w:val="00B040BA"/>
    <w:rsid w:val="00B05F32"/>
    <w:rsid w:val="00B076D6"/>
    <w:rsid w:val="00B10107"/>
    <w:rsid w:val="00B11EB9"/>
    <w:rsid w:val="00B124C3"/>
    <w:rsid w:val="00B1462D"/>
    <w:rsid w:val="00B21A48"/>
    <w:rsid w:val="00B2305A"/>
    <w:rsid w:val="00B24FCF"/>
    <w:rsid w:val="00B31EC1"/>
    <w:rsid w:val="00B34098"/>
    <w:rsid w:val="00B349D2"/>
    <w:rsid w:val="00B35C6A"/>
    <w:rsid w:val="00B36867"/>
    <w:rsid w:val="00B36A53"/>
    <w:rsid w:val="00B37752"/>
    <w:rsid w:val="00B405C7"/>
    <w:rsid w:val="00B40E00"/>
    <w:rsid w:val="00B41AF7"/>
    <w:rsid w:val="00B42BE2"/>
    <w:rsid w:val="00B43980"/>
    <w:rsid w:val="00B43A57"/>
    <w:rsid w:val="00B4528F"/>
    <w:rsid w:val="00B45701"/>
    <w:rsid w:val="00B462F4"/>
    <w:rsid w:val="00B46B16"/>
    <w:rsid w:val="00B47002"/>
    <w:rsid w:val="00B50F34"/>
    <w:rsid w:val="00B512A9"/>
    <w:rsid w:val="00B51AC7"/>
    <w:rsid w:val="00B5204E"/>
    <w:rsid w:val="00B5262A"/>
    <w:rsid w:val="00B52844"/>
    <w:rsid w:val="00B52AA8"/>
    <w:rsid w:val="00B554C0"/>
    <w:rsid w:val="00B56D77"/>
    <w:rsid w:val="00B63B04"/>
    <w:rsid w:val="00B66622"/>
    <w:rsid w:val="00B66EF4"/>
    <w:rsid w:val="00B67E3D"/>
    <w:rsid w:val="00B67FD0"/>
    <w:rsid w:val="00B713E4"/>
    <w:rsid w:val="00B727E6"/>
    <w:rsid w:val="00B743A0"/>
    <w:rsid w:val="00B8081E"/>
    <w:rsid w:val="00B80C86"/>
    <w:rsid w:val="00B81543"/>
    <w:rsid w:val="00B83537"/>
    <w:rsid w:val="00B85D48"/>
    <w:rsid w:val="00B867DD"/>
    <w:rsid w:val="00B86A04"/>
    <w:rsid w:val="00B86A69"/>
    <w:rsid w:val="00B87EAD"/>
    <w:rsid w:val="00B92D07"/>
    <w:rsid w:val="00B933CE"/>
    <w:rsid w:val="00B9424A"/>
    <w:rsid w:val="00B9738B"/>
    <w:rsid w:val="00BA157C"/>
    <w:rsid w:val="00BA191B"/>
    <w:rsid w:val="00BA2C4C"/>
    <w:rsid w:val="00BA54F4"/>
    <w:rsid w:val="00BB2FE3"/>
    <w:rsid w:val="00BB39CB"/>
    <w:rsid w:val="00BC01C2"/>
    <w:rsid w:val="00BC0445"/>
    <w:rsid w:val="00BC1DEE"/>
    <w:rsid w:val="00BC5490"/>
    <w:rsid w:val="00BC6B54"/>
    <w:rsid w:val="00BC7DF8"/>
    <w:rsid w:val="00BD797C"/>
    <w:rsid w:val="00BD79B4"/>
    <w:rsid w:val="00BD7DA9"/>
    <w:rsid w:val="00BE51D0"/>
    <w:rsid w:val="00BE5B62"/>
    <w:rsid w:val="00BE63B9"/>
    <w:rsid w:val="00BF2F15"/>
    <w:rsid w:val="00BF4C46"/>
    <w:rsid w:val="00BF5DA5"/>
    <w:rsid w:val="00BF65DE"/>
    <w:rsid w:val="00C010F2"/>
    <w:rsid w:val="00C02CD1"/>
    <w:rsid w:val="00C032E8"/>
    <w:rsid w:val="00C035D2"/>
    <w:rsid w:val="00C03D8F"/>
    <w:rsid w:val="00C05738"/>
    <w:rsid w:val="00C05FB7"/>
    <w:rsid w:val="00C064BB"/>
    <w:rsid w:val="00C074E2"/>
    <w:rsid w:val="00C12588"/>
    <w:rsid w:val="00C12E0B"/>
    <w:rsid w:val="00C12EC3"/>
    <w:rsid w:val="00C12EE8"/>
    <w:rsid w:val="00C1369A"/>
    <w:rsid w:val="00C17E47"/>
    <w:rsid w:val="00C20250"/>
    <w:rsid w:val="00C204A3"/>
    <w:rsid w:val="00C20764"/>
    <w:rsid w:val="00C20FBD"/>
    <w:rsid w:val="00C212A4"/>
    <w:rsid w:val="00C234EC"/>
    <w:rsid w:val="00C238B1"/>
    <w:rsid w:val="00C25EE1"/>
    <w:rsid w:val="00C26BD3"/>
    <w:rsid w:val="00C30361"/>
    <w:rsid w:val="00C30DAF"/>
    <w:rsid w:val="00C3426F"/>
    <w:rsid w:val="00C36D8A"/>
    <w:rsid w:val="00C421CB"/>
    <w:rsid w:val="00C44F92"/>
    <w:rsid w:val="00C450CD"/>
    <w:rsid w:val="00C45741"/>
    <w:rsid w:val="00C4632F"/>
    <w:rsid w:val="00C46887"/>
    <w:rsid w:val="00C50057"/>
    <w:rsid w:val="00C515CF"/>
    <w:rsid w:val="00C51A5E"/>
    <w:rsid w:val="00C525EB"/>
    <w:rsid w:val="00C54277"/>
    <w:rsid w:val="00C55579"/>
    <w:rsid w:val="00C556FC"/>
    <w:rsid w:val="00C56B51"/>
    <w:rsid w:val="00C574EF"/>
    <w:rsid w:val="00C604A2"/>
    <w:rsid w:val="00C617C7"/>
    <w:rsid w:val="00C61C6F"/>
    <w:rsid w:val="00C642AA"/>
    <w:rsid w:val="00C66D76"/>
    <w:rsid w:val="00C724D9"/>
    <w:rsid w:val="00C73FC8"/>
    <w:rsid w:val="00C75C47"/>
    <w:rsid w:val="00C76E7B"/>
    <w:rsid w:val="00C779A0"/>
    <w:rsid w:val="00C8227B"/>
    <w:rsid w:val="00C827E5"/>
    <w:rsid w:val="00C84325"/>
    <w:rsid w:val="00C84879"/>
    <w:rsid w:val="00C869C7"/>
    <w:rsid w:val="00C8776B"/>
    <w:rsid w:val="00C9065D"/>
    <w:rsid w:val="00C92D7F"/>
    <w:rsid w:val="00C9342A"/>
    <w:rsid w:val="00C96556"/>
    <w:rsid w:val="00C96AD0"/>
    <w:rsid w:val="00C971A5"/>
    <w:rsid w:val="00C9755B"/>
    <w:rsid w:val="00CA0AA1"/>
    <w:rsid w:val="00CA13A5"/>
    <w:rsid w:val="00CA2D04"/>
    <w:rsid w:val="00CA5B6B"/>
    <w:rsid w:val="00CA74C5"/>
    <w:rsid w:val="00CA7F7B"/>
    <w:rsid w:val="00CB11BD"/>
    <w:rsid w:val="00CB2016"/>
    <w:rsid w:val="00CB2533"/>
    <w:rsid w:val="00CB2933"/>
    <w:rsid w:val="00CB300C"/>
    <w:rsid w:val="00CB4BD1"/>
    <w:rsid w:val="00CB5039"/>
    <w:rsid w:val="00CB7AA9"/>
    <w:rsid w:val="00CB7F16"/>
    <w:rsid w:val="00CC0E46"/>
    <w:rsid w:val="00CC3062"/>
    <w:rsid w:val="00CC3F94"/>
    <w:rsid w:val="00CC4A7B"/>
    <w:rsid w:val="00CC53C4"/>
    <w:rsid w:val="00CC5B84"/>
    <w:rsid w:val="00CC5F23"/>
    <w:rsid w:val="00CD125B"/>
    <w:rsid w:val="00CD13D9"/>
    <w:rsid w:val="00CD293F"/>
    <w:rsid w:val="00CD2A5E"/>
    <w:rsid w:val="00CD334C"/>
    <w:rsid w:val="00CD424A"/>
    <w:rsid w:val="00CD470C"/>
    <w:rsid w:val="00CD5EFE"/>
    <w:rsid w:val="00CD74AF"/>
    <w:rsid w:val="00CE0FD7"/>
    <w:rsid w:val="00CE2AD8"/>
    <w:rsid w:val="00CE35E1"/>
    <w:rsid w:val="00CE36C2"/>
    <w:rsid w:val="00CE44B1"/>
    <w:rsid w:val="00CE786C"/>
    <w:rsid w:val="00CF01D8"/>
    <w:rsid w:val="00CF166C"/>
    <w:rsid w:val="00CF303A"/>
    <w:rsid w:val="00CF53EA"/>
    <w:rsid w:val="00CF6438"/>
    <w:rsid w:val="00D00427"/>
    <w:rsid w:val="00D036D6"/>
    <w:rsid w:val="00D03B04"/>
    <w:rsid w:val="00D060E4"/>
    <w:rsid w:val="00D070C7"/>
    <w:rsid w:val="00D105A5"/>
    <w:rsid w:val="00D114B3"/>
    <w:rsid w:val="00D12D23"/>
    <w:rsid w:val="00D12D50"/>
    <w:rsid w:val="00D14391"/>
    <w:rsid w:val="00D1490A"/>
    <w:rsid w:val="00D1508B"/>
    <w:rsid w:val="00D15174"/>
    <w:rsid w:val="00D16482"/>
    <w:rsid w:val="00D16730"/>
    <w:rsid w:val="00D167EE"/>
    <w:rsid w:val="00D1722C"/>
    <w:rsid w:val="00D17B9D"/>
    <w:rsid w:val="00D20668"/>
    <w:rsid w:val="00D211DE"/>
    <w:rsid w:val="00D231F3"/>
    <w:rsid w:val="00D278C8"/>
    <w:rsid w:val="00D3142A"/>
    <w:rsid w:val="00D31DC2"/>
    <w:rsid w:val="00D35E5E"/>
    <w:rsid w:val="00D414A6"/>
    <w:rsid w:val="00D41AD8"/>
    <w:rsid w:val="00D42D6E"/>
    <w:rsid w:val="00D43B67"/>
    <w:rsid w:val="00D447CE"/>
    <w:rsid w:val="00D448C5"/>
    <w:rsid w:val="00D44EAD"/>
    <w:rsid w:val="00D505CE"/>
    <w:rsid w:val="00D510CC"/>
    <w:rsid w:val="00D52A47"/>
    <w:rsid w:val="00D52DE2"/>
    <w:rsid w:val="00D61CCC"/>
    <w:rsid w:val="00D61F98"/>
    <w:rsid w:val="00D62F90"/>
    <w:rsid w:val="00D6313A"/>
    <w:rsid w:val="00D644F4"/>
    <w:rsid w:val="00D66EAE"/>
    <w:rsid w:val="00D70ED6"/>
    <w:rsid w:val="00D711FE"/>
    <w:rsid w:val="00D71BC2"/>
    <w:rsid w:val="00D74231"/>
    <w:rsid w:val="00D7462E"/>
    <w:rsid w:val="00D74866"/>
    <w:rsid w:val="00D74C51"/>
    <w:rsid w:val="00D754FC"/>
    <w:rsid w:val="00D75D39"/>
    <w:rsid w:val="00D763A0"/>
    <w:rsid w:val="00D765BA"/>
    <w:rsid w:val="00D76BCD"/>
    <w:rsid w:val="00D80192"/>
    <w:rsid w:val="00D80985"/>
    <w:rsid w:val="00D85315"/>
    <w:rsid w:val="00D85912"/>
    <w:rsid w:val="00D9053C"/>
    <w:rsid w:val="00D90B2A"/>
    <w:rsid w:val="00D913C1"/>
    <w:rsid w:val="00D92836"/>
    <w:rsid w:val="00D9481F"/>
    <w:rsid w:val="00D96108"/>
    <w:rsid w:val="00D96429"/>
    <w:rsid w:val="00D9712C"/>
    <w:rsid w:val="00DA1EFE"/>
    <w:rsid w:val="00DA323B"/>
    <w:rsid w:val="00DA46CC"/>
    <w:rsid w:val="00DA50AF"/>
    <w:rsid w:val="00DA5E3E"/>
    <w:rsid w:val="00DB02B0"/>
    <w:rsid w:val="00DB052E"/>
    <w:rsid w:val="00DB23C0"/>
    <w:rsid w:val="00DB5848"/>
    <w:rsid w:val="00DB6675"/>
    <w:rsid w:val="00DB6875"/>
    <w:rsid w:val="00DC0840"/>
    <w:rsid w:val="00DC1B79"/>
    <w:rsid w:val="00DC5ED4"/>
    <w:rsid w:val="00DC6AF9"/>
    <w:rsid w:val="00DD2015"/>
    <w:rsid w:val="00DD3422"/>
    <w:rsid w:val="00DD5EF6"/>
    <w:rsid w:val="00DD6978"/>
    <w:rsid w:val="00DD70BA"/>
    <w:rsid w:val="00DE0776"/>
    <w:rsid w:val="00DE0B2D"/>
    <w:rsid w:val="00DE1A7F"/>
    <w:rsid w:val="00DE21EE"/>
    <w:rsid w:val="00DE2A55"/>
    <w:rsid w:val="00DE345E"/>
    <w:rsid w:val="00DE4FD6"/>
    <w:rsid w:val="00DE6896"/>
    <w:rsid w:val="00DE6BD3"/>
    <w:rsid w:val="00DF0506"/>
    <w:rsid w:val="00DF3547"/>
    <w:rsid w:val="00DF557B"/>
    <w:rsid w:val="00DF72AD"/>
    <w:rsid w:val="00DF77F7"/>
    <w:rsid w:val="00DF7AD8"/>
    <w:rsid w:val="00E01403"/>
    <w:rsid w:val="00E024F7"/>
    <w:rsid w:val="00E02B66"/>
    <w:rsid w:val="00E03BAA"/>
    <w:rsid w:val="00E0548F"/>
    <w:rsid w:val="00E06061"/>
    <w:rsid w:val="00E0798B"/>
    <w:rsid w:val="00E07F99"/>
    <w:rsid w:val="00E1068A"/>
    <w:rsid w:val="00E11440"/>
    <w:rsid w:val="00E1483B"/>
    <w:rsid w:val="00E1704B"/>
    <w:rsid w:val="00E171DF"/>
    <w:rsid w:val="00E230C4"/>
    <w:rsid w:val="00E23A48"/>
    <w:rsid w:val="00E23DF7"/>
    <w:rsid w:val="00E241EE"/>
    <w:rsid w:val="00E25C59"/>
    <w:rsid w:val="00E27103"/>
    <w:rsid w:val="00E27A27"/>
    <w:rsid w:val="00E331A2"/>
    <w:rsid w:val="00E342C2"/>
    <w:rsid w:val="00E342FB"/>
    <w:rsid w:val="00E354B2"/>
    <w:rsid w:val="00E368C3"/>
    <w:rsid w:val="00E406C5"/>
    <w:rsid w:val="00E46147"/>
    <w:rsid w:val="00E50CB6"/>
    <w:rsid w:val="00E53188"/>
    <w:rsid w:val="00E57F70"/>
    <w:rsid w:val="00E62600"/>
    <w:rsid w:val="00E633EA"/>
    <w:rsid w:val="00E65CCB"/>
    <w:rsid w:val="00E65F1B"/>
    <w:rsid w:val="00E727C2"/>
    <w:rsid w:val="00E731F6"/>
    <w:rsid w:val="00E7337C"/>
    <w:rsid w:val="00E73729"/>
    <w:rsid w:val="00E76EBA"/>
    <w:rsid w:val="00E80424"/>
    <w:rsid w:val="00E80DD3"/>
    <w:rsid w:val="00E82A4A"/>
    <w:rsid w:val="00E84650"/>
    <w:rsid w:val="00E854E0"/>
    <w:rsid w:val="00E85C6E"/>
    <w:rsid w:val="00E86678"/>
    <w:rsid w:val="00E86AB4"/>
    <w:rsid w:val="00E86B39"/>
    <w:rsid w:val="00E87C3E"/>
    <w:rsid w:val="00E9048A"/>
    <w:rsid w:val="00E921B9"/>
    <w:rsid w:val="00E948AD"/>
    <w:rsid w:val="00E95EE0"/>
    <w:rsid w:val="00E979E0"/>
    <w:rsid w:val="00EA07CE"/>
    <w:rsid w:val="00EA2850"/>
    <w:rsid w:val="00EA4CA9"/>
    <w:rsid w:val="00EA53AA"/>
    <w:rsid w:val="00EA5942"/>
    <w:rsid w:val="00EA5D3C"/>
    <w:rsid w:val="00EA676B"/>
    <w:rsid w:val="00EA6AF9"/>
    <w:rsid w:val="00EB01E9"/>
    <w:rsid w:val="00EB2F5E"/>
    <w:rsid w:val="00EB407E"/>
    <w:rsid w:val="00EB7813"/>
    <w:rsid w:val="00EB7CC6"/>
    <w:rsid w:val="00EB7F89"/>
    <w:rsid w:val="00EC18AC"/>
    <w:rsid w:val="00EC1EE5"/>
    <w:rsid w:val="00EC29F6"/>
    <w:rsid w:val="00EC500E"/>
    <w:rsid w:val="00EC5E12"/>
    <w:rsid w:val="00EC6428"/>
    <w:rsid w:val="00EC7FF7"/>
    <w:rsid w:val="00ED1CDA"/>
    <w:rsid w:val="00ED2A5B"/>
    <w:rsid w:val="00ED5C6C"/>
    <w:rsid w:val="00EE2C7F"/>
    <w:rsid w:val="00EE775F"/>
    <w:rsid w:val="00EF3580"/>
    <w:rsid w:val="00EF719A"/>
    <w:rsid w:val="00EF7859"/>
    <w:rsid w:val="00EF7F30"/>
    <w:rsid w:val="00F0315F"/>
    <w:rsid w:val="00F04422"/>
    <w:rsid w:val="00F05C20"/>
    <w:rsid w:val="00F11059"/>
    <w:rsid w:val="00F11871"/>
    <w:rsid w:val="00F127A0"/>
    <w:rsid w:val="00F12A65"/>
    <w:rsid w:val="00F136BC"/>
    <w:rsid w:val="00F13C8F"/>
    <w:rsid w:val="00F14EA9"/>
    <w:rsid w:val="00F17515"/>
    <w:rsid w:val="00F1761E"/>
    <w:rsid w:val="00F221F7"/>
    <w:rsid w:val="00F226A9"/>
    <w:rsid w:val="00F22ECA"/>
    <w:rsid w:val="00F23D6C"/>
    <w:rsid w:val="00F2598B"/>
    <w:rsid w:val="00F26A8C"/>
    <w:rsid w:val="00F350D2"/>
    <w:rsid w:val="00F37BA2"/>
    <w:rsid w:val="00F40D64"/>
    <w:rsid w:val="00F410B4"/>
    <w:rsid w:val="00F435A6"/>
    <w:rsid w:val="00F44124"/>
    <w:rsid w:val="00F44345"/>
    <w:rsid w:val="00F47A65"/>
    <w:rsid w:val="00F50DF9"/>
    <w:rsid w:val="00F51641"/>
    <w:rsid w:val="00F51D59"/>
    <w:rsid w:val="00F52869"/>
    <w:rsid w:val="00F556BF"/>
    <w:rsid w:val="00F55E48"/>
    <w:rsid w:val="00F5666A"/>
    <w:rsid w:val="00F626BF"/>
    <w:rsid w:val="00F62BC9"/>
    <w:rsid w:val="00F65465"/>
    <w:rsid w:val="00F65D7A"/>
    <w:rsid w:val="00F6754D"/>
    <w:rsid w:val="00F73AEC"/>
    <w:rsid w:val="00F7579F"/>
    <w:rsid w:val="00F76AB8"/>
    <w:rsid w:val="00F773F5"/>
    <w:rsid w:val="00F8040E"/>
    <w:rsid w:val="00F83C2B"/>
    <w:rsid w:val="00F87A2C"/>
    <w:rsid w:val="00F9025C"/>
    <w:rsid w:val="00F902DB"/>
    <w:rsid w:val="00F90836"/>
    <w:rsid w:val="00F911C4"/>
    <w:rsid w:val="00F92106"/>
    <w:rsid w:val="00F93CD9"/>
    <w:rsid w:val="00FA1E2C"/>
    <w:rsid w:val="00FA3576"/>
    <w:rsid w:val="00FA438E"/>
    <w:rsid w:val="00FA6116"/>
    <w:rsid w:val="00FA69C5"/>
    <w:rsid w:val="00FA7002"/>
    <w:rsid w:val="00FB1621"/>
    <w:rsid w:val="00FB229A"/>
    <w:rsid w:val="00FB26D9"/>
    <w:rsid w:val="00FB5C49"/>
    <w:rsid w:val="00FB7546"/>
    <w:rsid w:val="00FC0680"/>
    <w:rsid w:val="00FC1C50"/>
    <w:rsid w:val="00FC2280"/>
    <w:rsid w:val="00FC250D"/>
    <w:rsid w:val="00FC48B9"/>
    <w:rsid w:val="00FC59B8"/>
    <w:rsid w:val="00FD1935"/>
    <w:rsid w:val="00FD2980"/>
    <w:rsid w:val="00FD39AC"/>
    <w:rsid w:val="00FD4024"/>
    <w:rsid w:val="00FD4123"/>
    <w:rsid w:val="00FD4AAA"/>
    <w:rsid w:val="00FD4C6D"/>
    <w:rsid w:val="00FD5E6D"/>
    <w:rsid w:val="00FD64C0"/>
    <w:rsid w:val="00FD7DAF"/>
    <w:rsid w:val="00FE2C4F"/>
    <w:rsid w:val="00FE3FEA"/>
    <w:rsid w:val="00FE496B"/>
    <w:rsid w:val="00FE6DA2"/>
    <w:rsid w:val="00FE7187"/>
    <w:rsid w:val="00FE7DD8"/>
    <w:rsid w:val="00FF4A8E"/>
    <w:rsid w:val="00FF5D90"/>
    <w:rsid w:val="00FF6BD3"/>
    <w:rsid w:val="00FF7A58"/>
    <w:rsid w:val="0159D0E9"/>
    <w:rsid w:val="024DE504"/>
    <w:rsid w:val="0371F85E"/>
    <w:rsid w:val="03A750A3"/>
    <w:rsid w:val="04A86EA8"/>
    <w:rsid w:val="0B5E6CE4"/>
    <w:rsid w:val="0BB1A82F"/>
    <w:rsid w:val="1117D9B2"/>
    <w:rsid w:val="11994157"/>
    <w:rsid w:val="17152DDF"/>
    <w:rsid w:val="18782563"/>
    <w:rsid w:val="1A237957"/>
    <w:rsid w:val="1AD1D521"/>
    <w:rsid w:val="1B099FD0"/>
    <w:rsid w:val="1B0A832F"/>
    <w:rsid w:val="1B84DDD7"/>
    <w:rsid w:val="1B95248C"/>
    <w:rsid w:val="1DBB070C"/>
    <w:rsid w:val="21020B9D"/>
    <w:rsid w:val="2596F8F6"/>
    <w:rsid w:val="25D1B7CB"/>
    <w:rsid w:val="26C3EDE5"/>
    <w:rsid w:val="26EC1C4F"/>
    <w:rsid w:val="27ADF267"/>
    <w:rsid w:val="28FC56EB"/>
    <w:rsid w:val="29E3A464"/>
    <w:rsid w:val="2C4FDDFF"/>
    <w:rsid w:val="2D0F34D9"/>
    <w:rsid w:val="2E4DFCB1"/>
    <w:rsid w:val="2E9B12B9"/>
    <w:rsid w:val="2ED09E76"/>
    <w:rsid w:val="30C2912B"/>
    <w:rsid w:val="324264D8"/>
    <w:rsid w:val="33152050"/>
    <w:rsid w:val="333CBA26"/>
    <w:rsid w:val="38969D6E"/>
    <w:rsid w:val="399EA28D"/>
    <w:rsid w:val="3BE19D67"/>
    <w:rsid w:val="3CB6A023"/>
    <w:rsid w:val="3DAE4FD2"/>
    <w:rsid w:val="3DF96F2C"/>
    <w:rsid w:val="3F1C6D59"/>
    <w:rsid w:val="3F4A01E7"/>
    <w:rsid w:val="416EB8E0"/>
    <w:rsid w:val="41D0C050"/>
    <w:rsid w:val="436A55A4"/>
    <w:rsid w:val="4597E636"/>
    <w:rsid w:val="463EC7CA"/>
    <w:rsid w:val="4676C3D5"/>
    <w:rsid w:val="46C339CF"/>
    <w:rsid w:val="47082085"/>
    <w:rsid w:val="48A84BAA"/>
    <w:rsid w:val="490B56F2"/>
    <w:rsid w:val="4A9E947F"/>
    <w:rsid w:val="4B8A7109"/>
    <w:rsid w:val="4CD700D5"/>
    <w:rsid w:val="4DB0930D"/>
    <w:rsid w:val="4E53C688"/>
    <w:rsid w:val="51202F8C"/>
    <w:rsid w:val="51FC20E6"/>
    <w:rsid w:val="52138D0D"/>
    <w:rsid w:val="52223BE8"/>
    <w:rsid w:val="522F161E"/>
    <w:rsid w:val="5323F25B"/>
    <w:rsid w:val="54C9EB03"/>
    <w:rsid w:val="55157C51"/>
    <w:rsid w:val="55905AAA"/>
    <w:rsid w:val="560BDA74"/>
    <w:rsid w:val="57B0A55C"/>
    <w:rsid w:val="57D130A6"/>
    <w:rsid w:val="58DA3AC3"/>
    <w:rsid w:val="5C887684"/>
    <w:rsid w:val="5C98CB67"/>
    <w:rsid w:val="5D4F8B0C"/>
    <w:rsid w:val="60ED7CBB"/>
    <w:rsid w:val="6184CB0F"/>
    <w:rsid w:val="621303D5"/>
    <w:rsid w:val="625708B3"/>
    <w:rsid w:val="62B47353"/>
    <w:rsid w:val="63D45FC6"/>
    <w:rsid w:val="655C3793"/>
    <w:rsid w:val="665CC6C9"/>
    <w:rsid w:val="68782AD8"/>
    <w:rsid w:val="687A3CB9"/>
    <w:rsid w:val="69032F1B"/>
    <w:rsid w:val="69E3AB2A"/>
    <w:rsid w:val="6A449FA5"/>
    <w:rsid w:val="6AC990DC"/>
    <w:rsid w:val="6C088BEE"/>
    <w:rsid w:val="6C5765C1"/>
    <w:rsid w:val="6C83BE75"/>
    <w:rsid w:val="6CC1E5EC"/>
    <w:rsid w:val="6E2FF0B3"/>
    <w:rsid w:val="6F53F635"/>
    <w:rsid w:val="701D5693"/>
    <w:rsid w:val="70F1B8A0"/>
    <w:rsid w:val="714020B5"/>
    <w:rsid w:val="7160D0F6"/>
    <w:rsid w:val="749B3535"/>
    <w:rsid w:val="75B9E215"/>
    <w:rsid w:val="75D8D3B3"/>
    <w:rsid w:val="76E826CF"/>
    <w:rsid w:val="7725703E"/>
    <w:rsid w:val="78490F63"/>
    <w:rsid w:val="787B722E"/>
    <w:rsid w:val="7885B4E5"/>
    <w:rsid w:val="795207F6"/>
    <w:rsid w:val="79C5F789"/>
    <w:rsid w:val="7A16F07C"/>
    <w:rsid w:val="7AA69FD6"/>
    <w:rsid w:val="7B677775"/>
    <w:rsid w:val="7B90DA68"/>
    <w:rsid w:val="7DA729A5"/>
    <w:rsid w:val="7E568637"/>
    <w:rsid w:val="7E69B6D6"/>
    <w:rsid w:val="7EB24B09"/>
    <w:rsid w:val="7F9D0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0410"/>
  <w15:chartTrackingRefBased/>
  <w15:docId w15:val="{F0975590-68E3-4652-8CF0-DF458B71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46"/>
    <w:pPr>
      <w:spacing w:after="240"/>
    </w:pPr>
    <w:rPr>
      <w:rFonts w:asciiTheme="majorHAnsi" w:eastAsia="Times New Roman" w:hAnsiTheme="majorHAnsi" w:cstheme="majorHAnsi"/>
      <w:sz w:val="22"/>
      <w:szCs w:val="22"/>
      <w:lang w:val="en-US"/>
    </w:rPr>
  </w:style>
  <w:style w:type="paragraph" w:styleId="Heading1">
    <w:name w:val="heading 1"/>
    <w:basedOn w:val="Normal"/>
    <w:next w:val="Normal"/>
    <w:link w:val="Heading1Char"/>
    <w:uiPriority w:val="9"/>
    <w:qFormat/>
    <w:rsid w:val="00186229"/>
    <w:pPr>
      <w:numPr>
        <w:numId w:val="6"/>
      </w:numPr>
      <w:spacing w:before="360" w:line="259" w:lineRule="auto"/>
      <w:outlineLvl w:val="0"/>
    </w:pPr>
    <w:rPr>
      <w:rFonts w:asciiTheme="minorBidi" w:eastAsiaTheme="minorHAnsi" w:hAnsiTheme="minorBidi" w:cstheme="minorBidi"/>
      <w:b/>
      <w:bCs/>
      <w:color w:val="EBC03F"/>
      <w:sz w:val="24"/>
      <w:szCs w:val="24"/>
      <w:lang w:val="en-GB"/>
    </w:rPr>
  </w:style>
  <w:style w:type="paragraph" w:styleId="Heading2">
    <w:name w:val="heading 2"/>
    <w:basedOn w:val="Heading1"/>
    <w:next w:val="Normal"/>
    <w:link w:val="Heading2Char"/>
    <w:uiPriority w:val="9"/>
    <w:unhideWhenUsed/>
    <w:qFormat/>
    <w:rsid w:val="00186229"/>
    <w:pPr>
      <w:numPr>
        <w:ilvl w:val="1"/>
      </w:numPr>
      <w:spacing w:before="240"/>
      <w:outlineLvl w:val="1"/>
    </w:pPr>
    <w:rPr>
      <w:bCs w:val="0"/>
      <w:color w:val="auto"/>
      <w:sz w:val="22"/>
      <w:szCs w:val="22"/>
    </w:rPr>
  </w:style>
  <w:style w:type="paragraph" w:styleId="Heading3">
    <w:name w:val="heading 3"/>
    <w:basedOn w:val="Normal"/>
    <w:next w:val="Normal"/>
    <w:link w:val="Heading3Char"/>
    <w:uiPriority w:val="9"/>
    <w:unhideWhenUsed/>
    <w:qFormat/>
    <w:rsid w:val="00186229"/>
    <w:pPr>
      <w:keepNext/>
      <w:keepLines/>
      <w:numPr>
        <w:ilvl w:val="2"/>
        <w:numId w:val="6"/>
      </w:numPr>
      <w:spacing w:before="120" w:after="120" w:line="259" w:lineRule="auto"/>
      <w:outlineLvl w:val="2"/>
    </w:pPr>
    <w:rPr>
      <w:rFonts w:asciiTheme="minorBidi" w:eastAsiaTheme="majorEastAsia" w:hAnsiTheme="minorBidi" w:cstheme="majorBidi"/>
      <w:b/>
      <w:sz w:val="20"/>
      <w:szCs w:val="24"/>
      <w:lang w:val="en-GB"/>
    </w:rPr>
  </w:style>
  <w:style w:type="paragraph" w:styleId="Heading4">
    <w:name w:val="heading 4"/>
    <w:basedOn w:val="Heading3"/>
    <w:next w:val="Normal"/>
    <w:link w:val="Heading4Char"/>
    <w:unhideWhenUsed/>
    <w:qFormat/>
    <w:rsid w:val="00352146"/>
    <w:pPr>
      <w:numPr>
        <w:ilvl w:val="3"/>
      </w:numPr>
      <w:ind w:left="1080" w:hanging="1098"/>
      <w:outlineLvl w:val="3"/>
    </w:pPr>
  </w:style>
  <w:style w:type="paragraph" w:styleId="Heading5">
    <w:name w:val="heading 5"/>
    <w:basedOn w:val="Normal"/>
    <w:next w:val="Normal"/>
    <w:link w:val="Heading5Char"/>
    <w:uiPriority w:val="9"/>
    <w:semiHidden/>
    <w:unhideWhenUsed/>
    <w:qFormat/>
    <w:rsid w:val="001C55C0"/>
    <w:pPr>
      <w:keepNext/>
      <w:keepLines/>
      <w:spacing w:before="200" w:line="276" w:lineRule="auto"/>
      <w:outlineLvl w:val="4"/>
    </w:pPr>
    <w:rPr>
      <w:rFonts w:eastAsiaTheme="majorEastAsia" w:cstheme="majorBidi"/>
      <w:color w:val="1F3763" w:themeColor="accent1" w:themeShade="7F"/>
      <w:lang w:eastAsia="ja-JP"/>
    </w:rPr>
  </w:style>
  <w:style w:type="paragraph" w:styleId="Heading6">
    <w:name w:val="heading 6"/>
    <w:basedOn w:val="Normal"/>
    <w:next w:val="Normal"/>
    <w:link w:val="Heading6Char"/>
    <w:uiPriority w:val="9"/>
    <w:semiHidden/>
    <w:unhideWhenUsed/>
    <w:qFormat/>
    <w:rsid w:val="001C55C0"/>
    <w:pPr>
      <w:keepNext/>
      <w:keepLines/>
      <w:spacing w:before="200" w:line="276" w:lineRule="auto"/>
      <w:outlineLvl w:val="5"/>
    </w:pPr>
    <w:rPr>
      <w:rFonts w:eastAsiaTheme="majorEastAsia"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1C55C0"/>
    <w:pPr>
      <w:keepNext/>
      <w:keepLines/>
      <w:spacing w:before="200" w:line="276" w:lineRule="auto"/>
      <w:outlineLvl w:val="6"/>
    </w:pPr>
    <w:rPr>
      <w:rFonts w:eastAsiaTheme="majorEastAsia"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1C55C0"/>
    <w:pPr>
      <w:keepNext/>
      <w:keepLines/>
      <w:spacing w:before="200" w:line="276" w:lineRule="auto"/>
      <w:outlineLvl w:val="7"/>
    </w:pPr>
    <w:rPr>
      <w:rFonts w:eastAsiaTheme="majorEastAsia" w:cstheme="majorBidi"/>
      <w:color w:val="4472C4" w:themeColor="accent1"/>
      <w:sz w:val="20"/>
      <w:szCs w:val="20"/>
      <w:lang w:eastAsia="ja-JP"/>
    </w:rPr>
  </w:style>
  <w:style w:type="paragraph" w:styleId="Heading9">
    <w:name w:val="heading 9"/>
    <w:basedOn w:val="Normal"/>
    <w:next w:val="Normal"/>
    <w:link w:val="Heading9Char"/>
    <w:uiPriority w:val="9"/>
    <w:semiHidden/>
    <w:unhideWhenUsed/>
    <w:qFormat/>
    <w:rsid w:val="001C55C0"/>
    <w:pPr>
      <w:keepNext/>
      <w:keepLines/>
      <w:spacing w:before="200" w:line="276" w:lineRule="auto"/>
      <w:outlineLvl w:val="8"/>
    </w:pPr>
    <w:rPr>
      <w:rFonts w:eastAsiaTheme="majorEastAsia"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229"/>
    <w:rPr>
      <w:rFonts w:asciiTheme="minorBidi" w:hAnsiTheme="minorBidi"/>
      <w:b/>
      <w:bCs/>
      <w:color w:val="EBC03F"/>
      <w:lang w:val="en-GB"/>
    </w:rPr>
  </w:style>
  <w:style w:type="character" w:customStyle="1" w:styleId="Heading3Char">
    <w:name w:val="Heading 3 Char"/>
    <w:basedOn w:val="DefaultParagraphFont"/>
    <w:link w:val="Heading3"/>
    <w:uiPriority w:val="9"/>
    <w:rsid w:val="00186229"/>
    <w:rPr>
      <w:rFonts w:asciiTheme="minorBidi" w:eastAsiaTheme="majorEastAsia" w:hAnsiTheme="minorBidi" w:cstheme="majorBidi"/>
      <w:b/>
      <w:sz w:val="20"/>
      <w:lang w:val="en-GB"/>
    </w:rPr>
  </w:style>
  <w:style w:type="paragraph" w:customStyle="1" w:styleId="Default">
    <w:name w:val="Default"/>
    <w:rsid w:val="00A676FC"/>
    <w:pPr>
      <w:autoSpaceDE w:val="0"/>
      <w:autoSpaceDN w:val="0"/>
      <w:adjustRightInd w:val="0"/>
    </w:pPr>
    <w:rPr>
      <w:rFonts w:ascii="Arial" w:hAnsi="Arial" w:cs="Arial"/>
      <w:color w:val="000000"/>
      <w:lang w:val="en-US"/>
    </w:rPr>
  </w:style>
  <w:style w:type="paragraph" w:styleId="NormalWeb">
    <w:name w:val="Normal (Web)"/>
    <w:basedOn w:val="Default"/>
    <w:next w:val="Default"/>
    <w:uiPriority w:val="99"/>
    <w:rsid w:val="00A676FC"/>
    <w:rPr>
      <w:color w:val="auto"/>
    </w:rPr>
  </w:style>
  <w:style w:type="paragraph" w:styleId="Header">
    <w:name w:val="header"/>
    <w:basedOn w:val="Normal"/>
    <w:link w:val="HeaderChar"/>
    <w:uiPriority w:val="99"/>
    <w:rsid w:val="00A676FC"/>
    <w:pPr>
      <w:tabs>
        <w:tab w:val="center" w:pos="4320"/>
        <w:tab w:val="right" w:pos="8640"/>
      </w:tabs>
    </w:pPr>
    <w:rPr>
      <w:rFonts w:ascii="Times" w:eastAsia="Times" w:hAnsi="Times"/>
    </w:rPr>
  </w:style>
  <w:style w:type="character" w:customStyle="1" w:styleId="HeaderChar">
    <w:name w:val="Header Char"/>
    <w:basedOn w:val="DefaultParagraphFont"/>
    <w:link w:val="Header"/>
    <w:uiPriority w:val="99"/>
    <w:rsid w:val="00A676FC"/>
    <w:rPr>
      <w:rFonts w:ascii="Times" w:eastAsia="Times" w:hAnsi="Times" w:cs="Times New Roman"/>
      <w:szCs w:val="20"/>
      <w:lang w:val="en-US"/>
    </w:rPr>
  </w:style>
  <w:style w:type="paragraph" w:styleId="ListParagraph">
    <w:name w:val="List Paragraph"/>
    <w:aliases w:val="YC Bulet,lp1,List Paragraph1,List Paragraph2,Bullets,RTKL Bullet,Bullets1,RTKL Bullet1,YC Bulet1,lp11,List Paragraph11,List Paragraph21,Bullets2,RTKL Bullet2,YC Bulet2,lp12,List Paragraph12,List Paragraph22,AJK Bullet,Body text"/>
    <w:basedOn w:val="Normal"/>
    <w:link w:val="ListParagraphChar"/>
    <w:uiPriority w:val="34"/>
    <w:qFormat/>
    <w:rsid w:val="00A676FC"/>
    <w:pPr>
      <w:ind w:left="720"/>
      <w:contextualSpacing/>
    </w:pPr>
  </w:style>
  <w:style w:type="paragraph" w:styleId="Footer">
    <w:name w:val="footer"/>
    <w:basedOn w:val="Normal"/>
    <w:link w:val="FooterChar"/>
    <w:uiPriority w:val="99"/>
    <w:unhideWhenUsed/>
    <w:rsid w:val="00A676FC"/>
    <w:pPr>
      <w:tabs>
        <w:tab w:val="center" w:pos="4680"/>
        <w:tab w:val="right" w:pos="9360"/>
      </w:tabs>
    </w:pPr>
  </w:style>
  <w:style w:type="character" w:customStyle="1" w:styleId="FooterChar">
    <w:name w:val="Footer Char"/>
    <w:basedOn w:val="DefaultParagraphFont"/>
    <w:link w:val="Footer"/>
    <w:uiPriority w:val="99"/>
    <w:rsid w:val="00A676FC"/>
    <w:rPr>
      <w:rFonts w:ascii="Times New Roman" w:eastAsia="Times New Roman" w:hAnsi="Times New Roman" w:cs="Times New Roman"/>
      <w:szCs w:val="20"/>
      <w:lang w:val="en-US"/>
    </w:rPr>
  </w:style>
  <w:style w:type="character" w:styleId="Hyperlink">
    <w:name w:val="Hyperlink"/>
    <w:basedOn w:val="DefaultParagraphFont"/>
    <w:uiPriority w:val="99"/>
    <w:rsid w:val="00A676FC"/>
    <w:rPr>
      <w:color w:val="0000FF"/>
      <w:u w:val="single"/>
    </w:rPr>
  </w:style>
  <w:style w:type="paragraph" w:styleId="Title">
    <w:name w:val="Title"/>
    <w:basedOn w:val="Normal"/>
    <w:next w:val="Normal"/>
    <w:link w:val="TitleChar"/>
    <w:uiPriority w:val="10"/>
    <w:qFormat/>
    <w:rsid w:val="00A676F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676FC"/>
    <w:rPr>
      <w:rFonts w:asciiTheme="majorHAnsi" w:eastAsiaTheme="majorEastAsia" w:hAnsiTheme="majorHAnsi" w:cstheme="majorBidi"/>
      <w:spacing w:val="-10"/>
      <w:kern w:val="28"/>
      <w:sz w:val="56"/>
      <w:szCs w:val="56"/>
      <w:lang w:val="en-US"/>
    </w:rPr>
  </w:style>
  <w:style w:type="paragraph" w:styleId="FootnoteText">
    <w:name w:val="footnote text"/>
    <w:basedOn w:val="Normal"/>
    <w:link w:val="FootnoteTextChar"/>
    <w:unhideWhenUsed/>
    <w:rsid w:val="00A676FC"/>
  </w:style>
  <w:style w:type="character" w:customStyle="1" w:styleId="FootnoteTextChar">
    <w:name w:val="Footnote Text Char"/>
    <w:basedOn w:val="DefaultParagraphFont"/>
    <w:link w:val="FootnoteText"/>
    <w:rsid w:val="00A676FC"/>
    <w:rPr>
      <w:rFonts w:ascii="Times New Roman" w:eastAsia="Times New Roman" w:hAnsi="Times New Roman" w:cs="Times New Roman"/>
      <w:szCs w:val="20"/>
      <w:lang w:val="en-US"/>
    </w:rPr>
  </w:style>
  <w:style w:type="character" w:styleId="FootnoteReference">
    <w:name w:val="footnote reference"/>
    <w:basedOn w:val="DefaultParagraphFont"/>
    <w:semiHidden/>
    <w:unhideWhenUsed/>
    <w:rsid w:val="00A676FC"/>
    <w:rPr>
      <w:vertAlign w:val="superscript"/>
    </w:rPr>
  </w:style>
  <w:style w:type="paragraph" w:styleId="Caption">
    <w:name w:val="caption"/>
    <w:basedOn w:val="Normal"/>
    <w:next w:val="Normal"/>
    <w:uiPriority w:val="35"/>
    <w:unhideWhenUsed/>
    <w:qFormat/>
    <w:rsid w:val="00A676FC"/>
    <w:pPr>
      <w:spacing w:after="200"/>
    </w:pPr>
    <w:rPr>
      <w:i/>
      <w:iCs/>
      <w:color w:val="44546A" w:themeColor="text2"/>
      <w:szCs w:val="18"/>
    </w:rPr>
  </w:style>
  <w:style w:type="paragraph" w:customStyle="1" w:styleId="Pa8">
    <w:name w:val="Pa8"/>
    <w:basedOn w:val="Normal"/>
    <w:next w:val="Normal"/>
    <w:uiPriority w:val="99"/>
    <w:rsid w:val="00A676FC"/>
    <w:pPr>
      <w:autoSpaceDE w:val="0"/>
      <w:autoSpaceDN w:val="0"/>
      <w:adjustRightInd w:val="0"/>
      <w:spacing w:line="201" w:lineRule="atLeast"/>
    </w:pPr>
    <w:rPr>
      <w:rFonts w:ascii="Myriad Pro" w:eastAsiaTheme="minorEastAsia" w:hAnsi="Myriad Pro" w:cstheme="minorBidi"/>
      <w:szCs w:val="24"/>
      <w:lang w:eastAsia="ja-JP"/>
    </w:rPr>
  </w:style>
  <w:style w:type="character" w:customStyle="1" w:styleId="Heading2Char">
    <w:name w:val="Heading 2 Char"/>
    <w:basedOn w:val="DefaultParagraphFont"/>
    <w:link w:val="Heading2"/>
    <w:uiPriority w:val="9"/>
    <w:rsid w:val="00186229"/>
    <w:rPr>
      <w:rFonts w:asciiTheme="minorBidi" w:hAnsiTheme="minorBidi"/>
      <w:b/>
      <w:sz w:val="22"/>
      <w:szCs w:val="22"/>
      <w:lang w:val="en-GB"/>
    </w:rPr>
  </w:style>
  <w:style w:type="character" w:customStyle="1" w:styleId="Heading4Char">
    <w:name w:val="Heading 4 Char"/>
    <w:basedOn w:val="DefaultParagraphFont"/>
    <w:link w:val="Heading4"/>
    <w:rsid w:val="00352146"/>
    <w:rPr>
      <w:rFonts w:asciiTheme="minorBidi" w:eastAsiaTheme="majorEastAsia" w:hAnsiTheme="minorBidi" w:cstheme="majorBidi"/>
      <w:b/>
      <w:sz w:val="20"/>
      <w:lang w:val="en-GB"/>
    </w:rPr>
  </w:style>
  <w:style w:type="character" w:styleId="CommentReference">
    <w:name w:val="annotation reference"/>
    <w:basedOn w:val="DefaultParagraphFont"/>
    <w:uiPriority w:val="99"/>
    <w:semiHidden/>
    <w:unhideWhenUsed/>
    <w:rsid w:val="00F14EA9"/>
    <w:rPr>
      <w:sz w:val="16"/>
      <w:szCs w:val="16"/>
    </w:rPr>
  </w:style>
  <w:style w:type="paragraph" w:styleId="CommentText">
    <w:name w:val="annotation text"/>
    <w:basedOn w:val="Normal"/>
    <w:link w:val="CommentTextChar"/>
    <w:uiPriority w:val="99"/>
    <w:semiHidden/>
    <w:unhideWhenUsed/>
    <w:rsid w:val="00F14EA9"/>
    <w:rPr>
      <w:sz w:val="20"/>
    </w:rPr>
  </w:style>
  <w:style w:type="character" w:customStyle="1" w:styleId="CommentTextChar">
    <w:name w:val="Comment Text Char"/>
    <w:basedOn w:val="DefaultParagraphFont"/>
    <w:link w:val="CommentText"/>
    <w:uiPriority w:val="99"/>
    <w:semiHidden/>
    <w:rsid w:val="00F14EA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4EA9"/>
    <w:rPr>
      <w:b/>
      <w:bCs/>
    </w:rPr>
  </w:style>
  <w:style w:type="character" w:customStyle="1" w:styleId="CommentSubjectChar">
    <w:name w:val="Comment Subject Char"/>
    <w:basedOn w:val="CommentTextChar"/>
    <w:link w:val="CommentSubject"/>
    <w:uiPriority w:val="99"/>
    <w:semiHidden/>
    <w:rsid w:val="00F14EA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14EA9"/>
    <w:rPr>
      <w:sz w:val="18"/>
      <w:szCs w:val="18"/>
    </w:rPr>
  </w:style>
  <w:style w:type="character" w:customStyle="1" w:styleId="BalloonTextChar">
    <w:name w:val="Balloon Text Char"/>
    <w:basedOn w:val="DefaultParagraphFont"/>
    <w:link w:val="BalloonText"/>
    <w:uiPriority w:val="99"/>
    <w:semiHidden/>
    <w:rsid w:val="00F14EA9"/>
    <w:rPr>
      <w:rFonts w:ascii="Times New Roman" w:eastAsia="Times New Roman" w:hAnsi="Times New Roman" w:cs="Times New Roman"/>
      <w:sz w:val="18"/>
      <w:szCs w:val="18"/>
      <w:lang w:val="en-US"/>
    </w:rPr>
  </w:style>
  <w:style w:type="paragraph" w:customStyle="1" w:styleId="NEOMSub-Heading">
    <w:name w:val="NEOM Sub-Heading"/>
    <w:basedOn w:val="Heading3"/>
    <w:link w:val="NEOMSub-HeadingChar"/>
    <w:qFormat/>
    <w:rsid w:val="009632AA"/>
    <w:pPr>
      <w:spacing w:line="480" w:lineRule="auto"/>
    </w:pPr>
    <w:rPr>
      <w:rFonts w:ascii="Segoe UI" w:hAnsi="Segoe UI"/>
      <w:b w:val="0"/>
      <w:bCs/>
      <w:lang w:eastAsia="en-GB"/>
    </w:rPr>
  </w:style>
  <w:style w:type="character" w:customStyle="1" w:styleId="NEOMSub-HeadingChar">
    <w:name w:val="NEOM Sub-Heading Char"/>
    <w:basedOn w:val="Heading3Char"/>
    <w:link w:val="NEOMSub-Heading"/>
    <w:rsid w:val="009632AA"/>
    <w:rPr>
      <w:rFonts w:ascii="Segoe UI" w:eastAsiaTheme="majorEastAsia" w:hAnsi="Segoe UI" w:cstheme="majorBidi"/>
      <w:b w:val="0"/>
      <w:bCs/>
      <w:sz w:val="20"/>
      <w:lang w:val="en-GB" w:eastAsia="en-GB"/>
    </w:rPr>
  </w:style>
  <w:style w:type="paragraph" w:styleId="BodyText">
    <w:name w:val="Body Text"/>
    <w:basedOn w:val="Normal"/>
    <w:link w:val="BodyTextChar"/>
    <w:uiPriority w:val="1"/>
    <w:qFormat/>
    <w:rsid w:val="009632AA"/>
    <w:pPr>
      <w:widowControl w:val="0"/>
      <w:autoSpaceDE w:val="0"/>
      <w:autoSpaceDN w:val="0"/>
      <w:jc w:val="both"/>
    </w:pPr>
    <w:rPr>
      <w:rFonts w:ascii="Segoe UI" w:eastAsia="Segoe UI" w:hAnsi="Segoe UI" w:cs="Segoe UI"/>
      <w:sz w:val="20"/>
      <w:szCs w:val="18"/>
      <w:lang w:val="en-GB"/>
    </w:rPr>
  </w:style>
  <w:style w:type="character" w:customStyle="1" w:styleId="BodyTextChar">
    <w:name w:val="Body Text Char"/>
    <w:basedOn w:val="DefaultParagraphFont"/>
    <w:link w:val="BodyText"/>
    <w:uiPriority w:val="1"/>
    <w:rsid w:val="009632AA"/>
    <w:rPr>
      <w:rFonts w:ascii="Segoe UI" w:eastAsia="Segoe UI" w:hAnsi="Segoe UI" w:cs="Segoe UI"/>
      <w:sz w:val="20"/>
      <w:szCs w:val="18"/>
      <w:lang w:val="en-GB"/>
    </w:rPr>
  </w:style>
  <w:style w:type="paragraph" w:styleId="EndnoteText">
    <w:name w:val="endnote text"/>
    <w:basedOn w:val="Normal"/>
    <w:link w:val="EndnoteTextChar"/>
    <w:uiPriority w:val="99"/>
    <w:semiHidden/>
    <w:unhideWhenUsed/>
    <w:rsid w:val="009632AA"/>
    <w:rPr>
      <w:rFonts w:asciiTheme="minorHAnsi" w:eastAsiaTheme="minorEastAsia" w:hAnsiTheme="minorHAnsi" w:cstheme="minorBidi"/>
      <w:sz w:val="20"/>
      <w:szCs w:val="20"/>
      <w:lang w:eastAsia="ja-JP"/>
    </w:rPr>
  </w:style>
  <w:style w:type="character" w:customStyle="1" w:styleId="EndnoteTextChar">
    <w:name w:val="Endnote Text Char"/>
    <w:basedOn w:val="DefaultParagraphFont"/>
    <w:link w:val="EndnoteText"/>
    <w:uiPriority w:val="99"/>
    <w:semiHidden/>
    <w:rsid w:val="009632AA"/>
    <w:rPr>
      <w:rFonts w:eastAsiaTheme="minorEastAsia"/>
      <w:sz w:val="20"/>
      <w:szCs w:val="20"/>
      <w:lang w:val="en-US" w:eastAsia="ja-JP"/>
    </w:rPr>
  </w:style>
  <w:style w:type="character" w:styleId="EndnoteReference">
    <w:name w:val="endnote reference"/>
    <w:basedOn w:val="DefaultParagraphFont"/>
    <w:uiPriority w:val="99"/>
    <w:semiHidden/>
    <w:unhideWhenUsed/>
    <w:rsid w:val="009632AA"/>
    <w:rPr>
      <w:vertAlign w:val="superscript"/>
    </w:rPr>
  </w:style>
  <w:style w:type="character" w:customStyle="1" w:styleId="NEOMBodyChar">
    <w:name w:val="NEOM Body Char"/>
    <w:basedOn w:val="DefaultParagraphFont"/>
    <w:link w:val="NEOMBody"/>
    <w:locked/>
    <w:rsid w:val="009632AA"/>
    <w:rPr>
      <w:rFonts w:ascii="Times New Roman" w:eastAsia="Times New Roman" w:hAnsi="Times New Roman" w:cstheme="minorHAnsi"/>
    </w:rPr>
  </w:style>
  <w:style w:type="paragraph" w:customStyle="1" w:styleId="NEOMBody">
    <w:name w:val="NEOM Body"/>
    <w:basedOn w:val="Normal"/>
    <w:link w:val="NEOMBodyChar"/>
    <w:qFormat/>
    <w:rsid w:val="009632AA"/>
    <w:pPr>
      <w:spacing w:after="100" w:afterAutospacing="1"/>
      <w:jc w:val="both"/>
    </w:pPr>
    <w:rPr>
      <w:rFonts w:ascii="Times New Roman" w:hAnsi="Times New Roman" w:cstheme="minorHAnsi"/>
      <w:sz w:val="24"/>
      <w:szCs w:val="24"/>
      <w:lang w:val="en-AU"/>
    </w:rPr>
  </w:style>
  <w:style w:type="character" w:styleId="PageNumber">
    <w:name w:val="page number"/>
    <w:basedOn w:val="DefaultParagraphFont"/>
    <w:uiPriority w:val="99"/>
    <w:semiHidden/>
    <w:unhideWhenUsed/>
    <w:rsid w:val="00820B29"/>
  </w:style>
  <w:style w:type="paragraph" w:styleId="TOC1">
    <w:name w:val="toc 1"/>
    <w:basedOn w:val="Normal"/>
    <w:next w:val="Normal"/>
    <w:autoRedefine/>
    <w:uiPriority w:val="39"/>
    <w:unhideWhenUsed/>
    <w:rsid w:val="00820B29"/>
    <w:pPr>
      <w:spacing w:after="100"/>
    </w:pPr>
  </w:style>
  <w:style w:type="paragraph" w:styleId="TOC2">
    <w:name w:val="toc 2"/>
    <w:basedOn w:val="Normal"/>
    <w:next w:val="Normal"/>
    <w:autoRedefine/>
    <w:uiPriority w:val="39"/>
    <w:unhideWhenUsed/>
    <w:rsid w:val="00820B29"/>
    <w:pPr>
      <w:spacing w:after="100"/>
      <w:ind w:left="220"/>
    </w:pPr>
  </w:style>
  <w:style w:type="character" w:customStyle="1" w:styleId="UnresolvedMention1">
    <w:name w:val="Unresolved Mention1"/>
    <w:basedOn w:val="DefaultParagraphFont"/>
    <w:uiPriority w:val="99"/>
    <w:semiHidden/>
    <w:unhideWhenUsed/>
    <w:rsid w:val="00A34157"/>
    <w:rPr>
      <w:color w:val="605E5C"/>
      <w:shd w:val="clear" w:color="auto" w:fill="E1DFDD"/>
    </w:rPr>
  </w:style>
  <w:style w:type="character" w:styleId="FollowedHyperlink">
    <w:name w:val="FollowedHyperlink"/>
    <w:basedOn w:val="DefaultParagraphFont"/>
    <w:uiPriority w:val="99"/>
    <w:semiHidden/>
    <w:unhideWhenUsed/>
    <w:rsid w:val="00A34157"/>
    <w:rPr>
      <w:color w:val="954F72" w:themeColor="followedHyperlink"/>
      <w:u w:val="single"/>
    </w:rPr>
  </w:style>
  <w:style w:type="character" w:styleId="IntenseEmphasis">
    <w:name w:val="Intense Emphasis"/>
    <w:basedOn w:val="DefaultParagraphFont"/>
    <w:uiPriority w:val="21"/>
    <w:qFormat/>
    <w:rsid w:val="00EB01E9"/>
    <w:rPr>
      <w:i/>
      <w:iCs/>
      <w:color w:val="4472C4" w:themeColor="accent1"/>
    </w:rPr>
  </w:style>
  <w:style w:type="table" w:styleId="PlainTable3">
    <w:name w:val="Plain Table 3"/>
    <w:basedOn w:val="TableNormal"/>
    <w:uiPriority w:val="43"/>
    <w:rsid w:val="00A050BF"/>
    <w:rPr>
      <w:rFonts w:eastAsiaTheme="minorEastAsia"/>
      <w:sz w:val="22"/>
      <w:szCs w:val="22"/>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basedOn w:val="DefaultParagraphFont"/>
    <w:link w:val="Heading5"/>
    <w:uiPriority w:val="9"/>
    <w:semiHidden/>
    <w:rsid w:val="001C55C0"/>
    <w:rPr>
      <w:rFonts w:asciiTheme="majorHAnsi" w:eastAsiaTheme="majorEastAsia" w:hAnsiTheme="majorHAnsi" w:cstheme="majorBidi"/>
      <w:color w:val="1F3763" w:themeColor="accent1" w:themeShade="7F"/>
      <w:sz w:val="22"/>
      <w:szCs w:val="22"/>
      <w:lang w:val="en-US" w:eastAsia="ja-JP"/>
    </w:rPr>
  </w:style>
  <w:style w:type="character" w:customStyle="1" w:styleId="Heading6Char">
    <w:name w:val="Heading 6 Char"/>
    <w:basedOn w:val="DefaultParagraphFont"/>
    <w:link w:val="Heading6"/>
    <w:uiPriority w:val="9"/>
    <w:semiHidden/>
    <w:rsid w:val="001C55C0"/>
    <w:rPr>
      <w:rFonts w:asciiTheme="majorHAnsi" w:eastAsiaTheme="majorEastAsia" w:hAnsiTheme="majorHAnsi" w:cstheme="majorBidi"/>
      <w:i/>
      <w:iCs/>
      <w:color w:val="1F3763" w:themeColor="accent1" w:themeShade="7F"/>
      <w:sz w:val="22"/>
      <w:szCs w:val="22"/>
      <w:lang w:val="en-US" w:eastAsia="ja-JP"/>
    </w:rPr>
  </w:style>
  <w:style w:type="character" w:customStyle="1" w:styleId="Heading7Char">
    <w:name w:val="Heading 7 Char"/>
    <w:basedOn w:val="DefaultParagraphFont"/>
    <w:link w:val="Heading7"/>
    <w:uiPriority w:val="9"/>
    <w:semiHidden/>
    <w:rsid w:val="001C55C0"/>
    <w:rPr>
      <w:rFonts w:asciiTheme="majorHAnsi" w:eastAsiaTheme="majorEastAsia" w:hAnsiTheme="majorHAnsi" w:cstheme="majorBidi"/>
      <w:i/>
      <w:iCs/>
      <w:color w:val="404040" w:themeColor="text1" w:themeTint="BF"/>
      <w:sz w:val="22"/>
      <w:szCs w:val="22"/>
      <w:lang w:val="en-US" w:eastAsia="ja-JP"/>
    </w:rPr>
  </w:style>
  <w:style w:type="character" w:customStyle="1" w:styleId="Heading8Char">
    <w:name w:val="Heading 8 Char"/>
    <w:basedOn w:val="DefaultParagraphFont"/>
    <w:link w:val="Heading8"/>
    <w:uiPriority w:val="9"/>
    <w:semiHidden/>
    <w:rsid w:val="001C55C0"/>
    <w:rPr>
      <w:rFonts w:asciiTheme="majorHAnsi" w:eastAsiaTheme="majorEastAsia" w:hAnsiTheme="majorHAnsi" w:cstheme="majorBidi"/>
      <w:color w:val="4472C4" w:themeColor="accent1"/>
      <w:sz w:val="20"/>
      <w:szCs w:val="20"/>
      <w:lang w:val="en-US" w:eastAsia="ja-JP"/>
    </w:rPr>
  </w:style>
  <w:style w:type="character" w:customStyle="1" w:styleId="Heading9Char">
    <w:name w:val="Heading 9 Char"/>
    <w:basedOn w:val="DefaultParagraphFont"/>
    <w:link w:val="Heading9"/>
    <w:uiPriority w:val="9"/>
    <w:semiHidden/>
    <w:rsid w:val="001C55C0"/>
    <w:rPr>
      <w:rFonts w:asciiTheme="majorHAnsi" w:eastAsiaTheme="majorEastAsia" w:hAnsiTheme="majorHAnsi" w:cstheme="majorBidi"/>
      <w:i/>
      <w:iCs/>
      <w:color w:val="404040" w:themeColor="text1" w:themeTint="BF"/>
      <w:sz w:val="20"/>
      <w:szCs w:val="20"/>
      <w:lang w:val="en-US" w:eastAsia="ja-JP"/>
    </w:rPr>
  </w:style>
  <w:style w:type="paragraph" w:customStyle="1" w:styleId="NEOMHeading1">
    <w:name w:val="NEOM Heading 1"/>
    <w:basedOn w:val="Heading1"/>
    <w:rsid w:val="001C55C0"/>
    <w:pPr>
      <w:numPr>
        <w:numId w:val="0"/>
      </w:numPr>
      <w:spacing w:before="480" w:line="480" w:lineRule="auto"/>
      <w:contextualSpacing/>
    </w:pPr>
    <w:rPr>
      <w:rFonts w:ascii="Segoe UI" w:hAnsi="Segoe UI"/>
      <w:b w:val="0"/>
      <w:smallCaps/>
      <w:color w:val="52AE82"/>
      <w:spacing w:val="5"/>
      <w:sz w:val="26"/>
      <w:szCs w:val="36"/>
      <w:lang w:val="en-US" w:eastAsia="ja-JP"/>
    </w:rPr>
  </w:style>
  <w:style w:type="character" w:customStyle="1" w:styleId="ff5">
    <w:name w:val="ff5"/>
    <w:basedOn w:val="DefaultParagraphFont"/>
    <w:rsid w:val="001C55C0"/>
  </w:style>
  <w:style w:type="paragraph" w:styleId="Subtitle">
    <w:name w:val="Subtitle"/>
    <w:basedOn w:val="Normal"/>
    <w:next w:val="Normal"/>
    <w:link w:val="SubtitleChar"/>
    <w:uiPriority w:val="11"/>
    <w:qFormat/>
    <w:rsid w:val="001C55C0"/>
    <w:pPr>
      <w:numPr>
        <w:ilvl w:val="1"/>
      </w:numPr>
      <w:spacing w:after="200" w:line="276" w:lineRule="auto"/>
    </w:pPr>
    <w:rPr>
      <w:rFonts w:eastAsiaTheme="majorEastAsia"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1C55C0"/>
    <w:rPr>
      <w:rFonts w:asciiTheme="majorHAnsi" w:eastAsiaTheme="majorEastAsia" w:hAnsiTheme="majorHAnsi" w:cstheme="majorBidi"/>
      <w:i/>
      <w:iCs/>
      <w:color w:val="4472C4" w:themeColor="accent1"/>
      <w:spacing w:val="15"/>
      <w:lang w:val="en-US" w:eastAsia="ja-JP"/>
    </w:rPr>
  </w:style>
  <w:style w:type="paragraph" w:styleId="TOCHeading">
    <w:name w:val="TOC Heading"/>
    <w:basedOn w:val="Heading1"/>
    <w:next w:val="Normal"/>
    <w:uiPriority w:val="39"/>
    <w:semiHidden/>
    <w:unhideWhenUsed/>
    <w:qFormat/>
    <w:rsid w:val="001C55C0"/>
    <w:pPr>
      <w:numPr>
        <w:numId w:val="0"/>
      </w:numPr>
      <w:spacing w:before="480" w:line="276" w:lineRule="auto"/>
      <w:outlineLvl w:val="9"/>
    </w:pPr>
    <w:rPr>
      <w:bCs w:val="0"/>
      <w:sz w:val="28"/>
      <w:szCs w:val="28"/>
      <w:lang w:val="en-US" w:eastAsia="ja-JP"/>
    </w:rPr>
  </w:style>
  <w:style w:type="paragraph" w:styleId="TOC3">
    <w:name w:val="toc 3"/>
    <w:basedOn w:val="Normal"/>
    <w:next w:val="Normal"/>
    <w:autoRedefine/>
    <w:uiPriority w:val="39"/>
    <w:unhideWhenUsed/>
    <w:rsid w:val="001C55C0"/>
    <w:pPr>
      <w:spacing w:after="200" w:line="276" w:lineRule="auto"/>
      <w:ind w:left="440"/>
    </w:pPr>
    <w:rPr>
      <w:rFonts w:asciiTheme="minorHAnsi" w:eastAsiaTheme="minorEastAsia" w:hAnsiTheme="minorHAnsi" w:cstheme="minorBidi"/>
      <w:lang w:eastAsia="ja-JP"/>
    </w:rPr>
  </w:style>
  <w:style w:type="paragraph" w:styleId="TableofFigures">
    <w:name w:val="table of figures"/>
    <w:basedOn w:val="Normal"/>
    <w:next w:val="Normal"/>
    <w:uiPriority w:val="99"/>
    <w:unhideWhenUsed/>
    <w:rsid w:val="00D16482"/>
    <w:pPr>
      <w:spacing w:after="120" w:line="276" w:lineRule="auto"/>
    </w:pPr>
    <w:rPr>
      <w:rFonts w:asciiTheme="minorHAnsi" w:eastAsiaTheme="minorEastAsia" w:hAnsiTheme="minorHAnsi" w:cstheme="minorBidi"/>
      <w:lang w:eastAsia="ja-JP"/>
    </w:rPr>
  </w:style>
  <w:style w:type="table" w:styleId="TableGrid">
    <w:name w:val="Table Grid"/>
    <w:basedOn w:val="TableNormal"/>
    <w:uiPriority w:val="59"/>
    <w:rsid w:val="001C55C0"/>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1">
    <w:name w:val="List Table 7 Colorful Accent 1"/>
    <w:basedOn w:val="TableNormal"/>
    <w:uiPriority w:val="52"/>
    <w:rsid w:val="001C55C0"/>
    <w:rPr>
      <w:rFonts w:eastAsiaTheme="minorEastAsia"/>
      <w:color w:val="2F5496" w:themeColor="accent1" w:themeShade="BF"/>
      <w:sz w:val="22"/>
      <w:szCs w:val="22"/>
      <w:lang w:val="en-U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1C55C0"/>
    <w:pPr>
      <w:spacing w:after="2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C55C0"/>
    <w:pPr>
      <w:spacing w:after="2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C55C0"/>
    <w:pPr>
      <w:spacing w:after="2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C55C0"/>
    <w:pPr>
      <w:spacing w:after="2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C55C0"/>
    <w:pPr>
      <w:spacing w:after="2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C55C0"/>
    <w:pPr>
      <w:spacing w:after="200" w:line="259" w:lineRule="auto"/>
      <w:ind w:left="1760"/>
    </w:pPr>
    <w:rPr>
      <w:rFonts w:asciiTheme="minorHAnsi" w:eastAsiaTheme="minorEastAsia" w:hAnsiTheme="minorHAnsi" w:cstheme="minorBidi"/>
    </w:rPr>
  </w:style>
  <w:style w:type="character" w:customStyle="1" w:styleId="ListParagraphChar">
    <w:name w:val="List Paragraph Char"/>
    <w:aliases w:val="YC Bulet Char,lp1 Char,List Paragraph1 Char,List Paragraph2 Char,Bullets Char,RTKL Bullet Char,Bullets1 Char,RTKL Bullet1 Char,YC Bulet1 Char,lp11 Char,List Paragraph11 Char,List Paragraph21 Char,Bullets2 Char,RTKL Bullet2 Char"/>
    <w:basedOn w:val="DefaultParagraphFont"/>
    <w:link w:val="ListParagraph"/>
    <w:uiPriority w:val="34"/>
    <w:rsid w:val="001C55C0"/>
    <w:rPr>
      <w:rFonts w:asciiTheme="majorHAnsi" w:eastAsia="Times New Roman" w:hAnsiTheme="majorHAnsi" w:cstheme="majorHAnsi"/>
      <w:sz w:val="22"/>
      <w:szCs w:val="22"/>
      <w:lang w:val="en-US"/>
    </w:rPr>
  </w:style>
  <w:style w:type="numbering" w:customStyle="1" w:styleId="BHBullet">
    <w:name w:val="BH Bullet"/>
    <w:uiPriority w:val="99"/>
    <w:rsid w:val="001C55C0"/>
    <w:pPr>
      <w:numPr>
        <w:numId w:val="1"/>
      </w:numPr>
    </w:pPr>
  </w:style>
  <w:style w:type="paragraph" w:styleId="ListBullet">
    <w:name w:val="List Bullet"/>
    <w:basedOn w:val="Normal"/>
    <w:uiPriority w:val="8"/>
    <w:rsid w:val="001C55C0"/>
    <w:pPr>
      <w:keepLines/>
      <w:numPr>
        <w:numId w:val="1"/>
      </w:numPr>
      <w:spacing w:line="276" w:lineRule="auto"/>
    </w:pPr>
    <w:rPr>
      <w:rFonts w:asciiTheme="minorHAnsi" w:eastAsiaTheme="minorHAnsi" w:hAnsiTheme="minorHAnsi" w:cstheme="minorBidi"/>
      <w:sz w:val="20"/>
      <w:lang w:val="en-GB"/>
    </w:rPr>
  </w:style>
  <w:style w:type="paragraph" w:styleId="ListBullet2">
    <w:name w:val="List Bullet 2"/>
    <w:basedOn w:val="Normal"/>
    <w:uiPriority w:val="9"/>
    <w:rsid w:val="001C55C0"/>
    <w:pPr>
      <w:keepLines/>
      <w:numPr>
        <w:numId w:val="2"/>
      </w:numPr>
      <w:tabs>
        <w:tab w:val="clear" w:pos="720"/>
        <w:tab w:val="num" w:pos="1077"/>
      </w:tabs>
      <w:spacing w:line="276" w:lineRule="auto"/>
      <w:ind w:left="1077" w:hanging="357"/>
    </w:pPr>
    <w:rPr>
      <w:rFonts w:asciiTheme="minorHAnsi" w:eastAsiaTheme="minorHAnsi" w:hAnsiTheme="minorHAnsi" w:cstheme="minorBidi"/>
      <w:lang w:val="en-GB"/>
    </w:rPr>
  </w:style>
  <w:style w:type="table" w:styleId="GridTable1Light-Accent1">
    <w:name w:val="Grid Table 1 Light Accent 1"/>
    <w:basedOn w:val="TableNormal"/>
    <w:uiPriority w:val="46"/>
    <w:rsid w:val="001C55C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1C55C0"/>
    <w:rPr>
      <w:i/>
      <w:iCs/>
    </w:rPr>
  </w:style>
  <w:style w:type="character" w:styleId="BookTitle">
    <w:name w:val="Book Title"/>
    <w:basedOn w:val="DefaultParagraphFont"/>
    <w:uiPriority w:val="33"/>
    <w:qFormat/>
    <w:rsid w:val="001C55C0"/>
    <w:rPr>
      <w:b/>
      <w:bCs/>
      <w:smallCaps/>
      <w:spacing w:val="5"/>
    </w:rPr>
  </w:style>
  <w:style w:type="character" w:styleId="Strong">
    <w:name w:val="Strong"/>
    <w:basedOn w:val="DefaultParagraphFont"/>
    <w:uiPriority w:val="22"/>
    <w:qFormat/>
    <w:rsid w:val="001C55C0"/>
    <w:rPr>
      <w:b/>
      <w:bCs/>
    </w:rPr>
  </w:style>
  <w:style w:type="paragraph" w:styleId="NoSpacing">
    <w:name w:val="No Spacing"/>
    <w:uiPriority w:val="1"/>
    <w:qFormat/>
    <w:rsid w:val="001C55C0"/>
    <w:rPr>
      <w:rFonts w:eastAsiaTheme="minorEastAsia"/>
      <w:sz w:val="22"/>
      <w:szCs w:val="22"/>
      <w:lang w:val="en-US" w:eastAsia="ja-JP"/>
    </w:rPr>
  </w:style>
  <w:style w:type="paragraph" w:styleId="Quote">
    <w:name w:val="Quote"/>
    <w:basedOn w:val="Normal"/>
    <w:next w:val="Normal"/>
    <w:link w:val="QuoteChar"/>
    <w:uiPriority w:val="29"/>
    <w:qFormat/>
    <w:rsid w:val="001C55C0"/>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1C55C0"/>
    <w:rPr>
      <w:rFonts w:eastAsiaTheme="minorEastAsia"/>
      <w:i/>
      <w:iCs/>
      <w:color w:val="000000" w:themeColor="text1"/>
      <w:sz w:val="22"/>
      <w:szCs w:val="22"/>
      <w:lang w:val="en-US" w:eastAsia="ja-JP"/>
    </w:rPr>
  </w:style>
  <w:style w:type="paragraph" w:styleId="IntenseQuote">
    <w:name w:val="Intense Quote"/>
    <w:basedOn w:val="Normal"/>
    <w:next w:val="Normal"/>
    <w:link w:val="IntenseQuoteChar"/>
    <w:uiPriority w:val="30"/>
    <w:qFormat/>
    <w:rsid w:val="001C55C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lang w:eastAsia="ja-JP"/>
    </w:rPr>
  </w:style>
  <w:style w:type="character" w:customStyle="1" w:styleId="IntenseQuoteChar">
    <w:name w:val="Intense Quote Char"/>
    <w:basedOn w:val="DefaultParagraphFont"/>
    <w:link w:val="IntenseQuote"/>
    <w:uiPriority w:val="30"/>
    <w:rsid w:val="001C55C0"/>
    <w:rPr>
      <w:rFonts w:eastAsiaTheme="minorEastAsia"/>
      <w:b/>
      <w:bCs/>
      <w:i/>
      <w:iCs/>
      <w:color w:val="4472C4" w:themeColor="accent1"/>
      <w:sz w:val="22"/>
      <w:szCs w:val="22"/>
      <w:lang w:val="en-US" w:eastAsia="ja-JP"/>
    </w:rPr>
  </w:style>
  <w:style w:type="character" w:styleId="SubtleEmphasis">
    <w:name w:val="Subtle Emphasis"/>
    <w:basedOn w:val="DefaultParagraphFont"/>
    <w:uiPriority w:val="19"/>
    <w:qFormat/>
    <w:rsid w:val="001C55C0"/>
    <w:rPr>
      <w:i/>
      <w:iCs/>
      <w:color w:val="808080" w:themeColor="text1" w:themeTint="7F"/>
    </w:rPr>
  </w:style>
  <w:style w:type="character" w:styleId="SubtleReference">
    <w:name w:val="Subtle Reference"/>
    <w:basedOn w:val="DefaultParagraphFont"/>
    <w:uiPriority w:val="31"/>
    <w:qFormat/>
    <w:rsid w:val="001C55C0"/>
    <w:rPr>
      <w:smallCaps/>
      <w:color w:val="ED7D31" w:themeColor="accent2"/>
      <w:u w:val="single"/>
    </w:rPr>
  </w:style>
  <w:style w:type="character" w:styleId="IntenseReference">
    <w:name w:val="Intense Reference"/>
    <w:basedOn w:val="DefaultParagraphFont"/>
    <w:uiPriority w:val="32"/>
    <w:qFormat/>
    <w:rsid w:val="001C55C0"/>
    <w:rPr>
      <w:b/>
      <w:bCs/>
      <w:smallCaps/>
      <w:color w:val="ED7D31" w:themeColor="accent2"/>
      <w:spacing w:val="5"/>
      <w:u w:val="single"/>
    </w:rPr>
  </w:style>
  <w:style w:type="paragraph" w:customStyle="1" w:styleId="AppendixLevel1">
    <w:name w:val="Appendix Level 1"/>
    <w:basedOn w:val="Heading1"/>
    <w:link w:val="AppendixLevel1Char"/>
    <w:qFormat/>
    <w:rsid w:val="00C76E7B"/>
    <w:pPr>
      <w:numPr>
        <w:numId w:val="3"/>
      </w:numPr>
    </w:pPr>
  </w:style>
  <w:style w:type="paragraph" w:customStyle="1" w:styleId="AppendixLevel2">
    <w:name w:val="Appendix Level 2"/>
    <w:basedOn w:val="Heading2"/>
    <w:link w:val="AppendixLevel2Char"/>
    <w:qFormat/>
    <w:rsid w:val="00A571A8"/>
    <w:pPr>
      <w:pageBreakBefore/>
      <w:widowControl w:val="0"/>
      <w:numPr>
        <w:ilvl w:val="0"/>
        <w:numId w:val="0"/>
      </w:numPr>
      <w:overflowPunct w:val="0"/>
      <w:autoSpaceDE w:val="0"/>
      <w:autoSpaceDN w:val="0"/>
      <w:adjustRightInd w:val="0"/>
      <w:spacing w:after="120"/>
      <w:ind w:left="720" w:hanging="360"/>
      <w:jc w:val="both"/>
      <w:textAlignment w:val="baseline"/>
    </w:pPr>
  </w:style>
  <w:style w:type="character" w:customStyle="1" w:styleId="AppendixLevel1Char">
    <w:name w:val="Appendix Level 1 Char"/>
    <w:basedOn w:val="Heading1Char"/>
    <w:link w:val="AppendixLevel1"/>
    <w:rsid w:val="006B0C32"/>
    <w:rPr>
      <w:rFonts w:asciiTheme="minorBidi" w:hAnsiTheme="minorBidi"/>
      <w:b/>
      <w:bCs/>
      <w:color w:val="EBC03F"/>
      <w:lang w:val="en-GB"/>
    </w:rPr>
  </w:style>
  <w:style w:type="paragraph" w:customStyle="1" w:styleId="AppendixLevel3">
    <w:name w:val="Appendix Level 3"/>
    <w:basedOn w:val="Heading2"/>
    <w:link w:val="AppendixLevel3Char"/>
    <w:qFormat/>
    <w:rsid w:val="002B6100"/>
    <w:pPr>
      <w:numPr>
        <w:ilvl w:val="0"/>
        <w:numId w:val="0"/>
      </w:numPr>
      <w:ind w:left="720"/>
    </w:pPr>
  </w:style>
  <w:style w:type="character" w:customStyle="1" w:styleId="AppendixLevel2Char">
    <w:name w:val="Appendix Level 2 Char"/>
    <w:basedOn w:val="Heading2Char"/>
    <w:link w:val="AppendixLevel2"/>
    <w:rsid w:val="00A571A8"/>
    <w:rPr>
      <w:rFonts w:asciiTheme="majorHAnsi" w:eastAsiaTheme="majorEastAsia" w:hAnsiTheme="majorHAnsi" w:cstheme="majorBidi"/>
      <w:b/>
      <w:i w:val="0"/>
      <w:color w:val="2F5496" w:themeColor="accent1" w:themeShade="BF"/>
      <w:sz w:val="28"/>
      <w:szCs w:val="28"/>
      <w:lang w:val="en-GB"/>
    </w:rPr>
  </w:style>
  <w:style w:type="character" w:customStyle="1" w:styleId="AppendixLevel3Char">
    <w:name w:val="Appendix Level 3 Char"/>
    <w:basedOn w:val="Heading2Char"/>
    <w:link w:val="AppendixLevel3"/>
    <w:rsid w:val="002B6100"/>
    <w:rPr>
      <w:rFonts w:asciiTheme="majorHAnsi" w:eastAsiaTheme="majorEastAsia" w:hAnsiTheme="majorHAnsi" w:cstheme="majorBidi"/>
      <w:b/>
      <w:i w:val="0"/>
      <w:color w:val="2F5496" w:themeColor="accent1" w:themeShade="BF"/>
      <w:sz w:val="28"/>
      <w:szCs w:val="28"/>
      <w:lang w:val="en-GB"/>
    </w:rPr>
  </w:style>
  <w:style w:type="paragraph" w:styleId="Revision">
    <w:name w:val="Revision"/>
    <w:hidden/>
    <w:uiPriority w:val="99"/>
    <w:semiHidden/>
    <w:rsid w:val="007D100B"/>
    <w:rPr>
      <w:rFonts w:asciiTheme="majorHAnsi" w:eastAsia="Times New Roman" w:hAnsiTheme="majorHAnsi" w:cstheme="majorHAnsi"/>
      <w:sz w:val="22"/>
      <w:szCs w:val="22"/>
      <w:lang w:val="en-US"/>
    </w:rPr>
  </w:style>
  <w:style w:type="table" w:styleId="ListTable7Colorful">
    <w:name w:val="List Table 7 Colorful"/>
    <w:basedOn w:val="TableNormal"/>
    <w:uiPriority w:val="52"/>
    <w:rsid w:val="00A87A3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F654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168B1"/>
    <w:rPr>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1899">
      <w:bodyDiv w:val="1"/>
      <w:marLeft w:val="0"/>
      <w:marRight w:val="0"/>
      <w:marTop w:val="0"/>
      <w:marBottom w:val="0"/>
      <w:divBdr>
        <w:top w:val="none" w:sz="0" w:space="0" w:color="auto"/>
        <w:left w:val="none" w:sz="0" w:space="0" w:color="auto"/>
        <w:bottom w:val="none" w:sz="0" w:space="0" w:color="auto"/>
        <w:right w:val="none" w:sz="0" w:space="0" w:color="auto"/>
      </w:divBdr>
      <w:divsChild>
        <w:div w:id="1644577486">
          <w:marLeft w:val="446"/>
          <w:marRight w:val="0"/>
          <w:marTop w:val="0"/>
          <w:marBottom w:val="0"/>
          <w:divBdr>
            <w:top w:val="none" w:sz="0" w:space="0" w:color="auto"/>
            <w:left w:val="none" w:sz="0" w:space="0" w:color="auto"/>
            <w:bottom w:val="none" w:sz="0" w:space="0" w:color="auto"/>
            <w:right w:val="none" w:sz="0" w:space="0" w:color="auto"/>
          </w:divBdr>
        </w:div>
        <w:div w:id="118032939">
          <w:marLeft w:val="446"/>
          <w:marRight w:val="0"/>
          <w:marTop w:val="0"/>
          <w:marBottom w:val="0"/>
          <w:divBdr>
            <w:top w:val="none" w:sz="0" w:space="0" w:color="auto"/>
            <w:left w:val="none" w:sz="0" w:space="0" w:color="auto"/>
            <w:bottom w:val="none" w:sz="0" w:space="0" w:color="auto"/>
            <w:right w:val="none" w:sz="0" w:space="0" w:color="auto"/>
          </w:divBdr>
        </w:div>
        <w:div w:id="698287207">
          <w:marLeft w:val="446"/>
          <w:marRight w:val="0"/>
          <w:marTop w:val="0"/>
          <w:marBottom w:val="0"/>
          <w:divBdr>
            <w:top w:val="none" w:sz="0" w:space="0" w:color="auto"/>
            <w:left w:val="none" w:sz="0" w:space="0" w:color="auto"/>
            <w:bottom w:val="none" w:sz="0" w:space="0" w:color="auto"/>
            <w:right w:val="none" w:sz="0" w:space="0" w:color="auto"/>
          </w:divBdr>
        </w:div>
        <w:div w:id="657421285">
          <w:marLeft w:val="446"/>
          <w:marRight w:val="0"/>
          <w:marTop w:val="0"/>
          <w:marBottom w:val="0"/>
          <w:divBdr>
            <w:top w:val="none" w:sz="0" w:space="0" w:color="auto"/>
            <w:left w:val="none" w:sz="0" w:space="0" w:color="auto"/>
            <w:bottom w:val="none" w:sz="0" w:space="0" w:color="auto"/>
            <w:right w:val="none" w:sz="0" w:space="0" w:color="auto"/>
          </w:divBdr>
        </w:div>
        <w:div w:id="1211843395">
          <w:marLeft w:val="446"/>
          <w:marRight w:val="0"/>
          <w:marTop w:val="0"/>
          <w:marBottom w:val="0"/>
          <w:divBdr>
            <w:top w:val="none" w:sz="0" w:space="0" w:color="auto"/>
            <w:left w:val="none" w:sz="0" w:space="0" w:color="auto"/>
            <w:bottom w:val="none" w:sz="0" w:space="0" w:color="auto"/>
            <w:right w:val="none" w:sz="0" w:space="0" w:color="auto"/>
          </w:divBdr>
        </w:div>
        <w:div w:id="1793934640">
          <w:marLeft w:val="446"/>
          <w:marRight w:val="0"/>
          <w:marTop w:val="0"/>
          <w:marBottom w:val="0"/>
          <w:divBdr>
            <w:top w:val="none" w:sz="0" w:space="0" w:color="auto"/>
            <w:left w:val="none" w:sz="0" w:space="0" w:color="auto"/>
            <w:bottom w:val="none" w:sz="0" w:space="0" w:color="auto"/>
            <w:right w:val="none" w:sz="0" w:space="0" w:color="auto"/>
          </w:divBdr>
        </w:div>
        <w:div w:id="992947576">
          <w:marLeft w:val="446"/>
          <w:marRight w:val="0"/>
          <w:marTop w:val="0"/>
          <w:marBottom w:val="0"/>
          <w:divBdr>
            <w:top w:val="none" w:sz="0" w:space="0" w:color="auto"/>
            <w:left w:val="none" w:sz="0" w:space="0" w:color="auto"/>
            <w:bottom w:val="none" w:sz="0" w:space="0" w:color="auto"/>
            <w:right w:val="none" w:sz="0" w:space="0" w:color="auto"/>
          </w:divBdr>
        </w:div>
      </w:divsChild>
    </w:div>
    <w:div w:id="203567093">
      <w:bodyDiv w:val="1"/>
      <w:marLeft w:val="0"/>
      <w:marRight w:val="0"/>
      <w:marTop w:val="0"/>
      <w:marBottom w:val="0"/>
      <w:divBdr>
        <w:top w:val="none" w:sz="0" w:space="0" w:color="auto"/>
        <w:left w:val="none" w:sz="0" w:space="0" w:color="auto"/>
        <w:bottom w:val="none" w:sz="0" w:space="0" w:color="auto"/>
        <w:right w:val="none" w:sz="0" w:space="0" w:color="auto"/>
      </w:divBdr>
      <w:divsChild>
        <w:div w:id="1033730526">
          <w:marLeft w:val="446"/>
          <w:marRight w:val="0"/>
          <w:marTop w:val="0"/>
          <w:marBottom w:val="0"/>
          <w:divBdr>
            <w:top w:val="none" w:sz="0" w:space="0" w:color="auto"/>
            <w:left w:val="none" w:sz="0" w:space="0" w:color="auto"/>
            <w:bottom w:val="none" w:sz="0" w:space="0" w:color="auto"/>
            <w:right w:val="none" w:sz="0" w:space="0" w:color="auto"/>
          </w:divBdr>
        </w:div>
        <w:div w:id="959411201">
          <w:marLeft w:val="446"/>
          <w:marRight w:val="0"/>
          <w:marTop w:val="0"/>
          <w:marBottom w:val="0"/>
          <w:divBdr>
            <w:top w:val="none" w:sz="0" w:space="0" w:color="auto"/>
            <w:left w:val="none" w:sz="0" w:space="0" w:color="auto"/>
            <w:bottom w:val="none" w:sz="0" w:space="0" w:color="auto"/>
            <w:right w:val="none" w:sz="0" w:space="0" w:color="auto"/>
          </w:divBdr>
        </w:div>
        <w:div w:id="1419331390">
          <w:marLeft w:val="446"/>
          <w:marRight w:val="0"/>
          <w:marTop w:val="0"/>
          <w:marBottom w:val="0"/>
          <w:divBdr>
            <w:top w:val="none" w:sz="0" w:space="0" w:color="auto"/>
            <w:left w:val="none" w:sz="0" w:space="0" w:color="auto"/>
            <w:bottom w:val="none" w:sz="0" w:space="0" w:color="auto"/>
            <w:right w:val="none" w:sz="0" w:space="0" w:color="auto"/>
          </w:divBdr>
        </w:div>
        <w:div w:id="529954524">
          <w:marLeft w:val="274"/>
          <w:marRight w:val="0"/>
          <w:marTop w:val="0"/>
          <w:marBottom w:val="0"/>
          <w:divBdr>
            <w:top w:val="none" w:sz="0" w:space="0" w:color="auto"/>
            <w:left w:val="none" w:sz="0" w:space="0" w:color="auto"/>
            <w:bottom w:val="none" w:sz="0" w:space="0" w:color="auto"/>
            <w:right w:val="none" w:sz="0" w:space="0" w:color="auto"/>
          </w:divBdr>
        </w:div>
        <w:div w:id="616908494">
          <w:marLeft w:val="446"/>
          <w:marRight w:val="0"/>
          <w:marTop w:val="0"/>
          <w:marBottom w:val="0"/>
          <w:divBdr>
            <w:top w:val="none" w:sz="0" w:space="0" w:color="auto"/>
            <w:left w:val="none" w:sz="0" w:space="0" w:color="auto"/>
            <w:bottom w:val="none" w:sz="0" w:space="0" w:color="auto"/>
            <w:right w:val="none" w:sz="0" w:space="0" w:color="auto"/>
          </w:divBdr>
        </w:div>
        <w:div w:id="271518457">
          <w:marLeft w:val="446"/>
          <w:marRight w:val="0"/>
          <w:marTop w:val="0"/>
          <w:marBottom w:val="0"/>
          <w:divBdr>
            <w:top w:val="none" w:sz="0" w:space="0" w:color="auto"/>
            <w:left w:val="none" w:sz="0" w:space="0" w:color="auto"/>
            <w:bottom w:val="none" w:sz="0" w:space="0" w:color="auto"/>
            <w:right w:val="none" w:sz="0" w:space="0" w:color="auto"/>
          </w:divBdr>
        </w:div>
        <w:div w:id="565534924">
          <w:marLeft w:val="446"/>
          <w:marRight w:val="0"/>
          <w:marTop w:val="0"/>
          <w:marBottom w:val="0"/>
          <w:divBdr>
            <w:top w:val="none" w:sz="0" w:space="0" w:color="auto"/>
            <w:left w:val="none" w:sz="0" w:space="0" w:color="auto"/>
            <w:bottom w:val="none" w:sz="0" w:space="0" w:color="auto"/>
            <w:right w:val="none" w:sz="0" w:space="0" w:color="auto"/>
          </w:divBdr>
        </w:div>
        <w:div w:id="1578590805">
          <w:marLeft w:val="446"/>
          <w:marRight w:val="0"/>
          <w:marTop w:val="0"/>
          <w:marBottom w:val="0"/>
          <w:divBdr>
            <w:top w:val="none" w:sz="0" w:space="0" w:color="auto"/>
            <w:left w:val="none" w:sz="0" w:space="0" w:color="auto"/>
            <w:bottom w:val="none" w:sz="0" w:space="0" w:color="auto"/>
            <w:right w:val="none" w:sz="0" w:space="0" w:color="auto"/>
          </w:divBdr>
        </w:div>
        <w:div w:id="933366668">
          <w:marLeft w:val="446"/>
          <w:marRight w:val="0"/>
          <w:marTop w:val="0"/>
          <w:marBottom w:val="0"/>
          <w:divBdr>
            <w:top w:val="none" w:sz="0" w:space="0" w:color="auto"/>
            <w:left w:val="none" w:sz="0" w:space="0" w:color="auto"/>
            <w:bottom w:val="none" w:sz="0" w:space="0" w:color="auto"/>
            <w:right w:val="none" w:sz="0" w:space="0" w:color="auto"/>
          </w:divBdr>
        </w:div>
        <w:div w:id="76482533">
          <w:marLeft w:val="446"/>
          <w:marRight w:val="0"/>
          <w:marTop w:val="0"/>
          <w:marBottom w:val="0"/>
          <w:divBdr>
            <w:top w:val="none" w:sz="0" w:space="0" w:color="auto"/>
            <w:left w:val="none" w:sz="0" w:space="0" w:color="auto"/>
            <w:bottom w:val="none" w:sz="0" w:space="0" w:color="auto"/>
            <w:right w:val="none" w:sz="0" w:space="0" w:color="auto"/>
          </w:divBdr>
        </w:div>
      </w:divsChild>
    </w:div>
    <w:div w:id="338972078">
      <w:bodyDiv w:val="1"/>
      <w:marLeft w:val="0"/>
      <w:marRight w:val="0"/>
      <w:marTop w:val="0"/>
      <w:marBottom w:val="0"/>
      <w:divBdr>
        <w:top w:val="none" w:sz="0" w:space="0" w:color="auto"/>
        <w:left w:val="none" w:sz="0" w:space="0" w:color="auto"/>
        <w:bottom w:val="none" w:sz="0" w:space="0" w:color="auto"/>
        <w:right w:val="none" w:sz="0" w:space="0" w:color="auto"/>
      </w:divBdr>
    </w:div>
    <w:div w:id="339435749">
      <w:bodyDiv w:val="1"/>
      <w:marLeft w:val="0"/>
      <w:marRight w:val="0"/>
      <w:marTop w:val="0"/>
      <w:marBottom w:val="0"/>
      <w:divBdr>
        <w:top w:val="none" w:sz="0" w:space="0" w:color="auto"/>
        <w:left w:val="none" w:sz="0" w:space="0" w:color="auto"/>
        <w:bottom w:val="none" w:sz="0" w:space="0" w:color="auto"/>
        <w:right w:val="none" w:sz="0" w:space="0" w:color="auto"/>
      </w:divBdr>
    </w:div>
    <w:div w:id="470056705">
      <w:bodyDiv w:val="1"/>
      <w:marLeft w:val="0"/>
      <w:marRight w:val="0"/>
      <w:marTop w:val="0"/>
      <w:marBottom w:val="0"/>
      <w:divBdr>
        <w:top w:val="none" w:sz="0" w:space="0" w:color="auto"/>
        <w:left w:val="none" w:sz="0" w:space="0" w:color="auto"/>
        <w:bottom w:val="none" w:sz="0" w:space="0" w:color="auto"/>
        <w:right w:val="none" w:sz="0" w:space="0" w:color="auto"/>
      </w:divBdr>
    </w:div>
    <w:div w:id="1429235507">
      <w:bodyDiv w:val="1"/>
      <w:marLeft w:val="0"/>
      <w:marRight w:val="0"/>
      <w:marTop w:val="0"/>
      <w:marBottom w:val="0"/>
      <w:divBdr>
        <w:top w:val="none" w:sz="0" w:space="0" w:color="auto"/>
        <w:left w:val="none" w:sz="0" w:space="0" w:color="auto"/>
        <w:bottom w:val="none" w:sz="0" w:space="0" w:color="auto"/>
        <w:right w:val="none" w:sz="0" w:space="0" w:color="auto"/>
      </w:divBdr>
      <w:divsChild>
        <w:div w:id="388455693">
          <w:marLeft w:val="446"/>
          <w:marRight w:val="0"/>
          <w:marTop w:val="0"/>
          <w:marBottom w:val="0"/>
          <w:divBdr>
            <w:top w:val="none" w:sz="0" w:space="0" w:color="auto"/>
            <w:left w:val="none" w:sz="0" w:space="0" w:color="auto"/>
            <w:bottom w:val="none" w:sz="0" w:space="0" w:color="auto"/>
            <w:right w:val="none" w:sz="0" w:space="0" w:color="auto"/>
          </w:divBdr>
        </w:div>
        <w:div w:id="66657427">
          <w:marLeft w:val="446"/>
          <w:marRight w:val="0"/>
          <w:marTop w:val="0"/>
          <w:marBottom w:val="0"/>
          <w:divBdr>
            <w:top w:val="none" w:sz="0" w:space="0" w:color="auto"/>
            <w:left w:val="none" w:sz="0" w:space="0" w:color="auto"/>
            <w:bottom w:val="none" w:sz="0" w:space="0" w:color="auto"/>
            <w:right w:val="none" w:sz="0" w:space="0" w:color="auto"/>
          </w:divBdr>
        </w:div>
        <w:div w:id="895168685">
          <w:marLeft w:val="446"/>
          <w:marRight w:val="0"/>
          <w:marTop w:val="0"/>
          <w:marBottom w:val="0"/>
          <w:divBdr>
            <w:top w:val="none" w:sz="0" w:space="0" w:color="auto"/>
            <w:left w:val="none" w:sz="0" w:space="0" w:color="auto"/>
            <w:bottom w:val="none" w:sz="0" w:space="0" w:color="auto"/>
            <w:right w:val="none" w:sz="0" w:space="0" w:color="auto"/>
          </w:divBdr>
        </w:div>
        <w:div w:id="1578706278">
          <w:marLeft w:val="274"/>
          <w:marRight w:val="0"/>
          <w:marTop w:val="0"/>
          <w:marBottom w:val="0"/>
          <w:divBdr>
            <w:top w:val="none" w:sz="0" w:space="0" w:color="auto"/>
            <w:left w:val="none" w:sz="0" w:space="0" w:color="auto"/>
            <w:bottom w:val="none" w:sz="0" w:space="0" w:color="auto"/>
            <w:right w:val="none" w:sz="0" w:space="0" w:color="auto"/>
          </w:divBdr>
        </w:div>
        <w:div w:id="1277375083">
          <w:marLeft w:val="446"/>
          <w:marRight w:val="0"/>
          <w:marTop w:val="0"/>
          <w:marBottom w:val="0"/>
          <w:divBdr>
            <w:top w:val="none" w:sz="0" w:space="0" w:color="auto"/>
            <w:left w:val="none" w:sz="0" w:space="0" w:color="auto"/>
            <w:bottom w:val="none" w:sz="0" w:space="0" w:color="auto"/>
            <w:right w:val="none" w:sz="0" w:space="0" w:color="auto"/>
          </w:divBdr>
        </w:div>
        <w:div w:id="2008632416">
          <w:marLeft w:val="446"/>
          <w:marRight w:val="0"/>
          <w:marTop w:val="0"/>
          <w:marBottom w:val="0"/>
          <w:divBdr>
            <w:top w:val="none" w:sz="0" w:space="0" w:color="auto"/>
            <w:left w:val="none" w:sz="0" w:space="0" w:color="auto"/>
            <w:bottom w:val="none" w:sz="0" w:space="0" w:color="auto"/>
            <w:right w:val="none" w:sz="0" w:space="0" w:color="auto"/>
          </w:divBdr>
        </w:div>
        <w:div w:id="642466367">
          <w:marLeft w:val="446"/>
          <w:marRight w:val="0"/>
          <w:marTop w:val="0"/>
          <w:marBottom w:val="0"/>
          <w:divBdr>
            <w:top w:val="none" w:sz="0" w:space="0" w:color="auto"/>
            <w:left w:val="none" w:sz="0" w:space="0" w:color="auto"/>
            <w:bottom w:val="none" w:sz="0" w:space="0" w:color="auto"/>
            <w:right w:val="none" w:sz="0" w:space="0" w:color="auto"/>
          </w:divBdr>
        </w:div>
        <w:div w:id="1716200453">
          <w:marLeft w:val="446"/>
          <w:marRight w:val="0"/>
          <w:marTop w:val="0"/>
          <w:marBottom w:val="0"/>
          <w:divBdr>
            <w:top w:val="none" w:sz="0" w:space="0" w:color="auto"/>
            <w:left w:val="none" w:sz="0" w:space="0" w:color="auto"/>
            <w:bottom w:val="none" w:sz="0" w:space="0" w:color="auto"/>
            <w:right w:val="none" w:sz="0" w:space="0" w:color="auto"/>
          </w:divBdr>
        </w:div>
        <w:div w:id="300155590">
          <w:marLeft w:val="446"/>
          <w:marRight w:val="0"/>
          <w:marTop w:val="0"/>
          <w:marBottom w:val="0"/>
          <w:divBdr>
            <w:top w:val="none" w:sz="0" w:space="0" w:color="auto"/>
            <w:left w:val="none" w:sz="0" w:space="0" w:color="auto"/>
            <w:bottom w:val="none" w:sz="0" w:space="0" w:color="auto"/>
            <w:right w:val="none" w:sz="0" w:space="0" w:color="auto"/>
          </w:divBdr>
        </w:div>
        <w:div w:id="1520119894">
          <w:marLeft w:val="446"/>
          <w:marRight w:val="0"/>
          <w:marTop w:val="0"/>
          <w:marBottom w:val="0"/>
          <w:divBdr>
            <w:top w:val="none" w:sz="0" w:space="0" w:color="auto"/>
            <w:left w:val="none" w:sz="0" w:space="0" w:color="auto"/>
            <w:bottom w:val="none" w:sz="0" w:space="0" w:color="auto"/>
            <w:right w:val="none" w:sz="0" w:space="0" w:color="auto"/>
          </w:divBdr>
        </w:div>
      </w:divsChild>
    </w:div>
    <w:div w:id="1471442954">
      <w:bodyDiv w:val="1"/>
      <w:marLeft w:val="0"/>
      <w:marRight w:val="0"/>
      <w:marTop w:val="0"/>
      <w:marBottom w:val="0"/>
      <w:divBdr>
        <w:top w:val="none" w:sz="0" w:space="0" w:color="auto"/>
        <w:left w:val="none" w:sz="0" w:space="0" w:color="auto"/>
        <w:bottom w:val="none" w:sz="0" w:space="0" w:color="auto"/>
        <w:right w:val="none" w:sz="0" w:space="0" w:color="auto"/>
      </w:divBdr>
      <w:divsChild>
        <w:div w:id="1281842541">
          <w:marLeft w:val="446"/>
          <w:marRight w:val="0"/>
          <w:marTop w:val="0"/>
          <w:marBottom w:val="0"/>
          <w:divBdr>
            <w:top w:val="none" w:sz="0" w:space="0" w:color="auto"/>
            <w:left w:val="none" w:sz="0" w:space="0" w:color="auto"/>
            <w:bottom w:val="none" w:sz="0" w:space="0" w:color="auto"/>
            <w:right w:val="none" w:sz="0" w:space="0" w:color="auto"/>
          </w:divBdr>
        </w:div>
        <w:div w:id="69351265">
          <w:marLeft w:val="446"/>
          <w:marRight w:val="0"/>
          <w:marTop w:val="0"/>
          <w:marBottom w:val="0"/>
          <w:divBdr>
            <w:top w:val="none" w:sz="0" w:space="0" w:color="auto"/>
            <w:left w:val="none" w:sz="0" w:space="0" w:color="auto"/>
            <w:bottom w:val="none" w:sz="0" w:space="0" w:color="auto"/>
            <w:right w:val="none" w:sz="0" w:space="0" w:color="auto"/>
          </w:divBdr>
        </w:div>
        <w:div w:id="944658774">
          <w:marLeft w:val="446"/>
          <w:marRight w:val="0"/>
          <w:marTop w:val="0"/>
          <w:marBottom w:val="0"/>
          <w:divBdr>
            <w:top w:val="none" w:sz="0" w:space="0" w:color="auto"/>
            <w:left w:val="none" w:sz="0" w:space="0" w:color="auto"/>
            <w:bottom w:val="none" w:sz="0" w:space="0" w:color="auto"/>
            <w:right w:val="none" w:sz="0" w:space="0" w:color="auto"/>
          </w:divBdr>
        </w:div>
        <w:div w:id="592401402">
          <w:marLeft w:val="446"/>
          <w:marRight w:val="0"/>
          <w:marTop w:val="0"/>
          <w:marBottom w:val="0"/>
          <w:divBdr>
            <w:top w:val="none" w:sz="0" w:space="0" w:color="auto"/>
            <w:left w:val="none" w:sz="0" w:space="0" w:color="auto"/>
            <w:bottom w:val="none" w:sz="0" w:space="0" w:color="auto"/>
            <w:right w:val="none" w:sz="0" w:space="0" w:color="auto"/>
          </w:divBdr>
        </w:div>
        <w:div w:id="677971737">
          <w:marLeft w:val="446"/>
          <w:marRight w:val="0"/>
          <w:marTop w:val="0"/>
          <w:marBottom w:val="0"/>
          <w:divBdr>
            <w:top w:val="none" w:sz="0" w:space="0" w:color="auto"/>
            <w:left w:val="none" w:sz="0" w:space="0" w:color="auto"/>
            <w:bottom w:val="none" w:sz="0" w:space="0" w:color="auto"/>
            <w:right w:val="none" w:sz="0" w:space="0" w:color="auto"/>
          </w:divBdr>
        </w:div>
        <w:div w:id="1614089215">
          <w:marLeft w:val="446"/>
          <w:marRight w:val="0"/>
          <w:marTop w:val="0"/>
          <w:marBottom w:val="0"/>
          <w:divBdr>
            <w:top w:val="none" w:sz="0" w:space="0" w:color="auto"/>
            <w:left w:val="none" w:sz="0" w:space="0" w:color="auto"/>
            <w:bottom w:val="none" w:sz="0" w:space="0" w:color="auto"/>
            <w:right w:val="none" w:sz="0" w:space="0" w:color="auto"/>
          </w:divBdr>
        </w:div>
        <w:div w:id="151144944">
          <w:marLeft w:val="446"/>
          <w:marRight w:val="0"/>
          <w:marTop w:val="0"/>
          <w:marBottom w:val="0"/>
          <w:divBdr>
            <w:top w:val="none" w:sz="0" w:space="0" w:color="auto"/>
            <w:left w:val="none" w:sz="0" w:space="0" w:color="auto"/>
            <w:bottom w:val="none" w:sz="0" w:space="0" w:color="auto"/>
            <w:right w:val="none" w:sz="0" w:space="0" w:color="auto"/>
          </w:divBdr>
        </w:div>
      </w:divsChild>
    </w:div>
    <w:div w:id="1528444343">
      <w:bodyDiv w:val="1"/>
      <w:marLeft w:val="0"/>
      <w:marRight w:val="0"/>
      <w:marTop w:val="0"/>
      <w:marBottom w:val="0"/>
      <w:divBdr>
        <w:top w:val="none" w:sz="0" w:space="0" w:color="auto"/>
        <w:left w:val="none" w:sz="0" w:space="0" w:color="auto"/>
        <w:bottom w:val="none" w:sz="0" w:space="0" w:color="auto"/>
        <w:right w:val="none" w:sz="0" w:space="0" w:color="auto"/>
      </w:divBdr>
      <w:divsChild>
        <w:div w:id="1601646111">
          <w:marLeft w:val="446"/>
          <w:marRight w:val="0"/>
          <w:marTop w:val="0"/>
          <w:marBottom w:val="0"/>
          <w:divBdr>
            <w:top w:val="none" w:sz="0" w:space="0" w:color="auto"/>
            <w:left w:val="none" w:sz="0" w:space="0" w:color="auto"/>
            <w:bottom w:val="none" w:sz="0" w:space="0" w:color="auto"/>
            <w:right w:val="none" w:sz="0" w:space="0" w:color="auto"/>
          </w:divBdr>
        </w:div>
        <w:div w:id="44723434">
          <w:marLeft w:val="446"/>
          <w:marRight w:val="0"/>
          <w:marTop w:val="0"/>
          <w:marBottom w:val="0"/>
          <w:divBdr>
            <w:top w:val="none" w:sz="0" w:space="0" w:color="auto"/>
            <w:left w:val="none" w:sz="0" w:space="0" w:color="auto"/>
            <w:bottom w:val="none" w:sz="0" w:space="0" w:color="auto"/>
            <w:right w:val="none" w:sz="0" w:space="0" w:color="auto"/>
          </w:divBdr>
        </w:div>
        <w:div w:id="1203522395">
          <w:marLeft w:val="446"/>
          <w:marRight w:val="0"/>
          <w:marTop w:val="0"/>
          <w:marBottom w:val="0"/>
          <w:divBdr>
            <w:top w:val="none" w:sz="0" w:space="0" w:color="auto"/>
            <w:left w:val="none" w:sz="0" w:space="0" w:color="auto"/>
            <w:bottom w:val="none" w:sz="0" w:space="0" w:color="auto"/>
            <w:right w:val="none" w:sz="0" w:space="0" w:color="auto"/>
          </w:divBdr>
        </w:div>
        <w:div w:id="1599369440">
          <w:marLeft w:val="446"/>
          <w:marRight w:val="0"/>
          <w:marTop w:val="0"/>
          <w:marBottom w:val="0"/>
          <w:divBdr>
            <w:top w:val="none" w:sz="0" w:space="0" w:color="auto"/>
            <w:left w:val="none" w:sz="0" w:space="0" w:color="auto"/>
            <w:bottom w:val="none" w:sz="0" w:space="0" w:color="auto"/>
            <w:right w:val="none" w:sz="0" w:space="0" w:color="auto"/>
          </w:divBdr>
        </w:div>
        <w:div w:id="291832230">
          <w:marLeft w:val="446"/>
          <w:marRight w:val="0"/>
          <w:marTop w:val="0"/>
          <w:marBottom w:val="0"/>
          <w:divBdr>
            <w:top w:val="none" w:sz="0" w:space="0" w:color="auto"/>
            <w:left w:val="none" w:sz="0" w:space="0" w:color="auto"/>
            <w:bottom w:val="none" w:sz="0" w:space="0" w:color="auto"/>
            <w:right w:val="none" w:sz="0" w:space="0" w:color="auto"/>
          </w:divBdr>
        </w:div>
        <w:div w:id="1658922370">
          <w:marLeft w:val="446"/>
          <w:marRight w:val="0"/>
          <w:marTop w:val="0"/>
          <w:marBottom w:val="0"/>
          <w:divBdr>
            <w:top w:val="none" w:sz="0" w:space="0" w:color="auto"/>
            <w:left w:val="none" w:sz="0" w:space="0" w:color="auto"/>
            <w:bottom w:val="none" w:sz="0" w:space="0" w:color="auto"/>
            <w:right w:val="none" w:sz="0" w:space="0" w:color="auto"/>
          </w:divBdr>
        </w:div>
        <w:div w:id="1251618532">
          <w:marLeft w:val="446"/>
          <w:marRight w:val="0"/>
          <w:marTop w:val="0"/>
          <w:marBottom w:val="0"/>
          <w:divBdr>
            <w:top w:val="none" w:sz="0" w:space="0" w:color="auto"/>
            <w:left w:val="none" w:sz="0" w:space="0" w:color="auto"/>
            <w:bottom w:val="none" w:sz="0" w:space="0" w:color="auto"/>
            <w:right w:val="none" w:sz="0" w:space="0" w:color="auto"/>
          </w:divBdr>
        </w:div>
      </w:divsChild>
    </w:div>
    <w:div w:id="1568342695">
      <w:bodyDiv w:val="1"/>
      <w:marLeft w:val="0"/>
      <w:marRight w:val="0"/>
      <w:marTop w:val="0"/>
      <w:marBottom w:val="0"/>
      <w:divBdr>
        <w:top w:val="none" w:sz="0" w:space="0" w:color="auto"/>
        <w:left w:val="none" w:sz="0" w:space="0" w:color="auto"/>
        <w:bottom w:val="none" w:sz="0" w:space="0" w:color="auto"/>
        <w:right w:val="none" w:sz="0" w:space="0" w:color="auto"/>
      </w:divBdr>
    </w:div>
    <w:div w:id="1764303990">
      <w:bodyDiv w:val="1"/>
      <w:marLeft w:val="0"/>
      <w:marRight w:val="0"/>
      <w:marTop w:val="0"/>
      <w:marBottom w:val="0"/>
      <w:divBdr>
        <w:top w:val="none" w:sz="0" w:space="0" w:color="auto"/>
        <w:left w:val="none" w:sz="0" w:space="0" w:color="auto"/>
        <w:bottom w:val="none" w:sz="0" w:space="0" w:color="auto"/>
        <w:right w:val="none" w:sz="0" w:space="0" w:color="auto"/>
      </w:divBdr>
      <w:divsChild>
        <w:div w:id="605582887">
          <w:marLeft w:val="446"/>
          <w:marRight w:val="0"/>
          <w:marTop w:val="0"/>
          <w:marBottom w:val="0"/>
          <w:divBdr>
            <w:top w:val="none" w:sz="0" w:space="0" w:color="auto"/>
            <w:left w:val="none" w:sz="0" w:space="0" w:color="auto"/>
            <w:bottom w:val="none" w:sz="0" w:space="0" w:color="auto"/>
            <w:right w:val="none" w:sz="0" w:space="0" w:color="auto"/>
          </w:divBdr>
        </w:div>
        <w:div w:id="2109697744">
          <w:marLeft w:val="446"/>
          <w:marRight w:val="0"/>
          <w:marTop w:val="0"/>
          <w:marBottom w:val="0"/>
          <w:divBdr>
            <w:top w:val="none" w:sz="0" w:space="0" w:color="auto"/>
            <w:left w:val="none" w:sz="0" w:space="0" w:color="auto"/>
            <w:bottom w:val="none" w:sz="0" w:space="0" w:color="auto"/>
            <w:right w:val="none" w:sz="0" w:space="0" w:color="auto"/>
          </w:divBdr>
        </w:div>
        <w:div w:id="466968821">
          <w:marLeft w:val="446"/>
          <w:marRight w:val="0"/>
          <w:marTop w:val="0"/>
          <w:marBottom w:val="0"/>
          <w:divBdr>
            <w:top w:val="none" w:sz="0" w:space="0" w:color="auto"/>
            <w:left w:val="none" w:sz="0" w:space="0" w:color="auto"/>
            <w:bottom w:val="none" w:sz="0" w:space="0" w:color="auto"/>
            <w:right w:val="none" w:sz="0" w:space="0" w:color="auto"/>
          </w:divBdr>
        </w:div>
        <w:div w:id="1327201702">
          <w:marLeft w:val="274"/>
          <w:marRight w:val="0"/>
          <w:marTop w:val="0"/>
          <w:marBottom w:val="0"/>
          <w:divBdr>
            <w:top w:val="none" w:sz="0" w:space="0" w:color="auto"/>
            <w:left w:val="none" w:sz="0" w:space="0" w:color="auto"/>
            <w:bottom w:val="none" w:sz="0" w:space="0" w:color="auto"/>
            <w:right w:val="none" w:sz="0" w:space="0" w:color="auto"/>
          </w:divBdr>
        </w:div>
        <w:div w:id="420301684">
          <w:marLeft w:val="446"/>
          <w:marRight w:val="0"/>
          <w:marTop w:val="0"/>
          <w:marBottom w:val="0"/>
          <w:divBdr>
            <w:top w:val="none" w:sz="0" w:space="0" w:color="auto"/>
            <w:left w:val="none" w:sz="0" w:space="0" w:color="auto"/>
            <w:bottom w:val="none" w:sz="0" w:space="0" w:color="auto"/>
            <w:right w:val="none" w:sz="0" w:space="0" w:color="auto"/>
          </w:divBdr>
        </w:div>
        <w:div w:id="888226358">
          <w:marLeft w:val="446"/>
          <w:marRight w:val="0"/>
          <w:marTop w:val="0"/>
          <w:marBottom w:val="0"/>
          <w:divBdr>
            <w:top w:val="none" w:sz="0" w:space="0" w:color="auto"/>
            <w:left w:val="none" w:sz="0" w:space="0" w:color="auto"/>
            <w:bottom w:val="none" w:sz="0" w:space="0" w:color="auto"/>
            <w:right w:val="none" w:sz="0" w:space="0" w:color="auto"/>
          </w:divBdr>
        </w:div>
        <w:div w:id="1930499781">
          <w:marLeft w:val="446"/>
          <w:marRight w:val="0"/>
          <w:marTop w:val="0"/>
          <w:marBottom w:val="0"/>
          <w:divBdr>
            <w:top w:val="none" w:sz="0" w:space="0" w:color="auto"/>
            <w:left w:val="none" w:sz="0" w:space="0" w:color="auto"/>
            <w:bottom w:val="none" w:sz="0" w:space="0" w:color="auto"/>
            <w:right w:val="none" w:sz="0" w:space="0" w:color="auto"/>
          </w:divBdr>
        </w:div>
        <w:div w:id="328560990">
          <w:marLeft w:val="446"/>
          <w:marRight w:val="0"/>
          <w:marTop w:val="0"/>
          <w:marBottom w:val="0"/>
          <w:divBdr>
            <w:top w:val="none" w:sz="0" w:space="0" w:color="auto"/>
            <w:left w:val="none" w:sz="0" w:space="0" w:color="auto"/>
            <w:bottom w:val="none" w:sz="0" w:space="0" w:color="auto"/>
            <w:right w:val="none" w:sz="0" w:space="0" w:color="auto"/>
          </w:divBdr>
        </w:div>
        <w:div w:id="1352031991">
          <w:marLeft w:val="446"/>
          <w:marRight w:val="0"/>
          <w:marTop w:val="0"/>
          <w:marBottom w:val="0"/>
          <w:divBdr>
            <w:top w:val="none" w:sz="0" w:space="0" w:color="auto"/>
            <w:left w:val="none" w:sz="0" w:space="0" w:color="auto"/>
            <w:bottom w:val="none" w:sz="0" w:space="0" w:color="auto"/>
            <w:right w:val="none" w:sz="0" w:space="0" w:color="auto"/>
          </w:divBdr>
        </w:div>
        <w:div w:id="1958365148">
          <w:marLeft w:val="446"/>
          <w:marRight w:val="0"/>
          <w:marTop w:val="0"/>
          <w:marBottom w:val="0"/>
          <w:divBdr>
            <w:top w:val="none" w:sz="0" w:space="0" w:color="auto"/>
            <w:left w:val="none" w:sz="0" w:space="0" w:color="auto"/>
            <w:bottom w:val="none" w:sz="0" w:space="0" w:color="auto"/>
            <w:right w:val="none" w:sz="0" w:space="0" w:color="auto"/>
          </w:divBdr>
        </w:div>
      </w:divsChild>
    </w:div>
    <w:div w:id="1813063580">
      <w:bodyDiv w:val="1"/>
      <w:marLeft w:val="0"/>
      <w:marRight w:val="0"/>
      <w:marTop w:val="0"/>
      <w:marBottom w:val="0"/>
      <w:divBdr>
        <w:top w:val="none" w:sz="0" w:space="0" w:color="auto"/>
        <w:left w:val="none" w:sz="0" w:space="0" w:color="auto"/>
        <w:bottom w:val="none" w:sz="0" w:space="0" w:color="auto"/>
        <w:right w:val="none" w:sz="0" w:space="0" w:color="auto"/>
      </w:divBdr>
      <w:divsChild>
        <w:div w:id="221795564">
          <w:marLeft w:val="547"/>
          <w:marRight w:val="0"/>
          <w:marTop w:val="0"/>
          <w:marBottom w:val="0"/>
          <w:divBdr>
            <w:top w:val="none" w:sz="0" w:space="0" w:color="auto"/>
            <w:left w:val="none" w:sz="0" w:space="0" w:color="auto"/>
            <w:bottom w:val="none" w:sz="0" w:space="0" w:color="auto"/>
            <w:right w:val="none" w:sz="0" w:space="0" w:color="auto"/>
          </w:divBdr>
        </w:div>
        <w:div w:id="230235253">
          <w:marLeft w:val="547"/>
          <w:marRight w:val="0"/>
          <w:marTop w:val="0"/>
          <w:marBottom w:val="0"/>
          <w:divBdr>
            <w:top w:val="none" w:sz="0" w:space="0" w:color="auto"/>
            <w:left w:val="none" w:sz="0" w:space="0" w:color="auto"/>
            <w:bottom w:val="none" w:sz="0" w:space="0" w:color="auto"/>
            <w:right w:val="none" w:sz="0" w:space="0" w:color="auto"/>
          </w:divBdr>
        </w:div>
        <w:div w:id="432869684">
          <w:marLeft w:val="547"/>
          <w:marRight w:val="0"/>
          <w:marTop w:val="0"/>
          <w:marBottom w:val="0"/>
          <w:divBdr>
            <w:top w:val="none" w:sz="0" w:space="0" w:color="auto"/>
            <w:left w:val="none" w:sz="0" w:space="0" w:color="auto"/>
            <w:bottom w:val="none" w:sz="0" w:space="0" w:color="auto"/>
            <w:right w:val="none" w:sz="0" w:space="0" w:color="auto"/>
          </w:divBdr>
        </w:div>
        <w:div w:id="1225987149">
          <w:marLeft w:val="547"/>
          <w:marRight w:val="0"/>
          <w:marTop w:val="0"/>
          <w:marBottom w:val="0"/>
          <w:divBdr>
            <w:top w:val="none" w:sz="0" w:space="0" w:color="auto"/>
            <w:left w:val="none" w:sz="0" w:space="0" w:color="auto"/>
            <w:bottom w:val="none" w:sz="0" w:space="0" w:color="auto"/>
            <w:right w:val="none" w:sz="0" w:space="0" w:color="auto"/>
          </w:divBdr>
        </w:div>
        <w:div w:id="1362245701">
          <w:marLeft w:val="547"/>
          <w:marRight w:val="0"/>
          <w:marTop w:val="0"/>
          <w:marBottom w:val="0"/>
          <w:divBdr>
            <w:top w:val="none" w:sz="0" w:space="0" w:color="auto"/>
            <w:left w:val="none" w:sz="0" w:space="0" w:color="auto"/>
            <w:bottom w:val="none" w:sz="0" w:space="0" w:color="auto"/>
            <w:right w:val="none" w:sz="0" w:space="0" w:color="auto"/>
          </w:divBdr>
        </w:div>
        <w:div w:id="1638755183">
          <w:marLeft w:val="547"/>
          <w:marRight w:val="0"/>
          <w:marTop w:val="0"/>
          <w:marBottom w:val="0"/>
          <w:divBdr>
            <w:top w:val="none" w:sz="0" w:space="0" w:color="auto"/>
            <w:left w:val="none" w:sz="0" w:space="0" w:color="auto"/>
            <w:bottom w:val="none" w:sz="0" w:space="0" w:color="auto"/>
            <w:right w:val="none" w:sz="0" w:space="0" w:color="auto"/>
          </w:divBdr>
        </w:div>
      </w:divsChild>
    </w:div>
    <w:div w:id="1930771931">
      <w:bodyDiv w:val="1"/>
      <w:marLeft w:val="0"/>
      <w:marRight w:val="0"/>
      <w:marTop w:val="0"/>
      <w:marBottom w:val="0"/>
      <w:divBdr>
        <w:top w:val="none" w:sz="0" w:space="0" w:color="auto"/>
        <w:left w:val="none" w:sz="0" w:space="0" w:color="auto"/>
        <w:bottom w:val="none" w:sz="0" w:space="0" w:color="auto"/>
        <w:right w:val="none" w:sz="0" w:space="0" w:color="auto"/>
      </w:divBdr>
      <w:divsChild>
        <w:div w:id="1154447817">
          <w:marLeft w:val="446"/>
          <w:marRight w:val="0"/>
          <w:marTop w:val="0"/>
          <w:marBottom w:val="0"/>
          <w:divBdr>
            <w:top w:val="none" w:sz="0" w:space="0" w:color="auto"/>
            <w:left w:val="none" w:sz="0" w:space="0" w:color="auto"/>
            <w:bottom w:val="none" w:sz="0" w:space="0" w:color="auto"/>
            <w:right w:val="none" w:sz="0" w:space="0" w:color="auto"/>
          </w:divBdr>
        </w:div>
        <w:div w:id="783766613">
          <w:marLeft w:val="446"/>
          <w:marRight w:val="0"/>
          <w:marTop w:val="0"/>
          <w:marBottom w:val="0"/>
          <w:divBdr>
            <w:top w:val="none" w:sz="0" w:space="0" w:color="auto"/>
            <w:left w:val="none" w:sz="0" w:space="0" w:color="auto"/>
            <w:bottom w:val="none" w:sz="0" w:space="0" w:color="auto"/>
            <w:right w:val="none" w:sz="0" w:space="0" w:color="auto"/>
          </w:divBdr>
        </w:div>
        <w:div w:id="1150245702">
          <w:marLeft w:val="446"/>
          <w:marRight w:val="0"/>
          <w:marTop w:val="0"/>
          <w:marBottom w:val="0"/>
          <w:divBdr>
            <w:top w:val="none" w:sz="0" w:space="0" w:color="auto"/>
            <w:left w:val="none" w:sz="0" w:space="0" w:color="auto"/>
            <w:bottom w:val="none" w:sz="0" w:space="0" w:color="auto"/>
            <w:right w:val="none" w:sz="0" w:space="0" w:color="auto"/>
          </w:divBdr>
        </w:div>
        <w:div w:id="412047333">
          <w:marLeft w:val="446"/>
          <w:marRight w:val="0"/>
          <w:marTop w:val="0"/>
          <w:marBottom w:val="0"/>
          <w:divBdr>
            <w:top w:val="none" w:sz="0" w:space="0" w:color="auto"/>
            <w:left w:val="none" w:sz="0" w:space="0" w:color="auto"/>
            <w:bottom w:val="none" w:sz="0" w:space="0" w:color="auto"/>
            <w:right w:val="none" w:sz="0" w:space="0" w:color="auto"/>
          </w:divBdr>
        </w:div>
        <w:div w:id="1535508493">
          <w:marLeft w:val="446"/>
          <w:marRight w:val="0"/>
          <w:marTop w:val="0"/>
          <w:marBottom w:val="0"/>
          <w:divBdr>
            <w:top w:val="none" w:sz="0" w:space="0" w:color="auto"/>
            <w:left w:val="none" w:sz="0" w:space="0" w:color="auto"/>
            <w:bottom w:val="none" w:sz="0" w:space="0" w:color="auto"/>
            <w:right w:val="none" w:sz="0" w:space="0" w:color="auto"/>
          </w:divBdr>
        </w:div>
        <w:div w:id="1381324074">
          <w:marLeft w:val="446"/>
          <w:marRight w:val="0"/>
          <w:marTop w:val="0"/>
          <w:marBottom w:val="0"/>
          <w:divBdr>
            <w:top w:val="none" w:sz="0" w:space="0" w:color="auto"/>
            <w:left w:val="none" w:sz="0" w:space="0" w:color="auto"/>
            <w:bottom w:val="none" w:sz="0" w:space="0" w:color="auto"/>
            <w:right w:val="none" w:sz="0" w:space="0" w:color="auto"/>
          </w:divBdr>
        </w:div>
        <w:div w:id="1524393114">
          <w:marLeft w:val="446"/>
          <w:marRight w:val="0"/>
          <w:marTop w:val="0"/>
          <w:marBottom w:val="0"/>
          <w:divBdr>
            <w:top w:val="none" w:sz="0" w:space="0" w:color="auto"/>
            <w:left w:val="none" w:sz="0" w:space="0" w:color="auto"/>
            <w:bottom w:val="none" w:sz="0" w:space="0" w:color="auto"/>
            <w:right w:val="none" w:sz="0" w:space="0" w:color="auto"/>
          </w:divBdr>
        </w:div>
      </w:divsChild>
    </w:div>
    <w:div w:id="2000883245">
      <w:bodyDiv w:val="1"/>
      <w:marLeft w:val="0"/>
      <w:marRight w:val="0"/>
      <w:marTop w:val="0"/>
      <w:marBottom w:val="0"/>
      <w:divBdr>
        <w:top w:val="none" w:sz="0" w:space="0" w:color="auto"/>
        <w:left w:val="none" w:sz="0" w:space="0" w:color="auto"/>
        <w:bottom w:val="none" w:sz="0" w:space="0" w:color="auto"/>
        <w:right w:val="none" w:sz="0" w:space="0" w:color="auto"/>
      </w:divBdr>
      <w:divsChild>
        <w:div w:id="1580090419">
          <w:marLeft w:val="446"/>
          <w:marRight w:val="0"/>
          <w:marTop w:val="0"/>
          <w:marBottom w:val="0"/>
          <w:divBdr>
            <w:top w:val="none" w:sz="0" w:space="0" w:color="auto"/>
            <w:left w:val="none" w:sz="0" w:space="0" w:color="auto"/>
            <w:bottom w:val="none" w:sz="0" w:space="0" w:color="auto"/>
            <w:right w:val="none" w:sz="0" w:space="0" w:color="auto"/>
          </w:divBdr>
        </w:div>
        <w:div w:id="221136142">
          <w:marLeft w:val="446"/>
          <w:marRight w:val="0"/>
          <w:marTop w:val="0"/>
          <w:marBottom w:val="0"/>
          <w:divBdr>
            <w:top w:val="none" w:sz="0" w:space="0" w:color="auto"/>
            <w:left w:val="none" w:sz="0" w:space="0" w:color="auto"/>
            <w:bottom w:val="none" w:sz="0" w:space="0" w:color="auto"/>
            <w:right w:val="none" w:sz="0" w:space="0" w:color="auto"/>
          </w:divBdr>
        </w:div>
        <w:div w:id="984286006">
          <w:marLeft w:val="446"/>
          <w:marRight w:val="0"/>
          <w:marTop w:val="0"/>
          <w:marBottom w:val="0"/>
          <w:divBdr>
            <w:top w:val="none" w:sz="0" w:space="0" w:color="auto"/>
            <w:left w:val="none" w:sz="0" w:space="0" w:color="auto"/>
            <w:bottom w:val="none" w:sz="0" w:space="0" w:color="auto"/>
            <w:right w:val="none" w:sz="0" w:space="0" w:color="auto"/>
          </w:divBdr>
        </w:div>
        <w:div w:id="2056392842">
          <w:marLeft w:val="446"/>
          <w:marRight w:val="0"/>
          <w:marTop w:val="0"/>
          <w:marBottom w:val="0"/>
          <w:divBdr>
            <w:top w:val="none" w:sz="0" w:space="0" w:color="auto"/>
            <w:left w:val="none" w:sz="0" w:space="0" w:color="auto"/>
            <w:bottom w:val="none" w:sz="0" w:space="0" w:color="auto"/>
            <w:right w:val="none" w:sz="0" w:space="0" w:color="auto"/>
          </w:divBdr>
        </w:div>
        <w:div w:id="1496533050">
          <w:marLeft w:val="446"/>
          <w:marRight w:val="0"/>
          <w:marTop w:val="0"/>
          <w:marBottom w:val="0"/>
          <w:divBdr>
            <w:top w:val="none" w:sz="0" w:space="0" w:color="auto"/>
            <w:left w:val="none" w:sz="0" w:space="0" w:color="auto"/>
            <w:bottom w:val="none" w:sz="0" w:space="0" w:color="auto"/>
            <w:right w:val="none" w:sz="0" w:space="0" w:color="auto"/>
          </w:divBdr>
        </w:div>
        <w:div w:id="1242131903">
          <w:marLeft w:val="446"/>
          <w:marRight w:val="0"/>
          <w:marTop w:val="0"/>
          <w:marBottom w:val="0"/>
          <w:divBdr>
            <w:top w:val="none" w:sz="0" w:space="0" w:color="auto"/>
            <w:left w:val="none" w:sz="0" w:space="0" w:color="auto"/>
            <w:bottom w:val="none" w:sz="0" w:space="0" w:color="auto"/>
            <w:right w:val="none" w:sz="0" w:space="0" w:color="auto"/>
          </w:divBdr>
        </w:div>
        <w:div w:id="3157190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0216232-689b-477d-a003-c0409b69fbcc">
      <UserInfo>
        <DisplayName/>
        <AccountId xsi:nil="true"/>
        <AccountType/>
      </UserInfo>
    </SharedWithUsers>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07260-3B0F-4A87-9FF6-F3E347490C25}"/>
</file>

<file path=customXml/itemProps2.xml><?xml version="1.0" encoding="utf-8"?>
<ds:datastoreItem xmlns:ds="http://schemas.openxmlformats.org/officeDocument/2006/customXml" ds:itemID="{573F38B3-E0CF-4F0B-A1D5-D3C85ABDF1C6}">
  <ds:schemaRefs>
    <ds:schemaRef ds:uri="http://schemas.openxmlformats.org/officeDocument/2006/bibliography"/>
  </ds:schemaRefs>
</ds:datastoreItem>
</file>

<file path=customXml/itemProps3.xml><?xml version="1.0" encoding="utf-8"?>
<ds:datastoreItem xmlns:ds="http://schemas.openxmlformats.org/officeDocument/2006/customXml" ds:itemID="{44F47F70-7DB6-4307-AF8D-BD0BC3D7222F}">
  <ds:schemaRefs>
    <ds:schemaRef ds:uri="http://schemas.microsoft.com/office/2006/metadata/properties"/>
    <ds:schemaRef ds:uri="http://schemas.microsoft.com/office/infopath/2007/PartnerControls"/>
    <ds:schemaRef ds:uri="415570d1-c633-48ed-a28f-7964566f4ad2"/>
  </ds:schemaRefs>
</ds:datastoreItem>
</file>

<file path=customXml/itemProps4.xml><?xml version="1.0" encoding="utf-8"?>
<ds:datastoreItem xmlns:ds="http://schemas.openxmlformats.org/officeDocument/2006/customXml" ds:itemID="{288A7657-F0F5-4BAE-A831-E774FC050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3171</Words>
  <Characters>19185</Characters>
  <Application>Microsoft Office Word</Application>
  <DocSecurity>0</DocSecurity>
  <Lines>518</Lines>
  <Paragraphs>333</Paragraphs>
  <ScaleCrop>false</ScaleCrop>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Marshall</dc:creator>
  <cp:keywords/>
  <dc:description/>
  <cp:lastModifiedBy>Bruno Pulido</cp:lastModifiedBy>
  <cp:revision>34</cp:revision>
  <cp:lastPrinted>2019-03-25T09:00:00Z</cp:lastPrinted>
  <dcterms:created xsi:type="dcterms:W3CDTF">2020-08-24T10:24:00Z</dcterms:created>
  <dcterms:modified xsi:type="dcterms:W3CDTF">2021-06-17T10:36:00Z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y fmtid="{D5CDD505-2E9C-101B-9397-08002B2CF9AE}" pid="3" name="Order">
    <vt:r8>5162400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