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FA8D" w14:textId="5599288C" w:rsidR="002B6E8B" w:rsidRDefault="00E652A7" w:rsidP="002B6E8B">
      <w:pPr>
        <w:pStyle w:val="Title"/>
        <w:rPr>
          <w:rFonts w:ascii="Arial" w:hAnsi="Arial"/>
          <w:b w:val="0"/>
          <w:bCs w:val="0"/>
          <w:spacing w:val="54"/>
          <w:sz w:val="28"/>
          <w:szCs w:val="28"/>
          <w:lang w:val="de-DE"/>
        </w:rPr>
      </w:pPr>
      <w:r>
        <w:rPr>
          <w:noProof/>
        </w:rPr>
        <mc:AlternateContent>
          <mc:Choice Requires="wps">
            <w:drawing>
              <wp:anchor distT="152400" distB="152400" distL="152400" distR="152400" simplePos="0" relativeHeight="251660288" behindDoc="1" locked="0" layoutInCell="1" allowOverlap="1" wp14:anchorId="75D3EDC0" wp14:editId="45C08112">
                <wp:simplePos x="0" y="0"/>
                <wp:positionH relativeFrom="margin">
                  <wp:align>right</wp:align>
                </wp:positionH>
                <wp:positionV relativeFrom="page">
                  <wp:posOffset>700916</wp:posOffset>
                </wp:positionV>
                <wp:extent cx="5937885" cy="9090025"/>
                <wp:effectExtent l="0" t="0" r="5715" b="0"/>
                <wp:wrapNone/>
                <wp:docPr id="1073741829" name="officeArt object" descr="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9090025"/>
                        </a:xfrm>
                        <a:prstGeom prst="rect">
                          <a:avLst/>
                        </a:prstGeom>
                        <a:solidFill>
                          <a:srgbClr val="FBF8E9"/>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0039FF6D" id="officeArt object" o:spid="_x0000_s1026" alt="Rectangle 48" style="position:absolute;margin-left:416.35pt;margin-top:55.2pt;width:467.55pt;height:715.75pt;z-index:-251656192;visibility:visible;mso-wrap-style:square;mso-width-percent:0;mso-height-percent:0;mso-wrap-distance-left:12pt;mso-wrap-distance-top:12pt;mso-wrap-distance-right:12pt;mso-wrap-distance-bottom:12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" fillcolor="#fbf8e9" stroked="f" strokeweight="1pt">
                <v:stroke miterlimit="4"/>
                <w10:wrap anchorx="margin" anchory="page"/>
              </v:rect>
            </w:pict>
          </mc:Fallback>
        </mc:AlternateContent>
      </w:r>
    </w:p>
    <w:p w14:paraId="5F0AEBA0" w14:textId="355E665D" w:rsidR="002B6E8B" w:rsidRDefault="002B6E8B" w:rsidP="002B6E8B">
      <w:pPr>
        <w:pStyle w:val="Title"/>
        <w:rPr>
          <w:rFonts w:ascii="Arial" w:hAnsi="Arial"/>
          <w:b w:val="0"/>
          <w:bCs w:val="0"/>
          <w:spacing w:val="54"/>
          <w:sz w:val="28"/>
          <w:szCs w:val="28"/>
          <w:lang w:val="de-DE"/>
        </w:rPr>
      </w:pPr>
    </w:p>
    <w:p w14:paraId="751B06B3" w14:textId="02CCAA92" w:rsidR="002B6E8B" w:rsidRDefault="002B6E8B" w:rsidP="002B6E8B">
      <w:pPr>
        <w:pStyle w:val="Title"/>
        <w:rPr>
          <w:rFonts w:ascii="Arial" w:hAnsi="Arial"/>
          <w:b w:val="0"/>
          <w:bCs w:val="0"/>
          <w:spacing w:val="54"/>
          <w:sz w:val="28"/>
          <w:szCs w:val="28"/>
          <w:lang w:val="de-DE"/>
        </w:rPr>
      </w:pPr>
    </w:p>
    <w:p w14:paraId="3E7A0927" w14:textId="06C2366D" w:rsidR="002B6E8B" w:rsidRDefault="002B6E8B" w:rsidP="002B6E8B">
      <w:pPr>
        <w:pStyle w:val="Title"/>
        <w:rPr>
          <w:rFonts w:ascii="Arial" w:hAnsi="Arial"/>
          <w:b w:val="0"/>
          <w:bCs w:val="0"/>
          <w:spacing w:val="54"/>
          <w:sz w:val="28"/>
          <w:szCs w:val="28"/>
          <w:lang w:val="de-DE"/>
        </w:rPr>
      </w:pPr>
    </w:p>
    <w:p w14:paraId="3B84E3A2" w14:textId="0349A83D" w:rsidR="00350541" w:rsidRDefault="00350541" w:rsidP="00350541">
      <w:pPr>
        <w:rPr>
          <w:lang w:val="de-DE"/>
        </w:rPr>
      </w:pPr>
    </w:p>
    <w:p w14:paraId="2C3D6AE6" w14:textId="6FB5611E" w:rsidR="00350541" w:rsidRDefault="00350541" w:rsidP="00350541">
      <w:pPr>
        <w:rPr>
          <w:lang w:val="de-DE"/>
        </w:rPr>
      </w:pPr>
      <w:r w:rsidRPr="003418E2">
        <w:rPr>
          <w:rFonts w:ascii="Arial" w:hAnsi="Arial" w:cs="Arial"/>
          <w:noProof/>
        </w:rPr>
        <w:drawing>
          <wp:anchor distT="0" distB="0" distL="114300" distR="114300" simplePos="0" relativeHeight="251658240" behindDoc="0" locked="0" layoutInCell="1" allowOverlap="1" wp14:anchorId="6DD6CF6E" wp14:editId="1C5BA912">
            <wp:simplePos x="0" y="0"/>
            <wp:positionH relativeFrom="margin">
              <wp:align>center</wp:align>
            </wp:positionH>
            <wp:positionV relativeFrom="margin">
              <wp:posOffset>1669585</wp:posOffset>
            </wp:positionV>
            <wp:extent cx="3524885" cy="385445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885" cy="3854450"/>
                    </a:xfrm>
                    <a:prstGeom prst="rect">
                      <a:avLst/>
                    </a:prstGeom>
                  </pic:spPr>
                </pic:pic>
              </a:graphicData>
            </a:graphic>
            <wp14:sizeRelH relativeFrom="page">
              <wp14:pctWidth>0</wp14:pctWidth>
            </wp14:sizeRelH>
            <wp14:sizeRelV relativeFrom="page">
              <wp14:pctHeight>0</wp14:pctHeight>
            </wp14:sizeRelV>
          </wp:anchor>
        </w:drawing>
      </w:r>
    </w:p>
    <w:p w14:paraId="2A03646B" w14:textId="5F3023D4" w:rsidR="00350541" w:rsidRDefault="00350541" w:rsidP="00350541">
      <w:pPr>
        <w:rPr>
          <w:lang w:val="de-DE"/>
        </w:rPr>
      </w:pPr>
    </w:p>
    <w:p w14:paraId="54DB5661" w14:textId="77777777" w:rsidR="00350541" w:rsidRPr="00350541" w:rsidRDefault="00350541" w:rsidP="00350541">
      <w:pPr>
        <w:rPr>
          <w:lang w:val="de-DE"/>
        </w:rPr>
      </w:pPr>
    </w:p>
    <w:p w14:paraId="77608297" w14:textId="28DCECED" w:rsidR="009520F8" w:rsidRPr="00350541" w:rsidRDefault="002B6E8B" w:rsidP="002B6E8B">
      <w:pPr>
        <w:pStyle w:val="Title"/>
        <w:jc w:val="center"/>
        <w:rPr>
          <w:rFonts w:ascii="Arial" w:hAnsi="Arial"/>
          <w:spacing w:val="54"/>
          <w:sz w:val="28"/>
          <w:szCs w:val="28"/>
          <w:lang w:val="de-DE"/>
        </w:rPr>
      </w:pPr>
      <w:r w:rsidRPr="00350541">
        <w:rPr>
          <w:rFonts w:ascii="Arial" w:hAnsi="Arial"/>
          <w:spacing w:val="54"/>
          <w:sz w:val="28"/>
          <w:szCs w:val="28"/>
          <w:lang w:val="de-DE"/>
        </w:rPr>
        <w:t>TECHNICAL GUIDELINE DOCUMENT</w:t>
      </w:r>
    </w:p>
    <w:p w14:paraId="4C7EC328" w14:textId="77777777" w:rsidR="009520F8" w:rsidRPr="00BF51F3" w:rsidRDefault="009520F8" w:rsidP="009520F8">
      <w:pPr>
        <w:pStyle w:val="Body"/>
        <w:spacing w:before="60"/>
        <w:jc w:val="center"/>
        <w:rPr>
          <w:rFonts w:ascii="Arial" w:eastAsia="Arial" w:hAnsi="Arial" w:cs="Arial"/>
          <w:b/>
          <w:bCs/>
          <w:spacing w:val="54"/>
          <w:sz w:val="28"/>
          <w:szCs w:val="28"/>
        </w:rPr>
      </w:pPr>
    </w:p>
    <w:p w14:paraId="3611A960" w14:textId="61F9ED11" w:rsidR="009520F8" w:rsidRDefault="002B6E8B" w:rsidP="009520F8">
      <w:pPr>
        <w:pStyle w:val="Body"/>
        <w:spacing w:before="60"/>
        <w:jc w:val="center"/>
        <w:rPr>
          <w:rFonts w:ascii="Arial" w:hAnsi="Arial"/>
          <w:spacing w:val="54"/>
          <w:sz w:val="28"/>
          <w:szCs w:val="28"/>
        </w:rPr>
      </w:pPr>
      <w:r>
        <w:rPr>
          <w:rFonts w:ascii="Arial" w:hAnsi="Arial"/>
          <w:spacing w:val="54"/>
          <w:sz w:val="28"/>
          <w:szCs w:val="28"/>
        </w:rPr>
        <w:t>ENVIRONMENTAL AND SOCIAL MANAGEMENT PLAN TEMPLATE AND GUIDELINE</w:t>
      </w:r>
    </w:p>
    <w:p w14:paraId="5BB64CEC" w14:textId="77777777" w:rsidR="00DD4A42" w:rsidRPr="009520F8" w:rsidRDefault="00DD4A42" w:rsidP="00352146">
      <w:pPr>
        <w:rPr>
          <w:rFonts w:ascii="Arial" w:hAnsi="Arial" w:cs="Arial"/>
        </w:rPr>
      </w:pPr>
    </w:p>
    <w:p w14:paraId="6819B44E" w14:textId="78E90E7E" w:rsidR="00350541" w:rsidRDefault="00350541" w:rsidP="00350541">
      <w:pPr>
        <w:pStyle w:val="Body"/>
        <w:spacing w:before="60"/>
        <w:jc w:val="center"/>
        <w:rPr>
          <w:rFonts w:ascii="Arial" w:hAnsi="Arial"/>
          <w:spacing w:val="54"/>
          <w:sz w:val="18"/>
          <w:szCs w:val="18"/>
        </w:rPr>
      </w:pPr>
      <w:r w:rsidRPr="00BC3370">
        <w:rPr>
          <w:rFonts w:ascii="Arial" w:hAnsi="Arial"/>
          <w:spacing w:val="54"/>
          <w:sz w:val="18"/>
          <w:szCs w:val="18"/>
        </w:rPr>
        <w:t>NEOM-NEV-TGD-60</w:t>
      </w:r>
      <w:r>
        <w:rPr>
          <w:rFonts w:ascii="Arial" w:hAnsi="Arial"/>
          <w:spacing w:val="54"/>
          <w:sz w:val="18"/>
          <w:szCs w:val="18"/>
        </w:rPr>
        <w:t>2,</w:t>
      </w:r>
      <w:r>
        <w:rPr>
          <w:rFonts w:ascii="Arial" w:hAnsi="Arial"/>
          <w:spacing w:val="54"/>
          <w:sz w:val="18"/>
          <w:szCs w:val="18"/>
        </w:rPr>
        <w:t xml:space="preserve"> Rev 01.00, June 2021</w:t>
      </w:r>
    </w:p>
    <w:p w14:paraId="3D270075" w14:textId="77777777" w:rsidR="00350541" w:rsidRDefault="00350541" w:rsidP="00350541">
      <w:pPr>
        <w:pStyle w:val="Body"/>
        <w:spacing w:before="60"/>
        <w:jc w:val="center"/>
        <w:rPr>
          <w:rFonts w:ascii="Arial" w:hAnsi="Arial"/>
          <w:spacing w:val="54"/>
          <w:sz w:val="18"/>
          <w:szCs w:val="18"/>
        </w:rPr>
      </w:pPr>
    </w:p>
    <w:p w14:paraId="1C496677" w14:textId="77777777" w:rsidR="00350541" w:rsidRPr="002D6846" w:rsidRDefault="00350541" w:rsidP="00350541">
      <w:pPr>
        <w:spacing w:before="60"/>
        <w:jc w:val="center"/>
        <w:rPr>
          <w:rFonts w:ascii="Arial" w:hAnsi="Arial" w:cs="Arial"/>
          <w:spacing w:val="54"/>
          <w:sz w:val="18"/>
          <w:szCs w:val="18"/>
        </w:rPr>
      </w:pPr>
      <w:r>
        <w:rPr>
          <w:sz w:val="16"/>
          <w:szCs w:val="16"/>
        </w:rPr>
        <w:t>©NEOM [2021]. All rights reserved.</w:t>
      </w:r>
    </w:p>
    <w:p w14:paraId="09641A24" w14:textId="77777777" w:rsidR="00A050BF" w:rsidRPr="003418E2" w:rsidRDefault="00A050BF" w:rsidP="00352146">
      <w:pPr>
        <w:rPr>
          <w:rFonts w:ascii="Arial" w:hAnsi="Arial" w:cs="Arial"/>
          <w:lang w:val="en-AU"/>
        </w:rPr>
      </w:pPr>
      <w:r w:rsidRPr="003418E2">
        <w:rPr>
          <w:rFonts w:ascii="Arial" w:hAnsi="Arial" w:cs="Arial"/>
          <w:lang w:val="en-AU"/>
        </w:rPr>
        <w:br w:type="page"/>
      </w:r>
    </w:p>
    <w:p w14:paraId="1D5A2E9F" w14:textId="77777777" w:rsidR="003418E2" w:rsidRPr="003418E2" w:rsidRDefault="003418E2" w:rsidP="003418E2">
      <w:pPr>
        <w:spacing w:after="120"/>
        <w:rPr>
          <w:rFonts w:ascii="Arial" w:hAnsi="Arial" w:cs="Arial"/>
          <w:b/>
          <w:caps/>
          <w:color w:val="000000" w:themeColor="text1"/>
          <w:sz w:val="48"/>
          <w:szCs w:val="48"/>
        </w:rPr>
      </w:pPr>
      <w:bookmarkStart w:id="0" w:name="_Toc393445219"/>
      <w:r w:rsidRPr="003418E2">
        <w:rPr>
          <w:rFonts w:ascii="Arial" w:hAnsi="Arial" w:cs="Arial"/>
          <w:b/>
          <w:bCs/>
          <w:color w:val="EBC03F"/>
          <w:sz w:val="24"/>
          <w:szCs w:val="24"/>
        </w:rPr>
        <w:lastRenderedPageBreak/>
        <w:t>Document history</w:t>
      </w:r>
      <w:r w:rsidRPr="003418E2">
        <w:rPr>
          <w:rFonts w:ascii="Arial" w:hAnsi="Arial" w:cs="Arial"/>
          <w:b/>
          <w:bCs/>
          <w:color w:val="8FC9AE"/>
          <w:sz w:val="28"/>
          <w:szCs w:val="28"/>
        </w:rPr>
        <w:t xml:space="preserve"> </w:t>
      </w:r>
    </w:p>
    <w:p w14:paraId="27BB50F2" w14:textId="77777777" w:rsidR="003418E2" w:rsidRPr="003418E2" w:rsidRDefault="003418E2" w:rsidP="003418E2">
      <w:pPr>
        <w:rPr>
          <w:rFonts w:ascii="Arial" w:hAnsi="Arial" w:cs="Arial"/>
        </w:rPr>
      </w:pPr>
    </w:p>
    <w:tbl>
      <w:tblPr>
        <w:tblStyle w:val="TableGridLight"/>
        <w:tblW w:w="4986" w:type="pct"/>
        <w:tblBorders>
          <w:top w:val="none" w:sz="0" w:space="0" w:color="auto"/>
          <w:left w:val="none" w:sz="0" w:space="0" w:color="auto"/>
          <w:bottom w:val="none" w:sz="0" w:space="0" w:color="auto"/>
          <w:right w:val="none" w:sz="0" w:space="0" w:color="auto"/>
          <w:insideH w:val="single" w:sz="2" w:space="0" w:color="DEC000"/>
          <w:insideV w:val="none" w:sz="0" w:space="0" w:color="auto"/>
        </w:tblBorders>
        <w:tblLayout w:type="fixed"/>
        <w:tblLook w:val="0020" w:firstRow="1" w:lastRow="0" w:firstColumn="0" w:lastColumn="0" w:noHBand="0" w:noVBand="0"/>
      </w:tblPr>
      <w:tblGrid>
        <w:gridCol w:w="2704"/>
        <w:gridCol w:w="2803"/>
        <w:gridCol w:w="1862"/>
        <w:gridCol w:w="1626"/>
      </w:tblGrid>
      <w:tr w:rsidR="003418E2" w:rsidRPr="003418E2" w14:paraId="24340EBE" w14:textId="77777777" w:rsidTr="001F0EE9">
        <w:trPr>
          <w:trHeight w:val="224"/>
        </w:trPr>
        <w:tc>
          <w:tcPr>
            <w:tcW w:w="1503" w:type="pct"/>
          </w:tcPr>
          <w:p w14:paraId="581D1CD1" w14:textId="77777777" w:rsidR="003418E2" w:rsidRPr="003418E2" w:rsidRDefault="003418E2" w:rsidP="001F0EE9">
            <w:pPr>
              <w:overflowPunct w:val="0"/>
              <w:adjustRightInd w:val="0"/>
              <w:spacing w:after="111" w:line="250" w:lineRule="auto"/>
              <w:textAlignment w:val="baseline"/>
              <w:rPr>
                <w:rFonts w:ascii="Arial" w:eastAsia="Arial" w:hAnsi="Arial" w:cs="Arial"/>
                <w:b/>
                <w:bCs/>
                <w:color w:val="7F7F7F"/>
                <w:sz w:val="18"/>
                <w:szCs w:val="18"/>
                <w:lang w:eastAsia="en-GB"/>
              </w:rPr>
            </w:pPr>
            <w:bookmarkStart w:id="1" w:name="_Hlk24371065"/>
            <w:r w:rsidRPr="003418E2">
              <w:rPr>
                <w:rFonts w:ascii="Arial" w:eastAsia="Arial" w:hAnsi="Arial" w:cs="Arial"/>
                <w:b/>
                <w:bCs/>
                <w:color w:val="7F7F7F"/>
                <w:sz w:val="18"/>
                <w:szCs w:val="18"/>
                <w:lang w:eastAsia="en-GB"/>
              </w:rPr>
              <w:t>Revision code</w:t>
            </w:r>
          </w:p>
        </w:tc>
        <w:tc>
          <w:tcPr>
            <w:tcW w:w="1558" w:type="pct"/>
          </w:tcPr>
          <w:p w14:paraId="6FE77403"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3418E2">
              <w:rPr>
                <w:rFonts w:ascii="Arial" w:eastAsia="Arial" w:hAnsi="Arial" w:cs="Arial"/>
                <w:b/>
                <w:bCs/>
                <w:color w:val="7F7F7F"/>
                <w:sz w:val="18"/>
                <w:szCs w:val="18"/>
                <w:lang w:eastAsia="en-GB"/>
              </w:rPr>
              <w:t>Description of changes</w:t>
            </w:r>
          </w:p>
        </w:tc>
        <w:tc>
          <w:tcPr>
            <w:tcW w:w="1035" w:type="pct"/>
          </w:tcPr>
          <w:p w14:paraId="1D5A7B1F"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3418E2">
              <w:rPr>
                <w:rFonts w:ascii="Arial" w:eastAsia="Arial" w:hAnsi="Arial" w:cs="Arial"/>
                <w:b/>
                <w:bCs/>
                <w:color w:val="7F7F7F"/>
                <w:sz w:val="18"/>
                <w:szCs w:val="18"/>
                <w:lang w:eastAsia="en-GB"/>
              </w:rPr>
              <w:t>Purpose of issue</w:t>
            </w:r>
          </w:p>
        </w:tc>
        <w:tc>
          <w:tcPr>
            <w:tcW w:w="904" w:type="pct"/>
          </w:tcPr>
          <w:p w14:paraId="33321A9F"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3418E2">
              <w:rPr>
                <w:rFonts w:ascii="Arial" w:eastAsia="Arial" w:hAnsi="Arial" w:cs="Arial"/>
                <w:b/>
                <w:bCs/>
                <w:color w:val="7F7F7F"/>
                <w:sz w:val="18"/>
                <w:szCs w:val="18"/>
                <w:lang w:eastAsia="en-GB"/>
              </w:rPr>
              <w:t>Date</w:t>
            </w:r>
          </w:p>
        </w:tc>
      </w:tr>
      <w:tr w:rsidR="003418E2" w:rsidRPr="003418E2" w14:paraId="1B9D80A1" w14:textId="77777777" w:rsidTr="001F0EE9">
        <w:trPr>
          <w:trHeight w:val="417"/>
        </w:trPr>
        <w:tc>
          <w:tcPr>
            <w:tcW w:w="1503" w:type="pct"/>
            <w:vAlign w:val="center"/>
          </w:tcPr>
          <w:p w14:paraId="7C2665B6" w14:textId="77777777" w:rsidR="003418E2" w:rsidRPr="003418E2" w:rsidRDefault="003418E2" w:rsidP="001F0EE9">
            <w:pPr>
              <w:overflowPunct w:val="0"/>
              <w:adjustRightInd w:val="0"/>
              <w:spacing w:after="111" w:line="250" w:lineRule="auto"/>
              <w:textAlignment w:val="baseline"/>
              <w:rPr>
                <w:rFonts w:ascii="Arial" w:eastAsia="Arial" w:hAnsi="Arial" w:cs="Arial"/>
                <w:sz w:val="18"/>
                <w:szCs w:val="18"/>
                <w:lang w:eastAsia="en-GB"/>
              </w:rPr>
            </w:pPr>
            <w:r w:rsidRPr="003418E2">
              <w:rPr>
                <w:rFonts w:ascii="Arial" w:eastAsia="Arial" w:hAnsi="Arial" w:cs="Arial"/>
                <w:sz w:val="18"/>
                <w:szCs w:val="18"/>
                <w:lang w:eastAsia="en-GB"/>
              </w:rPr>
              <w:t>Rev A</w:t>
            </w:r>
          </w:p>
        </w:tc>
        <w:tc>
          <w:tcPr>
            <w:tcW w:w="1558" w:type="pct"/>
            <w:vAlign w:val="center"/>
          </w:tcPr>
          <w:p w14:paraId="6818FD63"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Draft</w:t>
            </w:r>
          </w:p>
        </w:tc>
        <w:tc>
          <w:tcPr>
            <w:tcW w:w="1035" w:type="pct"/>
            <w:vAlign w:val="center"/>
          </w:tcPr>
          <w:p w14:paraId="21BDABFD"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Issue for review</w:t>
            </w:r>
          </w:p>
        </w:tc>
        <w:tc>
          <w:tcPr>
            <w:tcW w:w="904" w:type="pct"/>
            <w:vAlign w:val="center"/>
          </w:tcPr>
          <w:p w14:paraId="047BC768"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01.09.2020</w:t>
            </w:r>
          </w:p>
        </w:tc>
      </w:tr>
      <w:tr w:rsidR="003418E2" w:rsidRPr="003418E2" w14:paraId="1552349F" w14:textId="77777777" w:rsidTr="001F0EE9">
        <w:trPr>
          <w:trHeight w:val="417"/>
        </w:trPr>
        <w:tc>
          <w:tcPr>
            <w:tcW w:w="1503" w:type="pct"/>
          </w:tcPr>
          <w:p w14:paraId="045C5B89" w14:textId="77777777" w:rsidR="003418E2" w:rsidRPr="003418E2" w:rsidRDefault="003418E2" w:rsidP="001F0EE9">
            <w:pPr>
              <w:overflowPunct w:val="0"/>
              <w:adjustRightInd w:val="0"/>
              <w:spacing w:after="111" w:line="249" w:lineRule="auto"/>
              <w:textAlignment w:val="baseline"/>
              <w:rPr>
                <w:rFonts w:ascii="Arial" w:eastAsia="Arial" w:hAnsi="Arial" w:cs="Arial"/>
                <w:sz w:val="18"/>
                <w:szCs w:val="18"/>
                <w:lang w:val="fr-FR" w:eastAsia="en-GB"/>
              </w:rPr>
            </w:pPr>
            <w:proofErr w:type="spellStart"/>
            <w:r w:rsidRPr="003418E2">
              <w:rPr>
                <w:rFonts w:ascii="Arial" w:eastAsia="Arial" w:hAnsi="Arial" w:cs="Arial"/>
                <w:sz w:val="18"/>
                <w:szCs w:val="18"/>
                <w:lang w:val="fr-FR" w:eastAsia="en-GB"/>
              </w:rPr>
              <w:t>Rev</w:t>
            </w:r>
            <w:proofErr w:type="spellEnd"/>
            <w:r w:rsidRPr="003418E2">
              <w:rPr>
                <w:rFonts w:ascii="Arial" w:eastAsia="Arial" w:hAnsi="Arial" w:cs="Arial"/>
                <w:sz w:val="18"/>
                <w:szCs w:val="18"/>
                <w:lang w:val="fr-FR" w:eastAsia="en-GB"/>
              </w:rPr>
              <w:t xml:space="preserve"> B</w:t>
            </w:r>
          </w:p>
        </w:tc>
        <w:tc>
          <w:tcPr>
            <w:tcW w:w="1558" w:type="pct"/>
          </w:tcPr>
          <w:p w14:paraId="66304F57" w14:textId="77777777" w:rsidR="003418E2" w:rsidRPr="003418E2" w:rsidRDefault="003418E2" w:rsidP="001F0EE9">
            <w:pPr>
              <w:overflowPunct w:val="0"/>
              <w:adjustRightInd w:val="0"/>
              <w:spacing w:after="111" w:line="249"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Internal comments addressed</w:t>
            </w:r>
          </w:p>
        </w:tc>
        <w:tc>
          <w:tcPr>
            <w:tcW w:w="1035" w:type="pct"/>
          </w:tcPr>
          <w:p w14:paraId="66609BC3" w14:textId="77777777" w:rsidR="003418E2" w:rsidRPr="003418E2" w:rsidRDefault="003418E2" w:rsidP="001F0EE9">
            <w:pPr>
              <w:overflowPunct w:val="0"/>
              <w:adjustRightInd w:val="0"/>
              <w:spacing w:after="111" w:line="249"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Issue for use</w:t>
            </w:r>
          </w:p>
        </w:tc>
        <w:tc>
          <w:tcPr>
            <w:tcW w:w="904" w:type="pct"/>
          </w:tcPr>
          <w:p w14:paraId="23447BE8" w14:textId="4DDE0937" w:rsidR="003418E2" w:rsidRPr="003418E2" w:rsidRDefault="00633560" w:rsidP="001F0EE9">
            <w:pPr>
              <w:overflowPunct w:val="0"/>
              <w:adjustRightInd w:val="0"/>
              <w:spacing w:after="111" w:line="249" w:lineRule="auto"/>
              <w:jc w:val="center"/>
              <w:textAlignment w:val="baseline"/>
              <w:rPr>
                <w:rFonts w:ascii="Arial" w:eastAsia="Arial" w:hAnsi="Arial" w:cs="Arial"/>
                <w:sz w:val="18"/>
                <w:szCs w:val="18"/>
                <w:lang w:eastAsia="en-GB"/>
              </w:rPr>
            </w:pPr>
            <w:r>
              <w:rPr>
                <w:rFonts w:ascii="Arial" w:eastAsia="Arial" w:hAnsi="Arial" w:cs="Arial"/>
                <w:sz w:val="18"/>
                <w:szCs w:val="18"/>
                <w:lang w:eastAsia="en-GB"/>
              </w:rPr>
              <w:t>15</w:t>
            </w:r>
            <w:r w:rsidR="003418E2" w:rsidRPr="003418E2">
              <w:rPr>
                <w:rFonts w:ascii="Arial" w:eastAsia="Arial" w:hAnsi="Arial" w:cs="Arial"/>
                <w:sz w:val="18"/>
                <w:szCs w:val="18"/>
                <w:lang w:eastAsia="en-GB"/>
              </w:rPr>
              <w:t>.03.2021</w:t>
            </w:r>
          </w:p>
        </w:tc>
      </w:tr>
      <w:tr w:rsidR="003418E2" w:rsidRPr="003418E2" w14:paraId="5AA2A84C" w14:textId="77777777" w:rsidTr="001F0EE9">
        <w:trPr>
          <w:trHeight w:val="417"/>
        </w:trPr>
        <w:tc>
          <w:tcPr>
            <w:tcW w:w="1503" w:type="pct"/>
          </w:tcPr>
          <w:p w14:paraId="0DB97A3A" w14:textId="77777777" w:rsidR="003418E2" w:rsidRPr="003418E2" w:rsidRDefault="003418E2" w:rsidP="001F0EE9">
            <w:pPr>
              <w:overflowPunct w:val="0"/>
              <w:adjustRightInd w:val="0"/>
              <w:spacing w:after="111" w:line="250" w:lineRule="auto"/>
              <w:textAlignment w:val="baseline"/>
              <w:rPr>
                <w:rFonts w:ascii="Arial" w:eastAsia="Arial" w:hAnsi="Arial" w:cs="Arial"/>
                <w:sz w:val="18"/>
                <w:szCs w:val="18"/>
                <w:lang w:eastAsia="en-GB"/>
              </w:rPr>
            </w:pPr>
            <w:r w:rsidRPr="003418E2">
              <w:rPr>
                <w:rFonts w:ascii="Arial" w:eastAsia="Arial" w:hAnsi="Arial" w:cs="Arial"/>
                <w:sz w:val="18"/>
                <w:szCs w:val="18"/>
                <w:lang w:eastAsia="en-GB"/>
              </w:rPr>
              <w:t>Rev 01.00</w:t>
            </w:r>
          </w:p>
        </w:tc>
        <w:tc>
          <w:tcPr>
            <w:tcW w:w="1558" w:type="pct"/>
          </w:tcPr>
          <w:p w14:paraId="1F92BAF8" w14:textId="77777777" w:rsidR="003418E2" w:rsidRPr="003418E2" w:rsidRDefault="003418E2"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First Issue</w:t>
            </w:r>
          </w:p>
        </w:tc>
        <w:tc>
          <w:tcPr>
            <w:tcW w:w="1035" w:type="pct"/>
          </w:tcPr>
          <w:p w14:paraId="5B1B82E6"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Issued for Implementation</w:t>
            </w:r>
          </w:p>
        </w:tc>
        <w:tc>
          <w:tcPr>
            <w:tcW w:w="904" w:type="pct"/>
          </w:tcPr>
          <w:p w14:paraId="4979A458"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17.06.2021</w:t>
            </w:r>
          </w:p>
        </w:tc>
      </w:tr>
      <w:tr w:rsidR="003418E2" w:rsidRPr="003418E2" w14:paraId="1B6AA88C" w14:textId="77777777" w:rsidTr="001F0EE9">
        <w:trPr>
          <w:trHeight w:val="417"/>
        </w:trPr>
        <w:tc>
          <w:tcPr>
            <w:tcW w:w="1503" w:type="pct"/>
          </w:tcPr>
          <w:p w14:paraId="2D1F4DC4" w14:textId="77777777" w:rsidR="003418E2" w:rsidRPr="003418E2" w:rsidRDefault="003418E2" w:rsidP="001F0EE9">
            <w:pPr>
              <w:overflowPunct w:val="0"/>
              <w:adjustRightInd w:val="0"/>
              <w:spacing w:after="111" w:line="250" w:lineRule="auto"/>
              <w:textAlignment w:val="baseline"/>
              <w:rPr>
                <w:rFonts w:ascii="Arial" w:eastAsia="Arial" w:hAnsi="Arial" w:cs="Arial"/>
                <w:b/>
                <w:bCs/>
                <w:sz w:val="18"/>
                <w:szCs w:val="18"/>
                <w:lang w:eastAsia="en-GB"/>
              </w:rPr>
            </w:pPr>
          </w:p>
        </w:tc>
        <w:tc>
          <w:tcPr>
            <w:tcW w:w="1558" w:type="pct"/>
          </w:tcPr>
          <w:p w14:paraId="24F73019" w14:textId="77777777" w:rsidR="003418E2" w:rsidRPr="003418E2" w:rsidRDefault="003418E2"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b/>
                <w:bCs/>
                <w:sz w:val="18"/>
                <w:szCs w:val="18"/>
                <w:lang w:eastAsia="en-GB"/>
              </w:rPr>
            </w:pPr>
          </w:p>
        </w:tc>
        <w:tc>
          <w:tcPr>
            <w:tcW w:w="1035" w:type="pct"/>
          </w:tcPr>
          <w:p w14:paraId="39FCE508"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sz w:val="18"/>
                <w:szCs w:val="18"/>
                <w:lang w:eastAsia="en-GB"/>
              </w:rPr>
            </w:pPr>
          </w:p>
        </w:tc>
        <w:tc>
          <w:tcPr>
            <w:tcW w:w="904" w:type="pct"/>
          </w:tcPr>
          <w:p w14:paraId="35EB355B"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sz w:val="18"/>
                <w:szCs w:val="18"/>
                <w:lang w:eastAsia="en-GB"/>
              </w:rPr>
            </w:pPr>
          </w:p>
        </w:tc>
      </w:tr>
      <w:tr w:rsidR="003418E2" w:rsidRPr="003418E2" w14:paraId="011E2E9A" w14:textId="77777777" w:rsidTr="001F0EE9">
        <w:trPr>
          <w:trHeight w:val="417"/>
        </w:trPr>
        <w:tc>
          <w:tcPr>
            <w:tcW w:w="1503" w:type="pct"/>
          </w:tcPr>
          <w:p w14:paraId="65D0B715" w14:textId="77777777" w:rsidR="003418E2" w:rsidRPr="003418E2" w:rsidRDefault="003418E2" w:rsidP="001F0EE9">
            <w:pPr>
              <w:overflowPunct w:val="0"/>
              <w:adjustRightInd w:val="0"/>
              <w:spacing w:after="111" w:line="250" w:lineRule="auto"/>
              <w:textAlignment w:val="baseline"/>
              <w:rPr>
                <w:rFonts w:ascii="Arial" w:eastAsia="Arial" w:hAnsi="Arial" w:cs="Arial"/>
                <w:b/>
                <w:bCs/>
                <w:sz w:val="18"/>
                <w:szCs w:val="18"/>
                <w:lang w:eastAsia="en-GB"/>
              </w:rPr>
            </w:pPr>
          </w:p>
        </w:tc>
        <w:tc>
          <w:tcPr>
            <w:tcW w:w="1558" w:type="pct"/>
          </w:tcPr>
          <w:p w14:paraId="130C91A0" w14:textId="77777777" w:rsidR="003418E2" w:rsidRPr="003418E2" w:rsidRDefault="003418E2"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b/>
                <w:bCs/>
                <w:sz w:val="18"/>
                <w:szCs w:val="18"/>
                <w:lang w:eastAsia="en-GB"/>
              </w:rPr>
            </w:pPr>
          </w:p>
        </w:tc>
        <w:tc>
          <w:tcPr>
            <w:tcW w:w="1035" w:type="pct"/>
          </w:tcPr>
          <w:p w14:paraId="643B574D"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sz w:val="18"/>
                <w:szCs w:val="18"/>
                <w:lang w:eastAsia="en-GB"/>
              </w:rPr>
            </w:pPr>
          </w:p>
        </w:tc>
        <w:tc>
          <w:tcPr>
            <w:tcW w:w="904" w:type="pct"/>
          </w:tcPr>
          <w:p w14:paraId="53911D4E"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sz w:val="18"/>
                <w:szCs w:val="18"/>
                <w:lang w:eastAsia="en-GB"/>
              </w:rPr>
            </w:pPr>
          </w:p>
        </w:tc>
      </w:tr>
      <w:tr w:rsidR="003418E2" w:rsidRPr="003418E2" w14:paraId="38B4867A" w14:textId="77777777" w:rsidTr="001F0EE9">
        <w:trPr>
          <w:trHeight w:val="417"/>
        </w:trPr>
        <w:tc>
          <w:tcPr>
            <w:tcW w:w="1503" w:type="pct"/>
          </w:tcPr>
          <w:p w14:paraId="7DEE87AF" w14:textId="77777777" w:rsidR="003418E2" w:rsidRPr="003418E2" w:rsidRDefault="003418E2" w:rsidP="001F0EE9">
            <w:pPr>
              <w:overflowPunct w:val="0"/>
              <w:adjustRightInd w:val="0"/>
              <w:spacing w:after="111" w:line="250" w:lineRule="auto"/>
              <w:textAlignment w:val="baseline"/>
              <w:rPr>
                <w:rFonts w:ascii="Arial" w:eastAsia="Arial" w:hAnsi="Arial" w:cs="Arial"/>
                <w:b/>
                <w:bCs/>
                <w:sz w:val="18"/>
                <w:szCs w:val="18"/>
                <w:lang w:eastAsia="en-GB"/>
              </w:rPr>
            </w:pPr>
          </w:p>
        </w:tc>
        <w:tc>
          <w:tcPr>
            <w:tcW w:w="1558" w:type="pct"/>
          </w:tcPr>
          <w:p w14:paraId="42D83831" w14:textId="77777777" w:rsidR="003418E2" w:rsidRPr="003418E2" w:rsidRDefault="003418E2"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b/>
                <w:bCs/>
                <w:sz w:val="18"/>
                <w:szCs w:val="18"/>
                <w:lang w:eastAsia="en-GB"/>
              </w:rPr>
            </w:pPr>
          </w:p>
        </w:tc>
        <w:tc>
          <w:tcPr>
            <w:tcW w:w="1035" w:type="pct"/>
          </w:tcPr>
          <w:p w14:paraId="7BF0794D"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sz w:val="18"/>
                <w:szCs w:val="18"/>
                <w:lang w:eastAsia="en-GB"/>
              </w:rPr>
            </w:pPr>
          </w:p>
        </w:tc>
        <w:tc>
          <w:tcPr>
            <w:tcW w:w="904" w:type="pct"/>
          </w:tcPr>
          <w:p w14:paraId="536A8671"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sz w:val="18"/>
                <w:szCs w:val="18"/>
                <w:lang w:eastAsia="en-GB"/>
              </w:rPr>
            </w:pPr>
          </w:p>
        </w:tc>
      </w:tr>
      <w:bookmarkEnd w:id="1"/>
    </w:tbl>
    <w:p w14:paraId="0097BF9B" w14:textId="77777777" w:rsidR="003418E2" w:rsidRPr="003418E2" w:rsidRDefault="003418E2" w:rsidP="003418E2">
      <w:pPr>
        <w:pStyle w:val="BodyText"/>
        <w:spacing w:before="5"/>
        <w:rPr>
          <w:rFonts w:ascii="Arial" w:hAnsi="Arial" w:cs="Arial"/>
          <w:b/>
        </w:rPr>
      </w:pPr>
    </w:p>
    <w:p w14:paraId="589E4325" w14:textId="77777777" w:rsidR="003418E2" w:rsidRPr="003418E2" w:rsidRDefault="003418E2" w:rsidP="003418E2">
      <w:pPr>
        <w:rPr>
          <w:rFonts w:ascii="Arial" w:hAnsi="Arial" w:cs="Arial"/>
        </w:rPr>
      </w:pPr>
    </w:p>
    <w:p w14:paraId="4A82D83B" w14:textId="77777777" w:rsidR="003418E2" w:rsidRPr="003418E2" w:rsidRDefault="003418E2" w:rsidP="003418E2">
      <w:pPr>
        <w:spacing w:after="120"/>
        <w:rPr>
          <w:rFonts w:ascii="Arial" w:hAnsi="Arial" w:cs="Arial"/>
          <w:b/>
          <w:bCs/>
          <w:color w:val="EBC03F"/>
          <w:sz w:val="24"/>
          <w:szCs w:val="24"/>
        </w:rPr>
      </w:pPr>
      <w:r w:rsidRPr="003418E2">
        <w:rPr>
          <w:rFonts w:ascii="Arial" w:hAnsi="Arial" w:cs="Arial"/>
          <w:b/>
          <w:bCs/>
          <w:color w:val="EBC03F"/>
          <w:sz w:val="24"/>
          <w:szCs w:val="24"/>
        </w:rPr>
        <w:t xml:space="preserve">Document approval </w:t>
      </w:r>
    </w:p>
    <w:p w14:paraId="18AE230E" w14:textId="77777777" w:rsidR="003418E2" w:rsidRPr="003418E2" w:rsidRDefault="003418E2" w:rsidP="003418E2">
      <w:pPr>
        <w:rPr>
          <w:rFonts w:ascii="Arial" w:hAnsi="Arial" w:cs="Arial"/>
        </w:rPr>
      </w:pPr>
    </w:p>
    <w:tbl>
      <w:tblPr>
        <w:tblStyle w:val="TableGridLight"/>
        <w:tblW w:w="4986" w:type="pct"/>
        <w:tblBorders>
          <w:top w:val="none" w:sz="0" w:space="0" w:color="auto"/>
          <w:left w:val="none" w:sz="0" w:space="0" w:color="auto"/>
          <w:bottom w:val="none" w:sz="0" w:space="0" w:color="auto"/>
          <w:right w:val="none" w:sz="0" w:space="0" w:color="auto"/>
          <w:insideH w:val="single" w:sz="2" w:space="0" w:color="DEC000"/>
          <w:insideV w:val="none" w:sz="0" w:space="0" w:color="auto"/>
        </w:tblBorders>
        <w:tblLayout w:type="fixed"/>
        <w:tblLook w:val="0020" w:firstRow="1" w:lastRow="0" w:firstColumn="0" w:lastColumn="0" w:noHBand="0" w:noVBand="0"/>
      </w:tblPr>
      <w:tblGrid>
        <w:gridCol w:w="1141"/>
        <w:gridCol w:w="2188"/>
        <w:gridCol w:w="2985"/>
        <w:gridCol w:w="2681"/>
      </w:tblGrid>
      <w:tr w:rsidR="003418E2" w:rsidRPr="003418E2" w14:paraId="53E0B55B" w14:textId="77777777" w:rsidTr="001F0EE9">
        <w:trPr>
          <w:trHeight w:val="161"/>
        </w:trPr>
        <w:tc>
          <w:tcPr>
            <w:tcW w:w="635" w:type="pct"/>
          </w:tcPr>
          <w:p w14:paraId="6B839ED5" w14:textId="77777777" w:rsidR="003418E2" w:rsidRPr="003418E2" w:rsidRDefault="003418E2" w:rsidP="001F0EE9">
            <w:pPr>
              <w:overflowPunct w:val="0"/>
              <w:adjustRightInd w:val="0"/>
              <w:spacing w:after="111" w:line="250" w:lineRule="auto"/>
              <w:jc w:val="both"/>
              <w:textAlignment w:val="baseline"/>
              <w:rPr>
                <w:rFonts w:ascii="Arial" w:eastAsia="Arial" w:hAnsi="Arial" w:cs="Arial"/>
                <w:b/>
                <w:bCs/>
                <w:color w:val="7F7F7F"/>
                <w:sz w:val="18"/>
                <w:szCs w:val="18"/>
                <w:lang w:eastAsia="en-GB"/>
              </w:rPr>
            </w:pPr>
          </w:p>
        </w:tc>
        <w:tc>
          <w:tcPr>
            <w:tcW w:w="1216" w:type="pct"/>
          </w:tcPr>
          <w:p w14:paraId="33714DE9"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3418E2">
              <w:rPr>
                <w:rFonts w:ascii="Arial" w:eastAsia="Arial" w:hAnsi="Arial" w:cs="Arial"/>
                <w:b/>
                <w:bCs/>
                <w:color w:val="7F7F7F"/>
                <w:sz w:val="18"/>
                <w:szCs w:val="18"/>
                <w:lang w:eastAsia="en-GB"/>
              </w:rPr>
              <w:t>Prepared by</w:t>
            </w:r>
          </w:p>
        </w:tc>
        <w:tc>
          <w:tcPr>
            <w:tcW w:w="1659" w:type="pct"/>
          </w:tcPr>
          <w:p w14:paraId="1CC6B94A"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3418E2">
              <w:rPr>
                <w:rFonts w:ascii="Arial" w:eastAsia="Arial" w:hAnsi="Arial" w:cs="Arial"/>
                <w:b/>
                <w:bCs/>
                <w:color w:val="7F7F7F"/>
                <w:sz w:val="18"/>
                <w:szCs w:val="18"/>
                <w:lang w:eastAsia="en-GB"/>
              </w:rPr>
              <w:t>Reviewed by</w:t>
            </w:r>
          </w:p>
        </w:tc>
        <w:tc>
          <w:tcPr>
            <w:tcW w:w="1490" w:type="pct"/>
          </w:tcPr>
          <w:p w14:paraId="0EBF16F7" w14:textId="77777777" w:rsidR="003418E2" w:rsidRPr="003418E2" w:rsidRDefault="003418E2" w:rsidP="001F0EE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3418E2">
              <w:rPr>
                <w:rFonts w:ascii="Arial" w:eastAsia="Arial" w:hAnsi="Arial" w:cs="Arial"/>
                <w:b/>
                <w:bCs/>
                <w:color w:val="7F7F7F"/>
                <w:sz w:val="18"/>
                <w:szCs w:val="18"/>
                <w:lang w:eastAsia="en-GB"/>
              </w:rPr>
              <w:t>Approved by</w:t>
            </w:r>
          </w:p>
        </w:tc>
      </w:tr>
      <w:tr w:rsidR="003418E2" w:rsidRPr="003418E2" w14:paraId="278F92C7" w14:textId="77777777" w:rsidTr="001F0EE9">
        <w:trPr>
          <w:trHeight w:val="417"/>
        </w:trPr>
        <w:tc>
          <w:tcPr>
            <w:tcW w:w="635" w:type="pct"/>
          </w:tcPr>
          <w:p w14:paraId="6E9A43AA" w14:textId="77777777" w:rsidR="003418E2" w:rsidRPr="003418E2" w:rsidRDefault="003418E2" w:rsidP="001F0EE9">
            <w:pPr>
              <w:overflowPunct w:val="0"/>
              <w:adjustRightInd w:val="0"/>
              <w:spacing w:after="111" w:line="250" w:lineRule="auto"/>
              <w:jc w:val="both"/>
              <w:textAlignment w:val="baseline"/>
              <w:rPr>
                <w:rFonts w:ascii="Arial" w:eastAsia="Arial" w:hAnsi="Arial" w:cs="Arial"/>
                <w:sz w:val="18"/>
                <w:szCs w:val="18"/>
                <w:lang w:eastAsia="en-GB"/>
              </w:rPr>
            </w:pPr>
            <w:r w:rsidRPr="003418E2">
              <w:rPr>
                <w:rFonts w:ascii="Arial" w:eastAsia="Arial" w:hAnsi="Arial" w:cs="Arial"/>
                <w:sz w:val="18"/>
                <w:szCs w:val="18"/>
                <w:lang w:eastAsia="en-GB"/>
              </w:rPr>
              <w:t>Name</w:t>
            </w:r>
          </w:p>
        </w:tc>
        <w:tc>
          <w:tcPr>
            <w:tcW w:w="1216" w:type="pct"/>
          </w:tcPr>
          <w:p w14:paraId="2F22C845" w14:textId="12EC8E33" w:rsidR="003418E2" w:rsidRPr="003418E2" w:rsidRDefault="00291ABD" w:rsidP="001F0EE9">
            <w:pPr>
              <w:overflowPunct w:val="0"/>
              <w:adjustRightInd w:val="0"/>
              <w:spacing w:after="111" w:line="249" w:lineRule="auto"/>
              <w:jc w:val="center"/>
              <w:textAlignment w:val="baseline"/>
              <w:rPr>
                <w:rFonts w:ascii="Arial" w:eastAsia="Arial" w:hAnsi="Arial" w:cs="Arial"/>
                <w:sz w:val="18"/>
                <w:szCs w:val="18"/>
                <w:lang w:eastAsia="en-GB"/>
              </w:rPr>
            </w:pPr>
            <w:r>
              <w:rPr>
                <w:rFonts w:ascii="Arial" w:eastAsia="Arial" w:hAnsi="Arial" w:cs="Arial"/>
                <w:sz w:val="18"/>
                <w:szCs w:val="18"/>
                <w:lang w:eastAsia="en-GB"/>
              </w:rPr>
              <w:t>Emma Samson</w:t>
            </w:r>
            <w:r w:rsidR="003418E2" w:rsidRPr="003418E2">
              <w:rPr>
                <w:rFonts w:ascii="Arial" w:eastAsia="Arial" w:hAnsi="Arial" w:cs="Arial"/>
                <w:sz w:val="18"/>
                <w:szCs w:val="18"/>
                <w:lang w:eastAsia="en-GB"/>
              </w:rPr>
              <w:t xml:space="preserve"> </w:t>
            </w:r>
          </w:p>
        </w:tc>
        <w:tc>
          <w:tcPr>
            <w:tcW w:w="1659" w:type="pct"/>
          </w:tcPr>
          <w:p w14:paraId="6469CE1D" w14:textId="7242F9FB" w:rsidR="003418E2" w:rsidRPr="003418E2" w:rsidRDefault="00291ABD"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49" w:lineRule="auto"/>
              <w:jc w:val="center"/>
              <w:textAlignment w:val="baseline"/>
              <w:rPr>
                <w:rFonts w:ascii="Arial" w:eastAsia="Arial" w:hAnsi="Arial" w:cs="Arial"/>
                <w:sz w:val="18"/>
                <w:szCs w:val="18"/>
                <w:lang w:eastAsia="en-GB"/>
              </w:rPr>
            </w:pPr>
            <w:r>
              <w:rPr>
                <w:rFonts w:ascii="Arial" w:eastAsia="Arial" w:hAnsi="Arial" w:cs="Arial"/>
                <w:sz w:val="18"/>
                <w:szCs w:val="18"/>
                <w:lang w:eastAsia="en-GB"/>
              </w:rPr>
              <w:t>Peter Caron</w:t>
            </w:r>
          </w:p>
        </w:tc>
        <w:tc>
          <w:tcPr>
            <w:tcW w:w="1490" w:type="pct"/>
          </w:tcPr>
          <w:p w14:paraId="4A152093" w14:textId="77777777" w:rsidR="003418E2" w:rsidRPr="003418E2" w:rsidRDefault="003418E2" w:rsidP="001F0EE9">
            <w:pPr>
              <w:overflowPunct w:val="0"/>
              <w:adjustRightInd w:val="0"/>
              <w:spacing w:after="111" w:line="249"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Damien Trinder</w:t>
            </w:r>
          </w:p>
        </w:tc>
      </w:tr>
      <w:tr w:rsidR="003418E2" w:rsidRPr="003418E2" w14:paraId="23BD4B83" w14:textId="77777777" w:rsidTr="001F0EE9">
        <w:trPr>
          <w:trHeight w:val="417"/>
        </w:trPr>
        <w:tc>
          <w:tcPr>
            <w:tcW w:w="635" w:type="pct"/>
          </w:tcPr>
          <w:p w14:paraId="49FE9AEF" w14:textId="77777777" w:rsidR="003418E2" w:rsidRPr="003418E2" w:rsidRDefault="003418E2" w:rsidP="001F0EE9">
            <w:pPr>
              <w:overflowPunct w:val="0"/>
              <w:adjustRightInd w:val="0"/>
              <w:spacing w:after="111" w:line="250" w:lineRule="auto"/>
              <w:jc w:val="both"/>
              <w:textAlignment w:val="baseline"/>
              <w:rPr>
                <w:rFonts w:ascii="Arial" w:eastAsia="Arial" w:hAnsi="Arial" w:cs="Arial"/>
                <w:sz w:val="18"/>
                <w:szCs w:val="18"/>
                <w:lang w:eastAsia="en-GB"/>
              </w:rPr>
            </w:pPr>
            <w:r w:rsidRPr="003418E2">
              <w:rPr>
                <w:rFonts w:ascii="Arial" w:eastAsia="Arial" w:hAnsi="Arial" w:cs="Arial"/>
                <w:sz w:val="18"/>
                <w:szCs w:val="18"/>
                <w:lang w:eastAsia="en-GB"/>
              </w:rPr>
              <w:t>Job Title</w:t>
            </w:r>
          </w:p>
        </w:tc>
        <w:tc>
          <w:tcPr>
            <w:tcW w:w="1216" w:type="pct"/>
          </w:tcPr>
          <w:p w14:paraId="478A96F8" w14:textId="6927B24C" w:rsidR="003418E2" w:rsidRPr="003418E2" w:rsidRDefault="00801062" w:rsidP="001F0EE9">
            <w:pPr>
              <w:overflowPunct w:val="0"/>
              <w:adjustRightInd w:val="0"/>
              <w:spacing w:after="111" w:line="249" w:lineRule="auto"/>
              <w:jc w:val="center"/>
              <w:textAlignment w:val="baseline"/>
              <w:rPr>
                <w:rFonts w:ascii="Arial" w:eastAsia="Arial" w:hAnsi="Arial" w:cs="Arial"/>
                <w:sz w:val="18"/>
                <w:szCs w:val="18"/>
                <w:lang w:eastAsia="en-GB"/>
              </w:rPr>
            </w:pPr>
            <w:r>
              <w:rPr>
                <w:rFonts w:ascii="Arial" w:eastAsia="Arial" w:hAnsi="Arial" w:cs="Arial"/>
                <w:sz w:val="18"/>
                <w:szCs w:val="18"/>
                <w:lang w:eastAsia="en-GB"/>
              </w:rPr>
              <w:t>Environmental Assessment Specialist</w:t>
            </w:r>
          </w:p>
        </w:tc>
        <w:tc>
          <w:tcPr>
            <w:tcW w:w="1659" w:type="pct"/>
          </w:tcPr>
          <w:p w14:paraId="2ACE8143" w14:textId="514FC708" w:rsidR="003418E2" w:rsidRPr="003418E2" w:rsidRDefault="00801062"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49" w:lineRule="auto"/>
              <w:jc w:val="center"/>
              <w:textAlignment w:val="baseline"/>
              <w:rPr>
                <w:rFonts w:ascii="Arial" w:eastAsia="Arial" w:hAnsi="Arial" w:cs="Arial"/>
                <w:sz w:val="18"/>
                <w:szCs w:val="18"/>
                <w:lang w:eastAsia="en-GB"/>
              </w:rPr>
            </w:pPr>
            <w:r>
              <w:rPr>
                <w:rFonts w:ascii="Arial" w:eastAsia="Arial" w:hAnsi="Arial" w:cs="Arial"/>
                <w:sz w:val="18"/>
                <w:szCs w:val="18"/>
                <w:lang w:eastAsia="en-GB"/>
              </w:rPr>
              <w:t>Manager Assessment and Approvals</w:t>
            </w:r>
          </w:p>
        </w:tc>
        <w:tc>
          <w:tcPr>
            <w:tcW w:w="1490" w:type="pct"/>
          </w:tcPr>
          <w:p w14:paraId="4F41A0A9" w14:textId="77777777" w:rsidR="003418E2" w:rsidRPr="003418E2" w:rsidRDefault="003418E2" w:rsidP="001F0EE9">
            <w:pPr>
              <w:overflowPunct w:val="0"/>
              <w:adjustRightInd w:val="0"/>
              <w:spacing w:after="111" w:line="249" w:lineRule="auto"/>
              <w:jc w:val="center"/>
              <w:textAlignment w:val="baseline"/>
              <w:rPr>
                <w:rFonts w:ascii="Arial" w:eastAsia="Arial" w:hAnsi="Arial" w:cs="Arial"/>
                <w:sz w:val="18"/>
                <w:szCs w:val="18"/>
                <w:lang w:eastAsia="en-GB"/>
              </w:rPr>
            </w:pPr>
            <w:r w:rsidRPr="003418E2">
              <w:rPr>
                <w:rFonts w:ascii="Arial" w:eastAsia="Arial" w:hAnsi="Arial" w:cs="Arial"/>
                <w:sz w:val="18"/>
                <w:szCs w:val="18"/>
                <w:lang w:eastAsia="en-GB"/>
              </w:rPr>
              <w:t>(Acting) Chief Environmental Officer</w:t>
            </w:r>
          </w:p>
        </w:tc>
      </w:tr>
    </w:tbl>
    <w:p w14:paraId="3006AB72" w14:textId="77777777" w:rsidR="003418E2" w:rsidRPr="003418E2" w:rsidRDefault="003418E2" w:rsidP="003418E2">
      <w:pPr>
        <w:pStyle w:val="BodyText"/>
        <w:spacing w:before="5"/>
        <w:rPr>
          <w:rFonts w:ascii="Arial" w:hAnsi="Arial" w:cs="Arial"/>
          <w:bCs/>
        </w:rPr>
      </w:pPr>
    </w:p>
    <w:p w14:paraId="0AEBF980" w14:textId="77777777" w:rsidR="003418E2" w:rsidRPr="003418E2" w:rsidRDefault="003418E2" w:rsidP="003418E2">
      <w:pPr>
        <w:pStyle w:val="BodyText"/>
        <w:spacing w:before="5"/>
        <w:rPr>
          <w:rFonts w:ascii="Arial" w:hAnsi="Arial" w:cs="Arial"/>
          <w:bCs/>
        </w:rPr>
      </w:pPr>
    </w:p>
    <w:p w14:paraId="19CF691C" w14:textId="77777777" w:rsidR="003418E2" w:rsidRPr="003418E2" w:rsidRDefault="003418E2" w:rsidP="003418E2">
      <w:pPr>
        <w:pStyle w:val="BodyText"/>
        <w:spacing w:line="14" w:lineRule="auto"/>
        <w:rPr>
          <w:rFonts w:ascii="Arial" w:hAnsi="Arial" w:cs="Arial"/>
          <w:bCs/>
        </w:rPr>
      </w:pPr>
    </w:p>
    <w:p w14:paraId="45002732" w14:textId="77777777" w:rsidR="003418E2" w:rsidRPr="003418E2" w:rsidRDefault="003418E2" w:rsidP="003418E2">
      <w:pPr>
        <w:rPr>
          <w:rFonts w:ascii="Arial" w:hAnsi="Arial" w:cs="Arial"/>
          <w:bCs/>
          <w:lang w:val="fr-FR"/>
        </w:rPr>
      </w:pPr>
    </w:p>
    <w:p w14:paraId="31EC82B4" w14:textId="77777777" w:rsidR="003418E2" w:rsidRPr="003418E2" w:rsidRDefault="003418E2" w:rsidP="003418E2">
      <w:pPr>
        <w:rPr>
          <w:rFonts w:ascii="Arial" w:hAnsi="Arial" w:cs="Arial"/>
          <w:b/>
          <w:bCs/>
          <w:sz w:val="14"/>
          <w:szCs w:val="14"/>
        </w:rPr>
      </w:pPr>
    </w:p>
    <w:p w14:paraId="518873DF" w14:textId="6D7A5AF8" w:rsidR="003105C6" w:rsidRPr="003418E2" w:rsidRDefault="001D3D2A" w:rsidP="003105C6">
      <w:pPr>
        <w:spacing w:after="0"/>
        <w:rPr>
          <w:rFonts w:ascii="Arial" w:hAnsi="Arial" w:cs="Arial"/>
        </w:rPr>
      </w:pPr>
      <w:r w:rsidRPr="003418E2">
        <w:rPr>
          <w:rFonts w:ascii="Arial" w:hAnsi="Arial" w:cs="Arial"/>
        </w:rPr>
        <w:br w:type="page"/>
      </w:r>
    </w:p>
    <w:p w14:paraId="0A00BE67" w14:textId="00EDF539" w:rsidR="003105C6" w:rsidRPr="003418E2" w:rsidRDefault="003105C6" w:rsidP="003105C6">
      <w:pPr>
        <w:spacing w:after="0"/>
        <w:jc w:val="center"/>
        <w:rPr>
          <w:rFonts w:ascii="Arial" w:hAnsi="Arial" w:cs="Arial"/>
          <w:b/>
          <w:color w:val="FF0000"/>
          <w:sz w:val="32"/>
          <w:u w:val="single"/>
        </w:rPr>
      </w:pPr>
      <w:r w:rsidRPr="003418E2">
        <w:rPr>
          <w:rFonts w:ascii="Arial" w:hAnsi="Arial" w:cs="Arial"/>
          <w:b/>
          <w:color w:val="FF0000"/>
          <w:sz w:val="32"/>
          <w:u w:val="single"/>
        </w:rPr>
        <w:lastRenderedPageBreak/>
        <w:t>DELETE THIS PAGE UPON FINALI</w:t>
      </w:r>
      <w:r w:rsidR="001B3387" w:rsidRPr="003418E2">
        <w:rPr>
          <w:rFonts w:ascii="Arial" w:hAnsi="Arial" w:cs="Arial"/>
          <w:b/>
          <w:color w:val="FF0000"/>
          <w:sz w:val="32"/>
          <w:u w:val="single"/>
        </w:rPr>
        <w:t>S</w:t>
      </w:r>
      <w:r w:rsidRPr="003418E2">
        <w:rPr>
          <w:rFonts w:ascii="Arial" w:hAnsi="Arial" w:cs="Arial"/>
          <w:b/>
          <w:color w:val="FF0000"/>
          <w:sz w:val="32"/>
          <w:u w:val="single"/>
        </w:rPr>
        <w:t>ATION OF THE E</w:t>
      </w:r>
      <w:r w:rsidR="00B84F10" w:rsidRPr="003418E2">
        <w:rPr>
          <w:rFonts w:ascii="Arial" w:hAnsi="Arial" w:cs="Arial"/>
          <w:b/>
          <w:color w:val="FF0000"/>
          <w:sz w:val="32"/>
          <w:u w:val="single"/>
        </w:rPr>
        <w:t>S</w:t>
      </w:r>
      <w:r w:rsidRPr="003418E2">
        <w:rPr>
          <w:rFonts w:ascii="Arial" w:hAnsi="Arial" w:cs="Arial"/>
          <w:b/>
          <w:color w:val="FF0000"/>
          <w:sz w:val="32"/>
          <w:u w:val="single"/>
        </w:rPr>
        <w:t>MP</w:t>
      </w:r>
    </w:p>
    <w:p w14:paraId="43605215" w14:textId="6139CE43" w:rsidR="003105C6" w:rsidRPr="003418E2" w:rsidRDefault="003105C6" w:rsidP="009F6086">
      <w:pPr>
        <w:spacing w:after="0"/>
        <w:rPr>
          <w:rFonts w:ascii="Arial" w:hAnsi="Arial" w:cs="Arial"/>
        </w:rPr>
      </w:pPr>
    </w:p>
    <w:p w14:paraId="01812363" w14:textId="77777777" w:rsidR="003105C6" w:rsidRPr="003418E2" w:rsidRDefault="003105C6" w:rsidP="003105C6">
      <w:pPr>
        <w:spacing w:after="0"/>
        <w:rPr>
          <w:rFonts w:ascii="Arial" w:hAnsi="Arial" w:cs="Arial"/>
        </w:rPr>
      </w:pPr>
    </w:p>
    <w:p w14:paraId="10B8E0D0" w14:textId="29E1ABCC" w:rsidR="008F318B" w:rsidRPr="003418E2" w:rsidRDefault="008F318B" w:rsidP="001B213A">
      <w:pPr>
        <w:pStyle w:val="ListParagraph"/>
        <w:numPr>
          <w:ilvl w:val="0"/>
          <w:numId w:val="21"/>
        </w:numPr>
        <w:jc w:val="both"/>
        <w:rPr>
          <w:rFonts w:ascii="Arial" w:hAnsi="Arial" w:cs="Arial"/>
          <w:color w:val="FF0000"/>
        </w:rPr>
      </w:pPr>
      <w:r w:rsidRPr="003418E2">
        <w:rPr>
          <w:rFonts w:ascii="Arial" w:hAnsi="Arial" w:cs="Arial"/>
          <w:color w:val="FF0000"/>
        </w:rPr>
        <w:t>Background</w:t>
      </w:r>
    </w:p>
    <w:p w14:paraId="5AAAB330" w14:textId="3160CF02" w:rsidR="008F318B" w:rsidRPr="003418E2" w:rsidRDefault="009862DB" w:rsidP="001B213A">
      <w:pPr>
        <w:pStyle w:val="NormalRedItalics"/>
        <w:jc w:val="both"/>
        <w:rPr>
          <w:rFonts w:ascii="Arial" w:hAnsi="Arial" w:cs="Arial"/>
          <w:lang w:val="en-AU"/>
        </w:rPr>
      </w:pPr>
      <w:r w:rsidRPr="003418E2">
        <w:rPr>
          <w:rFonts w:ascii="Arial" w:hAnsi="Arial" w:cs="Arial"/>
          <w:lang w:val="en-AU"/>
        </w:rPr>
        <w:t xml:space="preserve">This Environment and Social Management Plan (ESMP) Template and Guideline </w:t>
      </w:r>
      <w:r w:rsidR="008F318B" w:rsidRPr="003418E2">
        <w:rPr>
          <w:rFonts w:ascii="Arial" w:hAnsi="Arial" w:cs="Arial"/>
          <w:lang w:val="en-AU"/>
        </w:rPr>
        <w:t xml:space="preserve">provides a framework and structure </w:t>
      </w:r>
      <w:r w:rsidR="00BA21BD" w:rsidRPr="003418E2">
        <w:rPr>
          <w:rFonts w:ascii="Arial" w:hAnsi="Arial" w:cs="Arial"/>
          <w:lang w:val="en-AU"/>
        </w:rPr>
        <w:t xml:space="preserve">appropriate for </w:t>
      </w:r>
      <w:r w:rsidR="00631A43" w:rsidRPr="003418E2">
        <w:rPr>
          <w:rFonts w:ascii="Arial" w:hAnsi="Arial" w:cs="Arial"/>
          <w:lang w:val="en-AU"/>
        </w:rPr>
        <w:t>guiding the development of an ESMP</w:t>
      </w:r>
      <w:r w:rsidR="00EE7EBE" w:rsidRPr="003418E2">
        <w:rPr>
          <w:rFonts w:ascii="Arial" w:hAnsi="Arial" w:cs="Arial"/>
          <w:lang w:val="en-AU"/>
        </w:rPr>
        <w:t xml:space="preserve"> </w:t>
      </w:r>
      <w:r w:rsidR="00A81612" w:rsidRPr="003418E2">
        <w:rPr>
          <w:rFonts w:ascii="Arial" w:hAnsi="Arial" w:cs="Arial"/>
          <w:lang w:val="en-AU"/>
        </w:rPr>
        <w:t xml:space="preserve">and includes </w:t>
      </w:r>
      <w:r w:rsidR="00BA21BD" w:rsidRPr="003418E2">
        <w:rPr>
          <w:rFonts w:ascii="Arial" w:hAnsi="Arial" w:cs="Arial"/>
          <w:lang w:val="en-AU"/>
        </w:rPr>
        <w:t>sections describing</w:t>
      </w:r>
      <w:r w:rsidR="008F318B" w:rsidRPr="003418E2">
        <w:rPr>
          <w:rFonts w:ascii="Arial" w:hAnsi="Arial" w:cs="Arial"/>
          <w:lang w:val="en-AU"/>
        </w:rPr>
        <w:t>:</w:t>
      </w:r>
    </w:p>
    <w:p w14:paraId="0C528DD5" w14:textId="0C90157F" w:rsidR="00BA21BD" w:rsidRPr="003418E2" w:rsidRDefault="00687757"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A</w:t>
      </w:r>
      <w:r w:rsidR="00A81612" w:rsidRPr="003418E2">
        <w:rPr>
          <w:rFonts w:ascii="Arial" w:hAnsi="Arial" w:cs="Arial"/>
          <w:i/>
          <w:color w:val="FF0000"/>
          <w:lang w:val="en-AU"/>
        </w:rPr>
        <w:t xml:space="preserve">ctivities </w:t>
      </w:r>
      <w:r w:rsidR="00EE7EBE" w:rsidRPr="003418E2">
        <w:rPr>
          <w:rFonts w:ascii="Arial" w:hAnsi="Arial" w:cs="Arial"/>
          <w:i/>
          <w:color w:val="FF0000"/>
          <w:lang w:val="en-AU"/>
        </w:rPr>
        <w:t xml:space="preserve">and work sites </w:t>
      </w:r>
    </w:p>
    <w:p w14:paraId="460F5826" w14:textId="72F38F8D" w:rsidR="00A81612" w:rsidRPr="003418E2" w:rsidRDefault="00A81612"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Environmental roles and responsibilities</w:t>
      </w:r>
    </w:p>
    <w:p w14:paraId="0D287EBB" w14:textId="426291C4" w:rsidR="00BA21BD" w:rsidRPr="003418E2" w:rsidRDefault="00A81612"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E</w:t>
      </w:r>
      <w:r w:rsidR="00EE7EBE" w:rsidRPr="003418E2">
        <w:rPr>
          <w:rFonts w:ascii="Arial" w:hAnsi="Arial" w:cs="Arial"/>
          <w:i/>
          <w:color w:val="FF0000"/>
          <w:lang w:val="en-AU"/>
        </w:rPr>
        <w:t xml:space="preserve">nvironmental and social impact and risk </w:t>
      </w:r>
      <w:r w:rsidR="002775A7" w:rsidRPr="003418E2">
        <w:rPr>
          <w:rFonts w:ascii="Arial" w:hAnsi="Arial" w:cs="Arial"/>
          <w:i/>
          <w:color w:val="FF0000"/>
          <w:lang w:val="en-AU"/>
        </w:rPr>
        <w:t>control</w:t>
      </w:r>
      <w:r w:rsidR="00EE7EBE" w:rsidRPr="003418E2">
        <w:rPr>
          <w:rFonts w:ascii="Arial" w:hAnsi="Arial" w:cs="Arial"/>
          <w:i/>
          <w:color w:val="FF0000"/>
          <w:lang w:val="en-AU"/>
        </w:rPr>
        <w:t xml:space="preserve"> measures </w:t>
      </w:r>
      <w:r w:rsidR="00BA21BD" w:rsidRPr="003418E2">
        <w:rPr>
          <w:rFonts w:ascii="Arial" w:hAnsi="Arial" w:cs="Arial"/>
          <w:i/>
          <w:color w:val="FF0000"/>
          <w:lang w:val="en-AU"/>
        </w:rPr>
        <w:t xml:space="preserve">to be implemented </w:t>
      </w:r>
    </w:p>
    <w:p w14:paraId="6D54F8D1" w14:textId="704A977D" w:rsidR="00BA21BD" w:rsidRPr="003418E2" w:rsidRDefault="00BA21BD"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 xml:space="preserve">The program </w:t>
      </w:r>
      <w:r w:rsidR="00906009" w:rsidRPr="003418E2">
        <w:rPr>
          <w:rFonts w:ascii="Arial" w:hAnsi="Arial" w:cs="Arial"/>
          <w:i/>
          <w:color w:val="FF0000"/>
          <w:lang w:val="en-AU"/>
        </w:rPr>
        <w:t>for</w:t>
      </w:r>
      <w:r w:rsidRPr="003418E2">
        <w:rPr>
          <w:rFonts w:ascii="Arial" w:hAnsi="Arial" w:cs="Arial"/>
          <w:i/>
          <w:color w:val="FF0000"/>
          <w:lang w:val="en-AU"/>
        </w:rPr>
        <w:t xml:space="preserve"> </w:t>
      </w:r>
      <w:r w:rsidR="00C8384A" w:rsidRPr="003418E2">
        <w:rPr>
          <w:rFonts w:ascii="Arial" w:hAnsi="Arial" w:cs="Arial"/>
          <w:i/>
          <w:color w:val="FF0000"/>
          <w:lang w:val="en-AU"/>
        </w:rPr>
        <w:t>demonstrat</w:t>
      </w:r>
      <w:r w:rsidR="00906009" w:rsidRPr="003418E2">
        <w:rPr>
          <w:rFonts w:ascii="Arial" w:hAnsi="Arial" w:cs="Arial"/>
          <w:i/>
          <w:color w:val="FF0000"/>
          <w:lang w:val="en-AU"/>
        </w:rPr>
        <w:t>ing</w:t>
      </w:r>
      <w:r w:rsidRPr="003418E2">
        <w:rPr>
          <w:rFonts w:ascii="Arial" w:hAnsi="Arial" w:cs="Arial"/>
          <w:i/>
          <w:color w:val="FF0000"/>
          <w:lang w:val="en-AU"/>
        </w:rPr>
        <w:t xml:space="preserve"> </w:t>
      </w:r>
      <w:r w:rsidR="00EE7EBE" w:rsidRPr="003418E2">
        <w:rPr>
          <w:rFonts w:ascii="Arial" w:hAnsi="Arial" w:cs="Arial"/>
          <w:i/>
          <w:color w:val="FF0000"/>
          <w:lang w:val="en-AU"/>
        </w:rPr>
        <w:t xml:space="preserve">compliance </w:t>
      </w:r>
      <w:r w:rsidRPr="003418E2">
        <w:rPr>
          <w:rFonts w:ascii="Arial" w:hAnsi="Arial" w:cs="Arial"/>
          <w:i/>
          <w:color w:val="FF0000"/>
          <w:lang w:val="en-AU"/>
        </w:rPr>
        <w:t xml:space="preserve">with </w:t>
      </w:r>
      <w:r w:rsidR="00485769" w:rsidRPr="003418E2">
        <w:rPr>
          <w:rFonts w:ascii="Arial" w:hAnsi="Arial" w:cs="Arial"/>
          <w:i/>
          <w:color w:val="FF0000"/>
          <w:lang w:val="en-AU"/>
        </w:rPr>
        <w:t>control</w:t>
      </w:r>
      <w:r w:rsidRPr="003418E2">
        <w:rPr>
          <w:rFonts w:ascii="Arial" w:hAnsi="Arial" w:cs="Arial"/>
          <w:i/>
          <w:color w:val="FF0000"/>
          <w:lang w:val="en-AU"/>
        </w:rPr>
        <w:t xml:space="preserve"> </w:t>
      </w:r>
      <w:r w:rsidR="00C8384A" w:rsidRPr="003418E2">
        <w:rPr>
          <w:rFonts w:ascii="Arial" w:hAnsi="Arial" w:cs="Arial"/>
          <w:i/>
          <w:color w:val="FF0000"/>
          <w:lang w:val="en-AU"/>
        </w:rPr>
        <w:t>measures</w:t>
      </w:r>
    </w:p>
    <w:p w14:paraId="52D74D9D" w14:textId="6B88003A" w:rsidR="00BA21BD" w:rsidRPr="003418E2" w:rsidRDefault="00A81612"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T</w:t>
      </w:r>
      <w:r w:rsidR="00BA21BD" w:rsidRPr="003418E2">
        <w:rPr>
          <w:rFonts w:ascii="Arial" w:hAnsi="Arial" w:cs="Arial"/>
          <w:i/>
          <w:color w:val="FF0000"/>
          <w:lang w:val="en-AU"/>
        </w:rPr>
        <w:t xml:space="preserve">raining and awareness </w:t>
      </w:r>
      <w:r w:rsidRPr="003418E2">
        <w:rPr>
          <w:rFonts w:ascii="Arial" w:hAnsi="Arial" w:cs="Arial"/>
          <w:i/>
          <w:color w:val="FF0000"/>
          <w:lang w:val="en-AU"/>
        </w:rPr>
        <w:t>require</w:t>
      </w:r>
      <w:r w:rsidR="00A36E05" w:rsidRPr="003418E2">
        <w:rPr>
          <w:rFonts w:ascii="Arial" w:hAnsi="Arial" w:cs="Arial"/>
          <w:i/>
          <w:color w:val="FF0000"/>
          <w:lang w:val="en-AU"/>
        </w:rPr>
        <w:t>ments</w:t>
      </w:r>
      <w:r w:rsidRPr="003418E2">
        <w:rPr>
          <w:rFonts w:ascii="Arial" w:hAnsi="Arial" w:cs="Arial"/>
          <w:i/>
          <w:color w:val="FF0000"/>
          <w:lang w:val="en-AU"/>
        </w:rPr>
        <w:t xml:space="preserve"> </w:t>
      </w:r>
      <w:r w:rsidR="00BA21BD" w:rsidRPr="003418E2">
        <w:rPr>
          <w:rFonts w:ascii="Arial" w:hAnsi="Arial" w:cs="Arial"/>
          <w:i/>
          <w:color w:val="FF0000"/>
          <w:lang w:val="en-AU"/>
        </w:rPr>
        <w:t>to ensure worker competen</w:t>
      </w:r>
      <w:r w:rsidR="00C8384A" w:rsidRPr="003418E2">
        <w:rPr>
          <w:rFonts w:ascii="Arial" w:hAnsi="Arial" w:cs="Arial"/>
          <w:i/>
          <w:color w:val="FF0000"/>
          <w:lang w:val="en-AU"/>
        </w:rPr>
        <w:t>cy</w:t>
      </w:r>
      <w:r w:rsidR="00BA21BD" w:rsidRPr="003418E2">
        <w:rPr>
          <w:rFonts w:ascii="Arial" w:hAnsi="Arial" w:cs="Arial"/>
          <w:i/>
          <w:color w:val="FF0000"/>
          <w:lang w:val="en-AU"/>
        </w:rPr>
        <w:t xml:space="preserve"> and </w:t>
      </w:r>
      <w:r w:rsidR="00C8384A" w:rsidRPr="003418E2">
        <w:rPr>
          <w:rFonts w:ascii="Arial" w:hAnsi="Arial" w:cs="Arial"/>
          <w:i/>
          <w:color w:val="FF0000"/>
          <w:lang w:val="en-AU"/>
        </w:rPr>
        <w:t xml:space="preserve">understanding </w:t>
      </w:r>
      <w:r w:rsidR="00BA21BD" w:rsidRPr="003418E2">
        <w:rPr>
          <w:rFonts w:ascii="Arial" w:hAnsi="Arial" w:cs="Arial"/>
          <w:i/>
          <w:color w:val="FF0000"/>
          <w:lang w:val="en-AU"/>
        </w:rPr>
        <w:t xml:space="preserve">of </w:t>
      </w:r>
      <w:r w:rsidR="00EE7EBE" w:rsidRPr="003418E2">
        <w:rPr>
          <w:rFonts w:ascii="Arial" w:hAnsi="Arial" w:cs="Arial"/>
          <w:i/>
          <w:color w:val="FF0000"/>
          <w:lang w:val="en-AU"/>
        </w:rPr>
        <w:t xml:space="preserve">environmental and social impacts and </w:t>
      </w:r>
      <w:r w:rsidR="00BA21BD" w:rsidRPr="003418E2">
        <w:rPr>
          <w:rFonts w:ascii="Arial" w:hAnsi="Arial" w:cs="Arial"/>
          <w:i/>
          <w:color w:val="FF0000"/>
          <w:lang w:val="en-AU"/>
        </w:rPr>
        <w:t>risk</w:t>
      </w:r>
      <w:r w:rsidR="00C8384A" w:rsidRPr="003418E2">
        <w:rPr>
          <w:rFonts w:ascii="Arial" w:hAnsi="Arial" w:cs="Arial"/>
          <w:i/>
          <w:color w:val="FF0000"/>
          <w:lang w:val="en-AU"/>
        </w:rPr>
        <w:t>s</w:t>
      </w:r>
      <w:r w:rsidR="00BA21BD" w:rsidRPr="003418E2">
        <w:rPr>
          <w:rFonts w:ascii="Arial" w:hAnsi="Arial" w:cs="Arial"/>
          <w:i/>
          <w:color w:val="FF0000"/>
          <w:lang w:val="en-AU"/>
        </w:rPr>
        <w:t xml:space="preserve"> </w:t>
      </w:r>
    </w:p>
    <w:p w14:paraId="516EBE56" w14:textId="555C58B8" w:rsidR="00A81612" w:rsidRPr="003418E2" w:rsidRDefault="00A81612"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Reporting requirements</w:t>
      </w:r>
    </w:p>
    <w:p w14:paraId="6896A3E1" w14:textId="6174F25A" w:rsidR="00C8384A" w:rsidRPr="003418E2" w:rsidRDefault="00A81612"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E</w:t>
      </w:r>
      <w:r w:rsidR="00EE7EBE" w:rsidRPr="003418E2">
        <w:rPr>
          <w:rFonts w:ascii="Arial" w:hAnsi="Arial" w:cs="Arial"/>
          <w:i/>
          <w:color w:val="FF0000"/>
          <w:lang w:val="en-AU"/>
        </w:rPr>
        <w:t>nvironmental quality standards</w:t>
      </w:r>
    </w:p>
    <w:p w14:paraId="0677D6EA" w14:textId="482B4AB0" w:rsidR="008F318B" w:rsidRPr="003418E2" w:rsidRDefault="00C8384A" w:rsidP="001B213A">
      <w:pPr>
        <w:numPr>
          <w:ilvl w:val="0"/>
          <w:numId w:val="19"/>
        </w:numPr>
        <w:spacing w:after="0"/>
        <w:ind w:left="360"/>
        <w:contextualSpacing/>
        <w:jc w:val="both"/>
        <w:rPr>
          <w:rFonts w:ascii="Arial" w:hAnsi="Arial" w:cs="Arial"/>
          <w:i/>
          <w:color w:val="FF0000"/>
          <w:lang w:val="en-AU"/>
        </w:rPr>
      </w:pPr>
      <w:r w:rsidRPr="003418E2">
        <w:rPr>
          <w:rFonts w:ascii="Arial" w:hAnsi="Arial" w:cs="Arial"/>
          <w:i/>
          <w:color w:val="FF0000"/>
          <w:lang w:val="en-AU"/>
        </w:rPr>
        <w:t xml:space="preserve">Related plans and </w:t>
      </w:r>
      <w:r w:rsidR="008F318B" w:rsidRPr="003418E2">
        <w:rPr>
          <w:rFonts w:ascii="Arial" w:hAnsi="Arial" w:cs="Arial"/>
          <w:i/>
          <w:color w:val="FF0000"/>
          <w:lang w:val="en-AU"/>
        </w:rPr>
        <w:t xml:space="preserve">procedures </w:t>
      </w:r>
      <w:r w:rsidRPr="003418E2">
        <w:rPr>
          <w:rFonts w:ascii="Arial" w:hAnsi="Arial" w:cs="Arial"/>
          <w:i/>
          <w:color w:val="FF0000"/>
          <w:lang w:val="en-AU"/>
        </w:rPr>
        <w:t>to support the above functions</w:t>
      </w:r>
      <w:r w:rsidR="008F318B" w:rsidRPr="003418E2">
        <w:rPr>
          <w:rFonts w:ascii="Arial" w:hAnsi="Arial" w:cs="Arial"/>
          <w:i/>
          <w:color w:val="FF0000"/>
          <w:lang w:val="en-AU"/>
        </w:rPr>
        <w:t>.</w:t>
      </w:r>
    </w:p>
    <w:p w14:paraId="3FDD1449" w14:textId="77777777" w:rsidR="009170B5" w:rsidRPr="003418E2" w:rsidRDefault="009170B5" w:rsidP="001B213A">
      <w:pPr>
        <w:pStyle w:val="NormalRedItalics"/>
        <w:jc w:val="both"/>
        <w:rPr>
          <w:rFonts w:ascii="Arial" w:hAnsi="Arial" w:cs="Arial"/>
          <w:lang w:val="en-AU"/>
        </w:rPr>
      </w:pPr>
    </w:p>
    <w:p w14:paraId="3824B900" w14:textId="262D07D3" w:rsidR="008F318B" w:rsidRPr="003418E2" w:rsidRDefault="00B1687B" w:rsidP="001B213A">
      <w:pPr>
        <w:pStyle w:val="NormalRedItalics"/>
        <w:jc w:val="both"/>
        <w:rPr>
          <w:rFonts w:ascii="Arial" w:hAnsi="Arial" w:cs="Arial"/>
          <w:lang w:val="en-AU"/>
        </w:rPr>
      </w:pPr>
      <w:r w:rsidRPr="003418E2">
        <w:rPr>
          <w:rFonts w:ascii="Arial" w:hAnsi="Arial" w:cs="Arial"/>
          <w:lang w:val="en-AU"/>
        </w:rPr>
        <w:t>NEOM</w:t>
      </w:r>
      <w:r w:rsidR="00BA21BD" w:rsidRPr="003418E2">
        <w:rPr>
          <w:rFonts w:ascii="Arial" w:hAnsi="Arial" w:cs="Arial"/>
          <w:lang w:val="en-AU"/>
        </w:rPr>
        <w:t xml:space="preserve"> ESMP</w:t>
      </w:r>
      <w:r w:rsidRPr="003418E2">
        <w:rPr>
          <w:rFonts w:ascii="Arial" w:hAnsi="Arial" w:cs="Arial"/>
          <w:lang w:val="en-AU"/>
        </w:rPr>
        <w:t>s must</w:t>
      </w:r>
      <w:r w:rsidR="00BA21BD" w:rsidRPr="003418E2">
        <w:rPr>
          <w:rFonts w:ascii="Arial" w:hAnsi="Arial" w:cs="Arial"/>
          <w:lang w:val="en-AU"/>
        </w:rPr>
        <w:t xml:space="preserve"> </w:t>
      </w:r>
      <w:r w:rsidRPr="003418E2">
        <w:rPr>
          <w:rFonts w:ascii="Arial" w:hAnsi="Arial" w:cs="Arial"/>
          <w:lang w:val="en-AU"/>
        </w:rPr>
        <w:t xml:space="preserve">set out the environmental control measures to avoid, minimise, or offset likely environmental and social impacts and risks. They </w:t>
      </w:r>
      <w:r w:rsidR="00BA21BD" w:rsidRPr="003418E2">
        <w:rPr>
          <w:rFonts w:ascii="Arial" w:hAnsi="Arial" w:cs="Arial"/>
          <w:lang w:val="en-AU"/>
        </w:rPr>
        <w:t xml:space="preserve">must reflect the applicable requirements of the NEOM Environmental </w:t>
      </w:r>
      <w:r w:rsidR="00EE7EBE" w:rsidRPr="003418E2">
        <w:rPr>
          <w:rFonts w:ascii="Arial" w:hAnsi="Arial" w:cs="Arial"/>
          <w:lang w:val="en-AU"/>
        </w:rPr>
        <w:t xml:space="preserve">and Social </w:t>
      </w:r>
      <w:r w:rsidR="00BA21BD" w:rsidRPr="003418E2">
        <w:rPr>
          <w:rFonts w:ascii="Arial" w:hAnsi="Arial" w:cs="Arial"/>
          <w:lang w:val="en-AU"/>
        </w:rPr>
        <w:t>Code</w:t>
      </w:r>
      <w:r w:rsidR="00EE7EBE" w:rsidRPr="003418E2">
        <w:rPr>
          <w:rFonts w:ascii="Arial" w:hAnsi="Arial" w:cs="Arial"/>
          <w:lang w:val="en-AU"/>
        </w:rPr>
        <w:t>s</w:t>
      </w:r>
      <w:r w:rsidR="00BA21BD" w:rsidRPr="003418E2">
        <w:rPr>
          <w:rFonts w:ascii="Arial" w:hAnsi="Arial" w:cs="Arial"/>
          <w:lang w:val="en-AU"/>
        </w:rPr>
        <w:t xml:space="preserve"> of Practice</w:t>
      </w:r>
      <w:r w:rsidR="00EE7EBE" w:rsidRPr="003418E2">
        <w:rPr>
          <w:rFonts w:ascii="Arial" w:hAnsi="Arial" w:cs="Arial"/>
          <w:lang w:val="en-AU"/>
        </w:rPr>
        <w:t xml:space="preserve"> for Construction (NEOM-NEV-TGD-702)</w:t>
      </w:r>
      <w:r w:rsidR="00BA21BD" w:rsidRPr="003418E2">
        <w:rPr>
          <w:rFonts w:ascii="Arial" w:hAnsi="Arial" w:cs="Arial"/>
          <w:lang w:val="en-AU"/>
        </w:rPr>
        <w:t xml:space="preserve"> and </w:t>
      </w:r>
      <w:r w:rsidR="009F01FB" w:rsidRPr="003418E2">
        <w:rPr>
          <w:rFonts w:ascii="Arial" w:hAnsi="Arial" w:cs="Arial"/>
          <w:lang w:val="en-AU"/>
        </w:rPr>
        <w:t xml:space="preserve">the environmental management system (EMS) </w:t>
      </w:r>
      <w:r w:rsidR="00BA21BD" w:rsidRPr="003418E2">
        <w:rPr>
          <w:rFonts w:ascii="Arial" w:hAnsi="Arial" w:cs="Arial"/>
          <w:lang w:val="en-AU"/>
        </w:rPr>
        <w:t>processes (</w:t>
      </w:r>
      <w:proofErr w:type="gramStart"/>
      <w:r w:rsidR="006D0BCA" w:rsidRPr="003418E2">
        <w:rPr>
          <w:rFonts w:ascii="Arial" w:hAnsi="Arial" w:cs="Arial"/>
          <w:lang w:val="en-AU"/>
        </w:rPr>
        <w:t>i.e.</w:t>
      </w:r>
      <w:proofErr w:type="gramEnd"/>
      <w:r w:rsidR="006D0BCA" w:rsidRPr="003418E2">
        <w:rPr>
          <w:rFonts w:ascii="Arial" w:hAnsi="Arial" w:cs="Arial"/>
          <w:lang w:val="en-AU"/>
        </w:rPr>
        <w:t xml:space="preserve"> </w:t>
      </w:r>
      <w:r w:rsidR="00BA21BD" w:rsidRPr="003418E2">
        <w:rPr>
          <w:rFonts w:ascii="Arial" w:hAnsi="Arial" w:cs="Arial"/>
          <w:lang w:val="en-AU"/>
        </w:rPr>
        <w:t>training, communication, audit, emergency response) necessary to support continuous improvement and to achieve</w:t>
      </w:r>
      <w:r w:rsidR="004B588F" w:rsidRPr="003418E2">
        <w:rPr>
          <w:rFonts w:ascii="Arial" w:hAnsi="Arial" w:cs="Arial"/>
          <w:lang w:val="en-AU"/>
        </w:rPr>
        <w:t xml:space="preserve"> the</w:t>
      </w:r>
      <w:r w:rsidR="00BA21BD" w:rsidRPr="003418E2">
        <w:rPr>
          <w:rFonts w:ascii="Arial" w:hAnsi="Arial" w:cs="Arial"/>
          <w:lang w:val="en-AU"/>
        </w:rPr>
        <w:t xml:space="preserve"> intended environmental outcomes.</w:t>
      </w:r>
    </w:p>
    <w:p w14:paraId="73DA0279" w14:textId="44EFCB63" w:rsidR="008F318B" w:rsidRPr="003418E2" w:rsidRDefault="008F318B" w:rsidP="001B213A">
      <w:pPr>
        <w:pStyle w:val="ListParagraph"/>
        <w:numPr>
          <w:ilvl w:val="0"/>
          <w:numId w:val="21"/>
        </w:numPr>
        <w:jc w:val="both"/>
        <w:rPr>
          <w:rFonts w:ascii="Arial" w:hAnsi="Arial" w:cs="Arial"/>
          <w:color w:val="FF0000"/>
        </w:rPr>
      </w:pPr>
      <w:r w:rsidRPr="003418E2">
        <w:rPr>
          <w:rFonts w:ascii="Arial" w:hAnsi="Arial" w:cs="Arial"/>
          <w:color w:val="FF0000"/>
        </w:rPr>
        <w:t xml:space="preserve">User </w:t>
      </w:r>
      <w:r w:rsidR="004B588F" w:rsidRPr="003418E2">
        <w:rPr>
          <w:rFonts w:ascii="Arial" w:hAnsi="Arial" w:cs="Arial"/>
          <w:color w:val="FF0000"/>
        </w:rPr>
        <w:t>g</w:t>
      </w:r>
      <w:r w:rsidRPr="003418E2">
        <w:rPr>
          <w:rFonts w:ascii="Arial" w:hAnsi="Arial" w:cs="Arial"/>
          <w:color w:val="FF0000"/>
        </w:rPr>
        <w:t>uide for this document</w:t>
      </w:r>
    </w:p>
    <w:p w14:paraId="084E873C" w14:textId="47A1A94A" w:rsidR="008F318B" w:rsidRPr="003418E2" w:rsidRDefault="008F318B" w:rsidP="001B213A">
      <w:pPr>
        <w:numPr>
          <w:ilvl w:val="1"/>
          <w:numId w:val="20"/>
        </w:numPr>
        <w:spacing w:after="0"/>
        <w:ind w:left="720"/>
        <w:contextualSpacing/>
        <w:jc w:val="both"/>
        <w:rPr>
          <w:rFonts w:ascii="Arial" w:hAnsi="Arial" w:cs="Arial"/>
          <w:i/>
          <w:iCs/>
          <w:color w:val="FF0000"/>
          <w:lang w:val="en-AU"/>
        </w:rPr>
      </w:pPr>
      <w:r w:rsidRPr="003418E2">
        <w:rPr>
          <w:rFonts w:ascii="Arial" w:hAnsi="Arial" w:cs="Arial"/>
          <w:i/>
          <w:iCs/>
          <w:lang w:val="en-AU"/>
        </w:rPr>
        <w:t xml:space="preserve">Black text </w:t>
      </w:r>
      <w:r w:rsidR="00EE7EBE" w:rsidRPr="003418E2">
        <w:rPr>
          <w:rFonts w:ascii="Arial" w:hAnsi="Arial" w:cs="Arial"/>
          <w:i/>
          <w:iCs/>
          <w:color w:val="FF0000"/>
          <w:lang w:val="en-AU"/>
        </w:rPr>
        <w:t>should</w:t>
      </w:r>
      <w:r w:rsidRPr="003418E2">
        <w:rPr>
          <w:rFonts w:ascii="Arial" w:hAnsi="Arial" w:cs="Arial"/>
          <w:i/>
          <w:iCs/>
          <w:color w:val="FF0000"/>
          <w:lang w:val="en-AU"/>
        </w:rPr>
        <w:t xml:space="preserve"> remain as text for the </w:t>
      </w:r>
      <w:r w:rsidR="00BA21BD" w:rsidRPr="003418E2">
        <w:rPr>
          <w:rFonts w:ascii="Arial" w:hAnsi="Arial" w:cs="Arial"/>
          <w:i/>
          <w:iCs/>
          <w:color w:val="FF0000"/>
          <w:lang w:val="en-AU"/>
        </w:rPr>
        <w:t>ESMP</w:t>
      </w:r>
      <w:r w:rsidR="00EE7EBE" w:rsidRPr="003418E2">
        <w:rPr>
          <w:rFonts w:ascii="Arial" w:hAnsi="Arial" w:cs="Arial"/>
          <w:i/>
          <w:iCs/>
          <w:color w:val="FF0000"/>
          <w:lang w:val="en-AU"/>
        </w:rPr>
        <w:t>.</w:t>
      </w:r>
      <w:r w:rsidR="000A786A" w:rsidRPr="003418E2">
        <w:rPr>
          <w:rFonts w:ascii="Arial" w:hAnsi="Arial" w:cs="Arial"/>
          <w:i/>
          <w:iCs/>
          <w:color w:val="FF0000"/>
          <w:lang w:val="en-AU"/>
        </w:rPr>
        <w:t xml:space="preserve"> </w:t>
      </w:r>
      <w:r w:rsidR="00533E8B" w:rsidRPr="003418E2">
        <w:rPr>
          <w:rFonts w:ascii="Arial" w:hAnsi="Arial" w:cs="Arial"/>
          <w:i/>
          <w:iCs/>
          <w:color w:val="FF0000"/>
          <w:lang w:val="en-AU"/>
        </w:rPr>
        <w:t>It should be noted that b</w:t>
      </w:r>
      <w:r w:rsidR="000A786A" w:rsidRPr="003418E2">
        <w:rPr>
          <w:rFonts w:ascii="Arial" w:hAnsi="Arial" w:cs="Arial"/>
          <w:i/>
          <w:iCs/>
          <w:color w:val="FF0000"/>
          <w:lang w:val="en-AU"/>
        </w:rPr>
        <w:t>lack text in a section does not preclude the author from adding additional text</w:t>
      </w:r>
      <w:r w:rsidR="00533E8B" w:rsidRPr="003418E2">
        <w:rPr>
          <w:rFonts w:ascii="Arial" w:hAnsi="Arial" w:cs="Arial"/>
          <w:i/>
          <w:iCs/>
          <w:color w:val="FF0000"/>
          <w:lang w:val="en-AU"/>
        </w:rPr>
        <w:t xml:space="preserve"> to </w:t>
      </w:r>
      <w:r w:rsidR="003D30D8" w:rsidRPr="003418E2">
        <w:rPr>
          <w:rFonts w:ascii="Arial" w:hAnsi="Arial" w:cs="Arial"/>
          <w:i/>
          <w:iCs/>
          <w:color w:val="FF0000"/>
          <w:lang w:val="en-AU"/>
        </w:rPr>
        <w:t>the</w:t>
      </w:r>
      <w:r w:rsidR="00533E8B" w:rsidRPr="003418E2">
        <w:rPr>
          <w:rFonts w:ascii="Arial" w:hAnsi="Arial" w:cs="Arial"/>
          <w:i/>
          <w:iCs/>
          <w:color w:val="FF0000"/>
          <w:lang w:val="en-AU"/>
        </w:rPr>
        <w:t xml:space="preserve"> ESMP</w:t>
      </w:r>
      <w:r w:rsidR="007F2138" w:rsidRPr="003418E2">
        <w:rPr>
          <w:rFonts w:ascii="Arial" w:hAnsi="Arial" w:cs="Arial"/>
          <w:i/>
          <w:iCs/>
          <w:color w:val="FF0000"/>
          <w:lang w:val="en-AU"/>
        </w:rPr>
        <w:t xml:space="preserve"> (</w:t>
      </w:r>
      <w:proofErr w:type="gramStart"/>
      <w:r w:rsidR="007F2138" w:rsidRPr="003418E2">
        <w:rPr>
          <w:rFonts w:ascii="Arial" w:hAnsi="Arial" w:cs="Arial"/>
          <w:i/>
          <w:iCs/>
          <w:color w:val="FF0000"/>
          <w:lang w:val="en-AU"/>
        </w:rPr>
        <w:t>i.e.</w:t>
      </w:r>
      <w:proofErr w:type="gramEnd"/>
      <w:r w:rsidR="00533E8B" w:rsidRPr="003418E2">
        <w:rPr>
          <w:rFonts w:ascii="Arial" w:hAnsi="Arial" w:cs="Arial"/>
          <w:i/>
          <w:iCs/>
          <w:color w:val="FF0000"/>
          <w:lang w:val="en-AU"/>
        </w:rPr>
        <w:t xml:space="preserve"> black text </w:t>
      </w:r>
      <w:r w:rsidR="007F2138" w:rsidRPr="003418E2">
        <w:rPr>
          <w:rFonts w:ascii="Arial" w:hAnsi="Arial" w:cs="Arial"/>
          <w:i/>
          <w:iCs/>
          <w:color w:val="FF0000"/>
          <w:lang w:val="en-AU"/>
        </w:rPr>
        <w:t>is</w:t>
      </w:r>
      <w:r w:rsidR="00533E8B" w:rsidRPr="003418E2">
        <w:rPr>
          <w:rFonts w:ascii="Arial" w:hAnsi="Arial" w:cs="Arial"/>
          <w:i/>
          <w:iCs/>
          <w:color w:val="FF0000"/>
          <w:lang w:val="en-AU"/>
        </w:rPr>
        <w:t xml:space="preserve"> the minimum standard text</w:t>
      </w:r>
      <w:r w:rsidR="007F2138" w:rsidRPr="003418E2">
        <w:rPr>
          <w:rFonts w:ascii="Arial" w:hAnsi="Arial" w:cs="Arial"/>
          <w:i/>
          <w:iCs/>
          <w:color w:val="FF0000"/>
          <w:lang w:val="en-AU"/>
        </w:rPr>
        <w:t>)</w:t>
      </w:r>
      <w:r w:rsidR="00533E8B" w:rsidRPr="003418E2">
        <w:rPr>
          <w:rFonts w:ascii="Arial" w:hAnsi="Arial" w:cs="Arial"/>
          <w:i/>
          <w:iCs/>
          <w:color w:val="FF0000"/>
          <w:lang w:val="en-AU"/>
        </w:rPr>
        <w:t>.</w:t>
      </w:r>
    </w:p>
    <w:p w14:paraId="47A6C6B0" w14:textId="0C95B8B1" w:rsidR="008F318B" w:rsidRPr="003418E2" w:rsidRDefault="008F318B" w:rsidP="001B213A">
      <w:pPr>
        <w:numPr>
          <w:ilvl w:val="1"/>
          <w:numId w:val="20"/>
        </w:numPr>
        <w:spacing w:after="0"/>
        <w:ind w:left="720"/>
        <w:contextualSpacing/>
        <w:jc w:val="both"/>
        <w:rPr>
          <w:rFonts w:ascii="Arial" w:hAnsi="Arial" w:cs="Arial"/>
          <w:i/>
          <w:iCs/>
          <w:color w:val="FF0000"/>
          <w:lang w:val="en-AU"/>
        </w:rPr>
      </w:pPr>
      <w:r w:rsidRPr="003418E2">
        <w:rPr>
          <w:rFonts w:ascii="Arial" w:hAnsi="Arial" w:cs="Arial"/>
          <w:i/>
          <w:iCs/>
          <w:color w:val="FF0000"/>
          <w:lang w:val="en-AU"/>
        </w:rPr>
        <w:t xml:space="preserve">Red text is guidance </w:t>
      </w:r>
      <w:r w:rsidR="00BA21BD" w:rsidRPr="003418E2">
        <w:rPr>
          <w:rFonts w:ascii="Arial" w:hAnsi="Arial" w:cs="Arial"/>
          <w:i/>
          <w:iCs/>
          <w:color w:val="FF0000"/>
          <w:lang w:val="en-AU"/>
        </w:rPr>
        <w:t xml:space="preserve">to the author </w:t>
      </w:r>
      <w:r w:rsidR="0052667A" w:rsidRPr="003418E2">
        <w:rPr>
          <w:rFonts w:ascii="Arial" w:hAnsi="Arial" w:cs="Arial"/>
          <w:i/>
          <w:iCs/>
          <w:color w:val="FF0000"/>
          <w:lang w:val="en-AU"/>
        </w:rPr>
        <w:t>that</w:t>
      </w:r>
      <w:r w:rsidRPr="003418E2">
        <w:rPr>
          <w:rFonts w:ascii="Arial" w:hAnsi="Arial" w:cs="Arial"/>
          <w:i/>
          <w:iCs/>
          <w:color w:val="FF0000"/>
          <w:lang w:val="en-AU"/>
        </w:rPr>
        <w:t xml:space="preserve"> must </w:t>
      </w:r>
      <w:r w:rsidR="00BA21BD" w:rsidRPr="003418E2">
        <w:rPr>
          <w:rFonts w:ascii="Arial" w:hAnsi="Arial" w:cs="Arial"/>
          <w:i/>
          <w:iCs/>
          <w:color w:val="FF0000"/>
          <w:lang w:val="en-AU"/>
        </w:rPr>
        <w:t>be</w:t>
      </w:r>
      <w:r w:rsidRPr="003418E2">
        <w:rPr>
          <w:rFonts w:ascii="Arial" w:hAnsi="Arial" w:cs="Arial"/>
          <w:i/>
          <w:iCs/>
          <w:color w:val="FF0000"/>
          <w:lang w:val="en-AU"/>
        </w:rPr>
        <w:t xml:space="preserve"> delete</w:t>
      </w:r>
      <w:r w:rsidR="00BA21BD" w:rsidRPr="003418E2">
        <w:rPr>
          <w:rFonts w:ascii="Arial" w:hAnsi="Arial" w:cs="Arial"/>
          <w:i/>
          <w:iCs/>
          <w:color w:val="FF0000"/>
          <w:lang w:val="en-AU"/>
        </w:rPr>
        <w:t>d once the project</w:t>
      </w:r>
      <w:r w:rsidR="0052667A" w:rsidRPr="003418E2">
        <w:rPr>
          <w:rFonts w:ascii="Arial" w:hAnsi="Arial" w:cs="Arial"/>
          <w:i/>
          <w:iCs/>
          <w:color w:val="FF0000"/>
          <w:lang w:val="en-AU"/>
        </w:rPr>
        <w:t>-</w:t>
      </w:r>
      <w:r w:rsidR="00BA21BD" w:rsidRPr="003418E2">
        <w:rPr>
          <w:rFonts w:ascii="Arial" w:hAnsi="Arial" w:cs="Arial"/>
          <w:i/>
          <w:iCs/>
          <w:color w:val="FF0000"/>
          <w:lang w:val="en-AU"/>
        </w:rPr>
        <w:t>specific information is provided under each respective heading.</w:t>
      </w:r>
    </w:p>
    <w:p w14:paraId="66DB1A9E" w14:textId="3AD77FCC" w:rsidR="00567C55" w:rsidRPr="003418E2" w:rsidRDefault="0058105F" w:rsidP="001B213A">
      <w:pPr>
        <w:numPr>
          <w:ilvl w:val="1"/>
          <w:numId w:val="20"/>
        </w:numPr>
        <w:spacing w:after="0"/>
        <w:ind w:left="720"/>
        <w:contextualSpacing/>
        <w:jc w:val="both"/>
        <w:rPr>
          <w:rFonts w:ascii="Arial" w:hAnsi="Arial" w:cs="Arial"/>
          <w:i/>
          <w:iCs/>
          <w:color w:val="FF0000"/>
          <w:lang w:val="en-AU"/>
        </w:rPr>
      </w:pPr>
      <w:r w:rsidRPr="003418E2">
        <w:rPr>
          <w:rFonts w:ascii="Arial" w:hAnsi="Arial" w:cs="Arial"/>
          <w:i/>
          <w:iCs/>
          <w:color w:val="FF0000"/>
          <w:lang w:val="en-AU"/>
        </w:rPr>
        <w:t xml:space="preserve">Please liaise with the NEOM Environment Department – Assessment and Monitoring Team </w:t>
      </w:r>
      <w:r w:rsidR="001310CD" w:rsidRPr="003418E2">
        <w:rPr>
          <w:rFonts w:ascii="Arial" w:hAnsi="Arial" w:cs="Arial"/>
          <w:i/>
          <w:iCs/>
          <w:color w:val="FF0000"/>
          <w:lang w:val="en-AU"/>
        </w:rPr>
        <w:t>if</w:t>
      </w:r>
      <w:r w:rsidRPr="003418E2">
        <w:rPr>
          <w:rFonts w:ascii="Arial" w:hAnsi="Arial" w:cs="Arial"/>
          <w:i/>
          <w:iCs/>
          <w:color w:val="FF0000"/>
          <w:lang w:val="en-AU"/>
        </w:rPr>
        <w:t xml:space="preserve"> </w:t>
      </w:r>
      <w:r w:rsidR="001310CD" w:rsidRPr="003418E2">
        <w:rPr>
          <w:rFonts w:ascii="Arial" w:hAnsi="Arial" w:cs="Arial"/>
          <w:i/>
          <w:iCs/>
          <w:color w:val="FF0000"/>
          <w:lang w:val="en-AU"/>
        </w:rPr>
        <w:t>you have</w:t>
      </w:r>
      <w:r w:rsidRPr="003418E2">
        <w:rPr>
          <w:rFonts w:ascii="Arial" w:hAnsi="Arial" w:cs="Arial"/>
          <w:i/>
          <w:iCs/>
          <w:color w:val="FF0000"/>
          <w:lang w:val="en-AU"/>
        </w:rPr>
        <w:t xml:space="preserve"> any queries</w:t>
      </w:r>
      <w:r w:rsidR="001310CD" w:rsidRPr="003418E2">
        <w:rPr>
          <w:rFonts w:ascii="Arial" w:hAnsi="Arial" w:cs="Arial"/>
          <w:i/>
          <w:iCs/>
          <w:color w:val="FF0000"/>
          <w:lang w:val="en-AU"/>
        </w:rPr>
        <w:t xml:space="preserve"> or concerns</w:t>
      </w:r>
      <w:r w:rsidRPr="003418E2">
        <w:rPr>
          <w:rFonts w:ascii="Arial" w:hAnsi="Arial" w:cs="Arial"/>
          <w:i/>
          <w:iCs/>
          <w:color w:val="FF0000"/>
          <w:lang w:val="en-AU"/>
        </w:rPr>
        <w:t xml:space="preserve"> regarding the use of this template for developing ESMPs.</w:t>
      </w:r>
    </w:p>
    <w:p w14:paraId="58260181" w14:textId="0572373C" w:rsidR="00115436" w:rsidRPr="003418E2" w:rsidRDefault="00115436" w:rsidP="001B213A">
      <w:pPr>
        <w:pStyle w:val="NormalRedItalics"/>
        <w:jc w:val="both"/>
        <w:rPr>
          <w:rFonts w:ascii="Arial" w:hAnsi="Arial" w:cs="Arial"/>
        </w:rPr>
      </w:pPr>
    </w:p>
    <w:p w14:paraId="09BDB2DF" w14:textId="6D32D993" w:rsidR="004E64CB" w:rsidRPr="003418E2" w:rsidRDefault="004E64CB" w:rsidP="001B213A">
      <w:pPr>
        <w:spacing w:after="0"/>
        <w:jc w:val="both"/>
        <w:rPr>
          <w:rFonts w:ascii="Arial" w:hAnsi="Arial" w:cs="Arial"/>
        </w:rPr>
      </w:pPr>
    </w:p>
    <w:bookmarkEnd w:id="0"/>
    <w:p w14:paraId="16A4EC26" w14:textId="77777777" w:rsidR="00115436" w:rsidRPr="003418E2" w:rsidRDefault="00115436" w:rsidP="001B213A">
      <w:pPr>
        <w:jc w:val="both"/>
        <w:rPr>
          <w:rStyle w:val="Strong"/>
          <w:rFonts w:ascii="Arial" w:hAnsi="Arial" w:cs="Arial"/>
        </w:rPr>
        <w:sectPr w:rsidR="00115436" w:rsidRPr="003418E2" w:rsidSect="00DC0D91">
          <w:headerReference w:type="even" r:id="rId12"/>
          <w:headerReference w:type="default" r:id="rId13"/>
          <w:footerReference w:type="default" r:id="rId14"/>
          <w:pgSz w:w="11900" w:h="16840"/>
          <w:pgMar w:top="1440" w:right="1440" w:bottom="1440" w:left="1440" w:header="720" w:footer="720" w:gutter="0"/>
          <w:pgNumType w:fmt="lowerRoman" w:start="1"/>
          <w:cols w:space="720"/>
          <w:titlePg/>
          <w:docGrid w:linePitch="360"/>
        </w:sectPr>
      </w:pPr>
    </w:p>
    <w:p w14:paraId="6C36951C" w14:textId="74326BF1" w:rsidR="00820B29" w:rsidRPr="00C63BE2" w:rsidRDefault="00820B29" w:rsidP="001B213A">
      <w:pPr>
        <w:spacing w:after="120" w:line="259" w:lineRule="auto"/>
        <w:jc w:val="both"/>
        <w:rPr>
          <w:rFonts w:ascii="Arial" w:eastAsiaTheme="minorHAnsi" w:hAnsi="Arial" w:cs="Arial"/>
          <w:b/>
          <w:bCs/>
          <w:color w:val="EBC03F"/>
          <w:sz w:val="24"/>
          <w:szCs w:val="24"/>
          <w:lang w:val="en-ZA"/>
        </w:rPr>
      </w:pPr>
      <w:r w:rsidRPr="00C63BE2">
        <w:rPr>
          <w:rFonts w:ascii="Arial" w:eastAsiaTheme="minorHAnsi" w:hAnsi="Arial" w:cs="Arial"/>
          <w:b/>
          <w:bCs/>
          <w:color w:val="EBC03F"/>
          <w:sz w:val="24"/>
          <w:szCs w:val="24"/>
          <w:lang w:val="en-ZA"/>
        </w:rPr>
        <w:lastRenderedPageBreak/>
        <w:t>Contents</w:t>
      </w:r>
    </w:p>
    <w:p w14:paraId="4DEFC146" w14:textId="46C14C63" w:rsidR="00C07B9C" w:rsidRPr="003418E2" w:rsidRDefault="00820B29" w:rsidP="001B213A">
      <w:pPr>
        <w:pStyle w:val="TOC1"/>
        <w:tabs>
          <w:tab w:val="right" w:leader="dot" w:pos="9010"/>
        </w:tabs>
        <w:jc w:val="both"/>
        <w:rPr>
          <w:rFonts w:ascii="Arial" w:eastAsiaTheme="minorEastAsia" w:hAnsi="Arial" w:cs="Arial"/>
          <w:noProof/>
        </w:rPr>
      </w:pPr>
      <w:r w:rsidRPr="003418E2">
        <w:rPr>
          <w:rFonts w:ascii="Arial" w:hAnsi="Arial" w:cs="Arial"/>
          <w:lang w:val="en-AU"/>
        </w:rPr>
        <w:fldChar w:fldCharType="begin"/>
      </w:r>
      <w:r w:rsidRPr="003418E2">
        <w:rPr>
          <w:rFonts w:ascii="Arial" w:hAnsi="Arial" w:cs="Arial"/>
          <w:lang w:val="en-AU"/>
        </w:rPr>
        <w:instrText xml:space="preserve"> TOC \o "1-2" \h \z \u </w:instrText>
      </w:r>
      <w:r w:rsidRPr="003418E2">
        <w:rPr>
          <w:rFonts w:ascii="Arial" w:hAnsi="Arial" w:cs="Arial"/>
          <w:lang w:val="en-AU"/>
        </w:rPr>
        <w:fldChar w:fldCharType="separate"/>
      </w:r>
      <w:hyperlink w:anchor="_Toc63007061" w:history="1">
        <w:r w:rsidR="00C07B9C" w:rsidRPr="003418E2">
          <w:rPr>
            <w:rStyle w:val="Hyperlink"/>
            <w:rFonts w:ascii="Arial" w:hAnsi="Arial" w:cs="Arial"/>
            <w:noProof/>
          </w:rPr>
          <w:t>Acronyms and Abbreviations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_Toc63007061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6</w:t>
        </w:r>
        <w:r w:rsidR="00C07B9C" w:rsidRPr="003418E2">
          <w:rPr>
            <w:rFonts w:ascii="Arial" w:hAnsi="Arial" w:cs="Arial"/>
            <w:noProof/>
            <w:webHidden/>
          </w:rPr>
          <w:fldChar w:fldCharType="end"/>
        </w:r>
      </w:hyperlink>
    </w:p>
    <w:p w14:paraId="01D66DD4" w14:textId="6D9D1995"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62" w:history="1">
        <w:r w:rsidR="00C07B9C" w:rsidRPr="003418E2">
          <w:rPr>
            <w:rStyle w:val="Hyperlink"/>
            <w:rFonts w:ascii="Arial" w:hAnsi="Arial" w:cs="Arial"/>
            <w:noProof/>
          </w:rPr>
          <w:t>1.</w:t>
        </w:r>
        <w:r w:rsidR="00C07B9C" w:rsidRPr="003418E2">
          <w:rPr>
            <w:rFonts w:ascii="Arial" w:eastAsiaTheme="minorEastAsia" w:hAnsi="Arial" w:cs="Arial"/>
            <w:noProof/>
          </w:rPr>
          <w:tab/>
        </w:r>
        <w:r w:rsidR="00C07B9C" w:rsidRPr="003418E2">
          <w:rPr>
            <w:rStyle w:val="Hyperlink"/>
            <w:rFonts w:ascii="Arial" w:hAnsi="Arial" w:cs="Arial"/>
            <w:noProof/>
          </w:rPr>
          <w:t>Project Introduction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_Toc63007062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7</w:t>
        </w:r>
        <w:r w:rsidR="00C07B9C" w:rsidRPr="003418E2">
          <w:rPr>
            <w:rFonts w:ascii="Arial" w:hAnsi="Arial" w:cs="Arial"/>
            <w:noProof/>
            <w:webHidden/>
          </w:rPr>
          <w:fldChar w:fldCharType="end"/>
        </w:r>
      </w:hyperlink>
    </w:p>
    <w:p w14:paraId="1A4017DD" w14:textId="440A66AE" w:rsidR="00C07B9C" w:rsidRPr="003418E2" w:rsidRDefault="00847585" w:rsidP="001B213A">
      <w:pPr>
        <w:pStyle w:val="TOC2"/>
        <w:jc w:val="both"/>
        <w:rPr>
          <w:rFonts w:ascii="Arial" w:eastAsiaTheme="minorEastAsia" w:hAnsi="Arial" w:cs="Arial"/>
          <w:noProof/>
        </w:rPr>
      </w:pPr>
      <w:hyperlink w:anchor="_Toc63007063" w:history="1">
        <w:r w:rsidR="00C07B9C" w:rsidRPr="003418E2">
          <w:rPr>
            <w:rStyle w:val="Hyperlink"/>
            <w:rFonts w:ascii="Arial" w:hAnsi="Arial" w:cs="Arial"/>
            <w:noProof/>
          </w:rPr>
          <w:t>1.1.</w:t>
        </w:r>
        <w:r w:rsidR="00C07B9C" w:rsidRPr="003418E2">
          <w:rPr>
            <w:rFonts w:ascii="Arial" w:eastAsiaTheme="minorEastAsia" w:hAnsi="Arial" w:cs="Arial"/>
            <w:noProof/>
          </w:rPr>
          <w:tab/>
        </w:r>
        <w:r w:rsidR="00C07B9C" w:rsidRPr="003418E2">
          <w:rPr>
            <w:rStyle w:val="Hyperlink"/>
            <w:rFonts w:ascii="Arial" w:hAnsi="Arial" w:cs="Arial"/>
            <w:noProof/>
          </w:rPr>
          <w:t>Proponent Details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_Toc63007063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7</w:t>
        </w:r>
        <w:r w:rsidR="00C07B9C" w:rsidRPr="003418E2">
          <w:rPr>
            <w:rFonts w:ascii="Arial" w:hAnsi="Arial" w:cs="Arial"/>
            <w:noProof/>
            <w:webHidden/>
          </w:rPr>
          <w:fldChar w:fldCharType="end"/>
        </w:r>
      </w:hyperlink>
    </w:p>
    <w:p w14:paraId="27E03575" w14:textId="1B2F6722" w:rsidR="00C07B9C" w:rsidRPr="003418E2" w:rsidRDefault="00847585" w:rsidP="001B213A">
      <w:pPr>
        <w:pStyle w:val="TOC2"/>
        <w:jc w:val="both"/>
        <w:rPr>
          <w:rFonts w:ascii="Arial" w:eastAsiaTheme="minorEastAsia" w:hAnsi="Arial" w:cs="Arial"/>
          <w:noProof/>
        </w:rPr>
      </w:pPr>
      <w:hyperlink w:anchor="_Toc63007064" w:history="1">
        <w:r w:rsidR="00C07B9C" w:rsidRPr="003418E2">
          <w:rPr>
            <w:rStyle w:val="Hyperlink"/>
            <w:rFonts w:ascii="Arial" w:hAnsi="Arial" w:cs="Arial"/>
            <w:noProof/>
          </w:rPr>
          <w:t>1.2.</w:t>
        </w:r>
        <w:r w:rsidR="00C07B9C" w:rsidRPr="003418E2">
          <w:rPr>
            <w:rFonts w:ascii="Arial" w:eastAsiaTheme="minorEastAsia" w:hAnsi="Arial" w:cs="Arial"/>
            <w:noProof/>
          </w:rPr>
          <w:tab/>
        </w:r>
        <w:r w:rsidR="00C07B9C" w:rsidRPr="003418E2">
          <w:rPr>
            <w:rStyle w:val="Hyperlink"/>
            <w:rFonts w:ascii="Arial" w:hAnsi="Arial" w:cs="Arial"/>
            <w:noProof/>
          </w:rPr>
          <w:t>Project Overview</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_Toc63007064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8</w:t>
        </w:r>
        <w:r w:rsidR="00C07B9C" w:rsidRPr="003418E2">
          <w:rPr>
            <w:rFonts w:ascii="Arial" w:hAnsi="Arial" w:cs="Arial"/>
            <w:noProof/>
            <w:webHidden/>
          </w:rPr>
          <w:fldChar w:fldCharType="end"/>
        </w:r>
      </w:hyperlink>
    </w:p>
    <w:p w14:paraId="5F6F8E83" w14:textId="314A0189" w:rsidR="00C07B9C" w:rsidRPr="003418E2" w:rsidRDefault="00847585" w:rsidP="001B213A">
      <w:pPr>
        <w:pStyle w:val="TOC2"/>
        <w:jc w:val="both"/>
        <w:rPr>
          <w:rFonts w:ascii="Arial" w:eastAsiaTheme="minorEastAsia" w:hAnsi="Arial" w:cs="Arial"/>
          <w:noProof/>
        </w:rPr>
      </w:pPr>
      <w:hyperlink w:anchor="_Toc63007065" w:history="1">
        <w:r w:rsidR="00C07B9C" w:rsidRPr="003418E2">
          <w:rPr>
            <w:rStyle w:val="Hyperlink"/>
            <w:rFonts w:ascii="Arial" w:hAnsi="Arial" w:cs="Arial"/>
            <w:noProof/>
          </w:rPr>
          <w:t>1.3.</w:t>
        </w:r>
        <w:r w:rsidR="00C07B9C" w:rsidRPr="003418E2">
          <w:rPr>
            <w:rFonts w:ascii="Arial" w:eastAsiaTheme="minorEastAsia" w:hAnsi="Arial" w:cs="Arial"/>
            <w:noProof/>
          </w:rPr>
          <w:tab/>
        </w:r>
        <w:r w:rsidR="00C07B9C" w:rsidRPr="003418E2">
          <w:rPr>
            <w:rStyle w:val="Hyperlink"/>
            <w:rFonts w:ascii="Arial" w:hAnsi="Arial" w:cs="Arial"/>
            <w:noProof/>
          </w:rPr>
          <w:t>Project Organisation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_Toc63007065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10</w:t>
        </w:r>
        <w:r w:rsidR="00C07B9C" w:rsidRPr="003418E2">
          <w:rPr>
            <w:rFonts w:ascii="Arial" w:hAnsi="Arial" w:cs="Arial"/>
            <w:noProof/>
            <w:webHidden/>
          </w:rPr>
          <w:fldChar w:fldCharType="end"/>
        </w:r>
      </w:hyperlink>
    </w:p>
    <w:p w14:paraId="55BB1C98" w14:textId="292F41EB" w:rsidR="00C07B9C" w:rsidRPr="003418E2" w:rsidRDefault="00847585" w:rsidP="001B213A">
      <w:pPr>
        <w:pStyle w:val="TOC2"/>
        <w:jc w:val="both"/>
        <w:rPr>
          <w:rFonts w:ascii="Arial" w:eastAsiaTheme="minorEastAsia" w:hAnsi="Arial" w:cs="Arial"/>
          <w:noProof/>
        </w:rPr>
      </w:pPr>
      <w:hyperlink w:anchor="_Toc63007066" w:history="1">
        <w:r w:rsidR="00C07B9C" w:rsidRPr="003418E2">
          <w:rPr>
            <w:rStyle w:val="Hyperlink"/>
            <w:rFonts w:ascii="Arial" w:hAnsi="Arial" w:cs="Arial"/>
            <w:noProof/>
          </w:rPr>
          <w:t>1.4.</w:t>
        </w:r>
        <w:r w:rsidR="00C07B9C" w:rsidRPr="003418E2">
          <w:rPr>
            <w:rFonts w:ascii="Arial" w:eastAsiaTheme="minorEastAsia" w:hAnsi="Arial" w:cs="Arial"/>
            <w:noProof/>
          </w:rPr>
          <w:tab/>
        </w:r>
        <w:r w:rsidR="00C07B9C" w:rsidRPr="003418E2">
          <w:rPr>
            <w:rStyle w:val="Hyperlink"/>
            <w:rFonts w:ascii="Arial" w:hAnsi="Arial" w:cs="Arial"/>
            <w:noProof/>
          </w:rPr>
          <w:t>Work Description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_Toc63007066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13</w:t>
        </w:r>
        <w:r w:rsidR="00C07B9C" w:rsidRPr="003418E2">
          <w:rPr>
            <w:rFonts w:ascii="Arial" w:hAnsi="Arial" w:cs="Arial"/>
            <w:noProof/>
            <w:webHidden/>
          </w:rPr>
          <w:fldChar w:fldCharType="end"/>
        </w:r>
      </w:hyperlink>
    </w:p>
    <w:p w14:paraId="0644C75E" w14:textId="10973D12"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67" w:history="1">
        <w:r w:rsidR="00C07B9C" w:rsidRPr="003418E2">
          <w:rPr>
            <w:rStyle w:val="Hyperlink"/>
            <w:rFonts w:ascii="Arial" w:hAnsi="Arial" w:cs="Arial"/>
            <w:noProof/>
          </w:rPr>
          <w:t>2.</w:t>
        </w:r>
        <w:r w:rsidR="00C07B9C" w:rsidRPr="003418E2">
          <w:rPr>
            <w:rFonts w:ascii="Arial" w:eastAsiaTheme="minorEastAsia" w:hAnsi="Arial" w:cs="Arial"/>
            <w:noProof/>
          </w:rPr>
          <w:tab/>
        </w:r>
        <w:r w:rsidR="00C07B9C" w:rsidRPr="003418E2">
          <w:rPr>
            <w:rStyle w:val="Hyperlink"/>
            <w:rFonts w:ascii="Arial" w:hAnsi="Arial" w:cs="Arial"/>
            <w:noProof/>
          </w:rPr>
          <w:t>Environmental and Social Values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_Toc63007067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15</w:t>
        </w:r>
        <w:r w:rsidR="00C07B9C" w:rsidRPr="003418E2">
          <w:rPr>
            <w:rFonts w:ascii="Arial" w:hAnsi="Arial" w:cs="Arial"/>
            <w:noProof/>
            <w:webHidden/>
          </w:rPr>
          <w:fldChar w:fldCharType="end"/>
        </w:r>
      </w:hyperlink>
    </w:p>
    <w:p w14:paraId="17A113F4" w14:textId="6C061BA8"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68" w:history="1">
        <w:r w:rsidR="00C07B9C" w:rsidRPr="003418E2">
          <w:rPr>
            <w:rStyle w:val="Hyperlink"/>
            <w:rFonts w:ascii="Arial" w:hAnsi="Arial" w:cs="Arial"/>
            <w:noProof/>
          </w:rPr>
          <w:t>3.</w:t>
        </w:r>
        <w:r w:rsidR="00C07B9C" w:rsidRPr="003418E2">
          <w:rPr>
            <w:rFonts w:ascii="Arial" w:eastAsiaTheme="minorEastAsia" w:hAnsi="Arial" w:cs="Arial"/>
            <w:noProof/>
          </w:rPr>
          <w:tab/>
        </w:r>
        <w:r w:rsidR="00C07B9C" w:rsidRPr="003418E2">
          <w:rPr>
            <w:rStyle w:val="Hyperlink"/>
            <w:rFonts w:ascii="Arial" w:hAnsi="Arial" w:cs="Arial"/>
            <w:noProof/>
          </w:rPr>
          <w:t>Environmental and Social Impacts and Risks Management Program</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_Toc63007068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16</w:t>
        </w:r>
        <w:r w:rsidR="00C07B9C" w:rsidRPr="003418E2">
          <w:rPr>
            <w:rFonts w:ascii="Arial" w:hAnsi="Arial" w:cs="Arial"/>
            <w:noProof/>
            <w:webHidden/>
          </w:rPr>
          <w:fldChar w:fldCharType="end"/>
        </w:r>
      </w:hyperlink>
    </w:p>
    <w:p w14:paraId="198730F7" w14:textId="77EA9B32" w:rsidR="00C07B9C" w:rsidRPr="003418E2" w:rsidRDefault="00847585" w:rsidP="001B213A">
      <w:pPr>
        <w:pStyle w:val="TOC2"/>
        <w:jc w:val="both"/>
        <w:rPr>
          <w:rFonts w:ascii="Arial" w:eastAsiaTheme="minorEastAsia" w:hAnsi="Arial" w:cs="Arial"/>
          <w:noProof/>
        </w:rPr>
      </w:pPr>
      <w:hyperlink w:anchor="_Toc63007069" w:history="1">
        <w:r w:rsidR="00C07B9C" w:rsidRPr="003418E2">
          <w:rPr>
            <w:rStyle w:val="Hyperlink"/>
            <w:rFonts w:ascii="Arial" w:hAnsi="Arial" w:cs="Arial"/>
            <w:noProof/>
          </w:rPr>
          <w:t>3.1.</w:t>
        </w:r>
        <w:r w:rsidR="00C07B9C" w:rsidRPr="003418E2">
          <w:rPr>
            <w:rFonts w:ascii="Arial" w:eastAsiaTheme="minorEastAsia" w:hAnsi="Arial" w:cs="Arial"/>
            <w:noProof/>
          </w:rPr>
          <w:tab/>
        </w:r>
        <w:r w:rsidR="00C07B9C" w:rsidRPr="003418E2">
          <w:rPr>
            <w:rStyle w:val="Hyperlink"/>
            <w:rFonts w:ascii="Arial" w:hAnsi="Arial" w:cs="Arial"/>
            <w:noProof/>
          </w:rPr>
          <w:t>Program Overview</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_Toc63007069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16</w:t>
        </w:r>
        <w:r w:rsidR="00C07B9C" w:rsidRPr="003418E2">
          <w:rPr>
            <w:rFonts w:ascii="Arial" w:hAnsi="Arial" w:cs="Arial"/>
            <w:noProof/>
            <w:webHidden/>
          </w:rPr>
          <w:fldChar w:fldCharType="end"/>
        </w:r>
      </w:hyperlink>
    </w:p>
    <w:p w14:paraId="726E257B" w14:textId="5691891F" w:rsidR="00C07B9C" w:rsidRPr="003418E2" w:rsidRDefault="00847585" w:rsidP="001B213A">
      <w:pPr>
        <w:pStyle w:val="TOC2"/>
        <w:jc w:val="both"/>
        <w:rPr>
          <w:rFonts w:ascii="Arial" w:eastAsiaTheme="minorEastAsia" w:hAnsi="Arial" w:cs="Arial"/>
          <w:noProof/>
        </w:rPr>
      </w:pPr>
      <w:hyperlink w:anchor="_Toc63007070" w:history="1">
        <w:r w:rsidR="00C07B9C" w:rsidRPr="003418E2">
          <w:rPr>
            <w:rStyle w:val="Hyperlink"/>
            <w:rFonts w:ascii="Arial" w:hAnsi="Arial" w:cs="Arial"/>
            <w:noProof/>
          </w:rPr>
          <w:t>3.2.</w:t>
        </w:r>
        <w:r w:rsidR="00C07B9C" w:rsidRPr="003418E2">
          <w:rPr>
            <w:rFonts w:ascii="Arial" w:eastAsiaTheme="minorEastAsia" w:hAnsi="Arial" w:cs="Arial"/>
            <w:noProof/>
          </w:rPr>
          <w:tab/>
        </w:r>
        <w:r w:rsidR="00C07B9C" w:rsidRPr="003418E2">
          <w:rPr>
            <w:rStyle w:val="Hyperlink"/>
            <w:rFonts w:ascii="Arial" w:hAnsi="Arial" w:cs="Arial"/>
            <w:noProof/>
          </w:rPr>
          <w:t>Demolition, Site Clearance and Earthworks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_Toc63007070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16</w:t>
        </w:r>
        <w:r w:rsidR="00C07B9C" w:rsidRPr="003418E2">
          <w:rPr>
            <w:rFonts w:ascii="Arial" w:hAnsi="Arial" w:cs="Arial"/>
            <w:noProof/>
            <w:webHidden/>
          </w:rPr>
          <w:fldChar w:fldCharType="end"/>
        </w:r>
      </w:hyperlink>
    </w:p>
    <w:p w14:paraId="06A0D0E7" w14:textId="496861FD" w:rsidR="00C07B9C" w:rsidRPr="003418E2" w:rsidRDefault="00847585" w:rsidP="001B213A">
      <w:pPr>
        <w:pStyle w:val="TOC2"/>
        <w:jc w:val="both"/>
        <w:rPr>
          <w:rFonts w:ascii="Arial" w:eastAsiaTheme="minorEastAsia" w:hAnsi="Arial" w:cs="Arial"/>
          <w:noProof/>
        </w:rPr>
      </w:pPr>
      <w:hyperlink w:anchor="_Toc63007071" w:history="1">
        <w:r w:rsidR="00C07B9C" w:rsidRPr="003418E2">
          <w:rPr>
            <w:rStyle w:val="Hyperlink"/>
            <w:rFonts w:ascii="Arial" w:hAnsi="Arial" w:cs="Arial"/>
            <w:noProof/>
          </w:rPr>
          <w:t>3.3.</w:t>
        </w:r>
        <w:r w:rsidR="00C07B9C" w:rsidRPr="003418E2">
          <w:rPr>
            <w:rFonts w:ascii="Arial" w:eastAsiaTheme="minorEastAsia" w:hAnsi="Arial" w:cs="Arial"/>
            <w:noProof/>
          </w:rPr>
          <w:tab/>
        </w:r>
        <w:r w:rsidR="00C07B9C" w:rsidRPr="003418E2">
          <w:rPr>
            <w:rStyle w:val="Hyperlink"/>
            <w:rFonts w:ascii="Arial" w:hAnsi="Arial" w:cs="Arial"/>
            <w:noProof/>
          </w:rPr>
          <w:t>Blasting and Tunnelling</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_Toc63007071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17</w:t>
        </w:r>
        <w:r w:rsidR="00C07B9C" w:rsidRPr="003418E2">
          <w:rPr>
            <w:rFonts w:ascii="Arial" w:hAnsi="Arial" w:cs="Arial"/>
            <w:noProof/>
            <w:webHidden/>
          </w:rPr>
          <w:fldChar w:fldCharType="end"/>
        </w:r>
      </w:hyperlink>
    </w:p>
    <w:p w14:paraId="627AF313" w14:textId="7A911B51" w:rsidR="00C07B9C" w:rsidRPr="003418E2" w:rsidRDefault="00847585" w:rsidP="001B213A">
      <w:pPr>
        <w:pStyle w:val="TOC2"/>
        <w:jc w:val="both"/>
        <w:rPr>
          <w:rFonts w:ascii="Arial" w:eastAsiaTheme="minorEastAsia" w:hAnsi="Arial" w:cs="Arial"/>
          <w:noProof/>
        </w:rPr>
      </w:pPr>
      <w:hyperlink w:anchor="_Toc63007072" w:history="1">
        <w:r w:rsidR="00C07B9C" w:rsidRPr="003418E2">
          <w:rPr>
            <w:rStyle w:val="Hyperlink"/>
            <w:rFonts w:ascii="Arial" w:hAnsi="Arial" w:cs="Arial"/>
            <w:noProof/>
          </w:rPr>
          <w:t>3.4.</w:t>
        </w:r>
        <w:r w:rsidR="00C07B9C" w:rsidRPr="003418E2">
          <w:rPr>
            <w:rFonts w:ascii="Arial" w:eastAsiaTheme="minorEastAsia" w:hAnsi="Arial" w:cs="Arial"/>
            <w:noProof/>
          </w:rPr>
          <w:tab/>
        </w:r>
        <w:r w:rsidR="00C07B9C" w:rsidRPr="003418E2">
          <w:rPr>
            <w:rStyle w:val="Hyperlink"/>
            <w:rFonts w:ascii="Arial" w:hAnsi="Arial" w:cs="Arial"/>
            <w:noProof/>
          </w:rPr>
          <w:t>Drilling, Piling and Construction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_Toc63007072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19</w:t>
        </w:r>
        <w:r w:rsidR="00C07B9C" w:rsidRPr="003418E2">
          <w:rPr>
            <w:rFonts w:ascii="Arial" w:hAnsi="Arial" w:cs="Arial"/>
            <w:noProof/>
            <w:webHidden/>
          </w:rPr>
          <w:fldChar w:fldCharType="end"/>
        </w:r>
      </w:hyperlink>
    </w:p>
    <w:p w14:paraId="21CC12D8" w14:textId="75D45782" w:rsidR="00C07B9C" w:rsidRPr="003418E2" w:rsidRDefault="00847585" w:rsidP="001B213A">
      <w:pPr>
        <w:pStyle w:val="TOC2"/>
        <w:jc w:val="both"/>
        <w:rPr>
          <w:rFonts w:ascii="Arial" w:eastAsiaTheme="minorEastAsia" w:hAnsi="Arial" w:cs="Arial"/>
          <w:noProof/>
        </w:rPr>
      </w:pPr>
      <w:hyperlink w:anchor="_Toc63007073" w:history="1">
        <w:r w:rsidR="00C07B9C" w:rsidRPr="003418E2">
          <w:rPr>
            <w:rStyle w:val="Hyperlink"/>
            <w:rFonts w:ascii="Arial" w:hAnsi="Arial" w:cs="Arial"/>
            <w:noProof/>
          </w:rPr>
          <w:t>3.5.</w:t>
        </w:r>
        <w:r w:rsidR="00C07B9C" w:rsidRPr="003418E2">
          <w:rPr>
            <w:rFonts w:ascii="Arial" w:eastAsiaTheme="minorEastAsia" w:hAnsi="Arial" w:cs="Arial"/>
            <w:noProof/>
          </w:rPr>
          <w:tab/>
        </w:r>
        <w:r w:rsidR="00C07B9C" w:rsidRPr="003418E2">
          <w:rPr>
            <w:rStyle w:val="Hyperlink"/>
            <w:rFonts w:ascii="Arial" w:hAnsi="Arial" w:cs="Arial"/>
            <w:noProof/>
          </w:rPr>
          <w:t>Marine and Coastal Works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_Toc63007073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20</w:t>
        </w:r>
        <w:r w:rsidR="00C07B9C" w:rsidRPr="003418E2">
          <w:rPr>
            <w:rFonts w:ascii="Arial" w:hAnsi="Arial" w:cs="Arial"/>
            <w:noProof/>
            <w:webHidden/>
          </w:rPr>
          <w:fldChar w:fldCharType="end"/>
        </w:r>
      </w:hyperlink>
    </w:p>
    <w:p w14:paraId="2CFBB45F" w14:textId="4BAEB3DE" w:rsidR="00C07B9C" w:rsidRPr="003418E2" w:rsidRDefault="00847585" w:rsidP="001B213A">
      <w:pPr>
        <w:pStyle w:val="TOC2"/>
        <w:jc w:val="both"/>
        <w:rPr>
          <w:rFonts w:ascii="Arial" w:eastAsiaTheme="minorEastAsia" w:hAnsi="Arial" w:cs="Arial"/>
          <w:noProof/>
        </w:rPr>
      </w:pPr>
      <w:hyperlink w:anchor="_Toc63007074" w:history="1">
        <w:r w:rsidR="00C07B9C" w:rsidRPr="003418E2">
          <w:rPr>
            <w:rStyle w:val="Hyperlink"/>
            <w:rFonts w:ascii="Arial" w:hAnsi="Arial" w:cs="Arial"/>
            <w:noProof/>
          </w:rPr>
          <w:t>3.6.</w:t>
        </w:r>
        <w:r w:rsidR="00C07B9C" w:rsidRPr="003418E2">
          <w:rPr>
            <w:rFonts w:ascii="Arial" w:eastAsiaTheme="minorEastAsia" w:hAnsi="Arial" w:cs="Arial"/>
            <w:noProof/>
          </w:rPr>
          <w:tab/>
        </w:r>
        <w:r w:rsidR="00C07B9C" w:rsidRPr="003418E2">
          <w:rPr>
            <w:rStyle w:val="Hyperlink"/>
            <w:rFonts w:ascii="Arial" w:hAnsi="Arial" w:cs="Arial"/>
            <w:noProof/>
          </w:rPr>
          <w:t>Site and Facility Operations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_Toc63007074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21</w:t>
        </w:r>
        <w:r w:rsidR="00C07B9C" w:rsidRPr="003418E2">
          <w:rPr>
            <w:rFonts w:ascii="Arial" w:hAnsi="Arial" w:cs="Arial"/>
            <w:noProof/>
            <w:webHidden/>
          </w:rPr>
          <w:fldChar w:fldCharType="end"/>
        </w:r>
      </w:hyperlink>
    </w:p>
    <w:p w14:paraId="4F437A6D" w14:textId="6ABFD1A9" w:rsidR="00C07B9C" w:rsidRPr="003418E2" w:rsidRDefault="00847585" w:rsidP="001B213A">
      <w:pPr>
        <w:pStyle w:val="TOC2"/>
        <w:jc w:val="both"/>
        <w:rPr>
          <w:rFonts w:ascii="Arial" w:eastAsiaTheme="minorEastAsia" w:hAnsi="Arial" w:cs="Arial"/>
          <w:noProof/>
        </w:rPr>
      </w:pPr>
      <w:hyperlink w:anchor="_Toc63007075" w:history="1">
        <w:r w:rsidR="00C07B9C" w:rsidRPr="003418E2">
          <w:rPr>
            <w:rStyle w:val="Hyperlink"/>
            <w:rFonts w:ascii="Arial" w:hAnsi="Arial" w:cs="Arial"/>
            <w:noProof/>
          </w:rPr>
          <w:t>3.7.</w:t>
        </w:r>
        <w:r w:rsidR="00C07B9C" w:rsidRPr="003418E2">
          <w:rPr>
            <w:rFonts w:ascii="Arial" w:eastAsiaTheme="minorEastAsia" w:hAnsi="Arial" w:cs="Arial"/>
            <w:noProof/>
          </w:rPr>
          <w:tab/>
        </w:r>
        <w:r w:rsidR="00C07B9C" w:rsidRPr="003418E2">
          <w:rPr>
            <w:rStyle w:val="Hyperlink"/>
            <w:rFonts w:ascii="Arial" w:hAnsi="Arial" w:cs="Arial"/>
            <w:noProof/>
          </w:rPr>
          <w:t>Transport and Logistics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_Toc63007075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23</w:t>
        </w:r>
        <w:r w:rsidR="00C07B9C" w:rsidRPr="003418E2">
          <w:rPr>
            <w:rFonts w:ascii="Arial" w:hAnsi="Arial" w:cs="Arial"/>
            <w:noProof/>
            <w:webHidden/>
          </w:rPr>
          <w:fldChar w:fldCharType="end"/>
        </w:r>
      </w:hyperlink>
    </w:p>
    <w:p w14:paraId="6ABC803C" w14:textId="3F77862B"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76" w:history="1">
        <w:r w:rsidR="00C07B9C" w:rsidRPr="003418E2">
          <w:rPr>
            <w:rStyle w:val="Hyperlink"/>
            <w:rFonts w:ascii="Arial" w:hAnsi="Arial" w:cs="Arial"/>
            <w:noProof/>
          </w:rPr>
          <w:t>4.</w:t>
        </w:r>
        <w:r w:rsidR="00C07B9C" w:rsidRPr="003418E2">
          <w:rPr>
            <w:rFonts w:ascii="Arial" w:eastAsiaTheme="minorEastAsia" w:hAnsi="Arial" w:cs="Arial"/>
            <w:noProof/>
          </w:rPr>
          <w:tab/>
        </w:r>
        <w:r w:rsidR="00C07B9C" w:rsidRPr="003418E2">
          <w:rPr>
            <w:rStyle w:val="Hyperlink"/>
            <w:rFonts w:ascii="Arial" w:hAnsi="Arial" w:cs="Arial"/>
            <w:noProof/>
          </w:rPr>
          <w:t>Monitoring</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_Toc63007076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25</w:t>
        </w:r>
        <w:r w:rsidR="00C07B9C" w:rsidRPr="003418E2">
          <w:rPr>
            <w:rFonts w:ascii="Arial" w:hAnsi="Arial" w:cs="Arial"/>
            <w:noProof/>
            <w:webHidden/>
          </w:rPr>
          <w:fldChar w:fldCharType="end"/>
        </w:r>
      </w:hyperlink>
    </w:p>
    <w:p w14:paraId="5C90796D" w14:textId="293CF4A6"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77" w:history="1">
        <w:r w:rsidR="00C07B9C" w:rsidRPr="003418E2">
          <w:rPr>
            <w:rStyle w:val="Hyperlink"/>
            <w:rFonts w:ascii="Arial" w:hAnsi="Arial" w:cs="Arial"/>
            <w:noProof/>
          </w:rPr>
          <w:t>5.</w:t>
        </w:r>
        <w:r w:rsidR="00C07B9C" w:rsidRPr="003418E2">
          <w:rPr>
            <w:rFonts w:ascii="Arial" w:eastAsiaTheme="minorEastAsia" w:hAnsi="Arial" w:cs="Arial"/>
            <w:noProof/>
          </w:rPr>
          <w:tab/>
        </w:r>
        <w:r w:rsidR="00C07B9C" w:rsidRPr="003418E2">
          <w:rPr>
            <w:rStyle w:val="Hyperlink"/>
            <w:rFonts w:ascii="Arial" w:hAnsi="Arial" w:cs="Arial"/>
            <w:noProof/>
          </w:rPr>
          <w:t>Compliance Assurance Program</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_Toc63007077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26</w:t>
        </w:r>
        <w:r w:rsidR="00C07B9C" w:rsidRPr="003418E2">
          <w:rPr>
            <w:rFonts w:ascii="Arial" w:hAnsi="Arial" w:cs="Arial"/>
            <w:noProof/>
            <w:webHidden/>
          </w:rPr>
          <w:fldChar w:fldCharType="end"/>
        </w:r>
      </w:hyperlink>
    </w:p>
    <w:p w14:paraId="2D8F3F90" w14:textId="3F3469A7" w:rsidR="00C07B9C" w:rsidRPr="003418E2" w:rsidRDefault="00847585" w:rsidP="001B213A">
      <w:pPr>
        <w:pStyle w:val="TOC2"/>
        <w:jc w:val="both"/>
        <w:rPr>
          <w:rFonts w:ascii="Arial" w:eastAsiaTheme="minorEastAsia" w:hAnsi="Arial" w:cs="Arial"/>
          <w:noProof/>
        </w:rPr>
      </w:pPr>
      <w:hyperlink w:anchor="_Toc63007078" w:history="1">
        <w:r w:rsidR="00C07B9C" w:rsidRPr="003418E2">
          <w:rPr>
            <w:rStyle w:val="Hyperlink"/>
            <w:rFonts w:ascii="Arial" w:hAnsi="Arial" w:cs="Arial"/>
            <w:noProof/>
          </w:rPr>
          <w:t>5.1.</w:t>
        </w:r>
        <w:r w:rsidR="00C07B9C" w:rsidRPr="003418E2">
          <w:rPr>
            <w:rFonts w:ascii="Arial" w:eastAsiaTheme="minorEastAsia" w:hAnsi="Arial" w:cs="Arial"/>
            <w:noProof/>
          </w:rPr>
          <w:tab/>
        </w:r>
        <w:r w:rsidR="00C07B9C" w:rsidRPr="003418E2">
          <w:rPr>
            <w:rStyle w:val="Hyperlink"/>
            <w:rFonts w:ascii="Arial" w:hAnsi="Arial" w:cs="Arial"/>
            <w:noProof/>
          </w:rPr>
          <w:t>Overview</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_Toc63007078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26</w:t>
        </w:r>
        <w:r w:rsidR="00C07B9C" w:rsidRPr="003418E2">
          <w:rPr>
            <w:rFonts w:ascii="Arial" w:hAnsi="Arial" w:cs="Arial"/>
            <w:noProof/>
            <w:webHidden/>
          </w:rPr>
          <w:fldChar w:fldCharType="end"/>
        </w:r>
      </w:hyperlink>
    </w:p>
    <w:p w14:paraId="6B863F8B" w14:textId="1DCF38FE" w:rsidR="00C07B9C" w:rsidRPr="003418E2" w:rsidRDefault="00847585" w:rsidP="001B213A">
      <w:pPr>
        <w:pStyle w:val="TOC2"/>
        <w:jc w:val="both"/>
        <w:rPr>
          <w:rFonts w:ascii="Arial" w:eastAsiaTheme="minorEastAsia" w:hAnsi="Arial" w:cs="Arial"/>
          <w:noProof/>
        </w:rPr>
      </w:pPr>
      <w:hyperlink w:anchor="_Toc63007079" w:history="1">
        <w:r w:rsidR="00C07B9C" w:rsidRPr="003418E2">
          <w:rPr>
            <w:rStyle w:val="Hyperlink"/>
            <w:rFonts w:ascii="Arial" w:hAnsi="Arial" w:cs="Arial"/>
            <w:noProof/>
          </w:rPr>
          <w:t>5.2.</w:t>
        </w:r>
        <w:r w:rsidR="00C07B9C" w:rsidRPr="003418E2">
          <w:rPr>
            <w:rFonts w:ascii="Arial" w:eastAsiaTheme="minorEastAsia" w:hAnsi="Arial" w:cs="Arial"/>
            <w:noProof/>
          </w:rPr>
          <w:tab/>
        </w:r>
        <w:r w:rsidR="00C07B9C" w:rsidRPr="003418E2">
          <w:rPr>
            <w:rStyle w:val="Hyperlink"/>
            <w:rFonts w:ascii="Arial" w:hAnsi="Arial" w:cs="Arial"/>
            <w:noProof/>
          </w:rPr>
          <w:t>Site Inspections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_Toc63007079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26</w:t>
        </w:r>
        <w:r w:rsidR="00C07B9C" w:rsidRPr="003418E2">
          <w:rPr>
            <w:rFonts w:ascii="Arial" w:hAnsi="Arial" w:cs="Arial"/>
            <w:noProof/>
            <w:webHidden/>
          </w:rPr>
          <w:fldChar w:fldCharType="end"/>
        </w:r>
      </w:hyperlink>
    </w:p>
    <w:p w14:paraId="1840953C" w14:textId="686D93AD" w:rsidR="00C07B9C" w:rsidRPr="003418E2" w:rsidRDefault="00847585" w:rsidP="001B213A">
      <w:pPr>
        <w:pStyle w:val="TOC2"/>
        <w:jc w:val="both"/>
        <w:rPr>
          <w:rFonts w:ascii="Arial" w:eastAsiaTheme="minorEastAsia" w:hAnsi="Arial" w:cs="Arial"/>
          <w:noProof/>
        </w:rPr>
      </w:pPr>
      <w:hyperlink w:anchor="_Toc63007080" w:history="1">
        <w:r w:rsidR="00C07B9C" w:rsidRPr="003418E2">
          <w:rPr>
            <w:rStyle w:val="Hyperlink"/>
            <w:rFonts w:ascii="Arial" w:hAnsi="Arial" w:cs="Arial"/>
            <w:noProof/>
          </w:rPr>
          <w:t>5.3.</w:t>
        </w:r>
        <w:r w:rsidR="00C07B9C" w:rsidRPr="003418E2">
          <w:rPr>
            <w:rFonts w:ascii="Arial" w:eastAsiaTheme="minorEastAsia" w:hAnsi="Arial" w:cs="Arial"/>
            <w:noProof/>
          </w:rPr>
          <w:tab/>
        </w:r>
        <w:r w:rsidR="00C07B9C" w:rsidRPr="003418E2">
          <w:rPr>
            <w:rStyle w:val="Hyperlink"/>
            <w:rFonts w:ascii="Arial" w:hAnsi="Arial" w:cs="Arial"/>
            <w:noProof/>
          </w:rPr>
          <w:t>System Audits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_Toc63007080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27</w:t>
        </w:r>
        <w:r w:rsidR="00C07B9C" w:rsidRPr="003418E2">
          <w:rPr>
            <w:rFonts w:ascii="Arial" w:hAnsi="Arial" w:cs="Arial"/>
            <w:noProof/>
            <w:webHidden/>
          </w:rPr>
          <w:fldChar w:fldCharType="end"/>
        </w:r>
      </w:hyperlink>
    </w:p>
    <w:p w14:paraId="00A9DB45" w14:textId="7BDFC160" w:rsidR="00C07B9C" w:rsidRPr="003418E2" w:rsidRDefault="00847585" w:rsidP="001B213A">
      <w:pPr>
        <w:pStyle w:val="TOC2"/>
        <w:jc w:val="both"/>
        <w:rPr>
          <w:rFonts w:ascii="Arial" w:eastAsiaTheme="minorEastAsia" w:hAnsi="Arial" w:cs="Arial"/>
          <w:noProof/>
        </w:rPr>
      </w:pPr>
      <w:hyperlink w:anchor="_Toc63007081" w:history="1">
        <w:r w:rsidR="00C07B9C" w:rsidRPr="003418E2">
          <w:rPr>
            <w:rStyle w:val="Hyperlink"/>
            <w:rFonts w:ascii="Arial" w:hAnsi="Arial" w:cs="Arial"/>
            <w:noProof/>
          </w:rPr>
          <w:t>5.4.</w:t>
        </w:r>
        <w:r w:rsidR="00C07B9C" w:rsidRPr="003418E2">
          <w:rPr>
            <w:rFonts w:ascii="Arial" w:eastAsiaTheme="minorEastAsia" w:hAnsi="Arial" w:cs="Arial"/>
            <w:noProof/>
          </w:rPr>
          <w:tab/>
        </w:r>
        <w:r w:rsidR="00C07B9C" w:rsidRPr="003418E2">
          <w:rPr>
            <w:rStyle w:val="Hyperlink"/>
            <w:rFonts w:ascii="Arial" w:hAnsi="Arial" w:cs="Arial"/>
            <w:noProof/>
          </w:rPr>
          <w:t>Performance Management</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_Toc63007081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27</w:t>
        </w:r>
        <w:r w:rsidR="00C07B9C" w:rsidRPr="003418E2">
          <w:rPr>
            <w:rFonts w:ascii="Arial" w:hAnsi="Arial" w:cs="Arial"/>
            <w:noProof/>
            <w:webHidden/>
          </w:rPr>
          <w:fldChar w:fldCharType="end"/>
        </w:r>
      </w:hyperlink>
    </w:p>
    <w:p w14:paraId="0F4D8996" w14:textId="61ECB3A1" w:rsidR="00C07B9C" w:rsidRPr="003418E2" w:rsidRDefault="00847585" w:rsidP="001B213A">
      <w:pPr>
        <w:pStyle w:val="TOC2"/>
        <w:jc w:val="both"/>
        <w:rPr>
          <w:rFonts w:ascii="Arial" w:eastAsiaTheme="minorEastAsia" w:hAnsi="Arial" w:cs="Arial"/>
          <w:noProof/>
        </w:rPr>
      </w:pPr>
      <w:hyperlink w:anchor="_Toc63007082" w:history="1">
        <w:r w:rsidR="00C07B9C" w:rsidRPr="003418E2">
          <w:rPr>
            <w:rStyle w:val="Hyperlink"/>
            <w:rFonts w:ascii="Arial" w:hAnsi="Arial" w:cs="Arial"/>
            <w:noProof/>
          </w:rPr>
          <w:t>5.5.</w:t>
        </w:r>
        <w:r w:rsidR="00C07B9C" w:rsidRPr="003418E2">
          <w:rPr>
            <w:rFonts w:ascii="Arial" w:eastAsiaTheme="minorEastAsia" w:hAnsi="Arial" w:cs="Arial"/>
            <w:noProof/>
          </w:rPr>
          <w:tab/>
        </w:r>
        <w:r w:rsidR="00C07B9C" w:rsidRPr="003418E2">
          <w:rPr>
            <w:rStyle w:val="Hyperlink"/>
            <w:rFonts w:ascii="Arial" w:hAnsi="Arial" w:cs="Arial"/>
            <w:noProof/>
          </w:rPr>
          <w:t>Management of Non-conformance</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_Toc63007082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27</w:t>
        </w:r>
        <w:r w:rsidR="00C07B9C" w:rsidRPr="003418E2">
          <w:rPr>
            <w:rFonts w:ascii="Arial" w:hAnsi="Arial" w:cs="Arial"/>
            <w:noProof/>
            <w:webHidden/>
          </w:rPr>
          <w:fldChar w:fldCharType="end"/>
        </w:r>
      </w:hyperlink>
    </w:p>
    <w:p w14:paraId="2CA3F6B8" w14:textId="6B2B6D58"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83" w:history="1">
        <w:r w:rsidR="00C07B9C" w:rsidRPr="003418E2">
          <w:rPr>
            <w:rStyle w:val="Hyperlink"/>
            <w:rFonts w:ascii="Arial" w:hAnsi="Arial" w:cs="Arial"/>
            <w:noProof/>
          </w:rPr>
          <w:t>6.</w:t>
        </w:r>
        <w:r w:rsidR="00C07B9C" w:rsidRPr="003418E2">
          <w:rPr>
            <w:rFonts w:ascii="Arial" w:eastAsiaTheme="minorEastAsia" w:hAnsi="Arial" w:cs="Arial"/>
            <w:noProof/>
          </w:rPr>
          <w:tab/>
        </w:r>
        <w:r w:rsidR="00C07B9C" w:rsidRPr="003418E2">
          <w:rPr>
            <w:rStyle w:val="Hyperlink"/>
            <w:rFonts w:ascii="Arial" w:hAnsi="Arial" w:cs="Arial"/>
            <w:noProof/>
          </w:rPr>
          <w:t>Training and Awareness Management Program</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_Toc63007083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28</w:t>
        </w:r>
        <w:r w:rsidR="00C07B9C" w:rsidRPr="003418E2">
          <w:rPr>
            <w:rFonts w:ascii="Arial" w:hAnsi="Arial" w:cs="Arial"/>
            <w:noProof/>
            <w:webHidden/>
          </w:rPr>
          <w:fldChar w:fldCharType="end"/>
        </w:r>
      </w:hyperlink>
    </w:p>
    <w:p w14:paraId="293CAACD" w14:textId="645E626A" w:rsidR="00C07B9C" w:rsidRPr="003418E2" w:rsidRDefault="00847585" w:rsidP="001B213A">
      <w:pPr>
        <w:pStyle w:val="TOC2"/>
        <w:jc w:val="both"/>
        <w:rPr>
          <w:rFonts w:ascii="Arial" w:eastAsiaTheme="minorEastAsia" w:hAnsi="Arial" w:cs="Arial"/>
          <w:noProof/>
        </w:rPr>
      </w:pPr>
      <w:hyperlink w:anchor="_Toc63007084" w:history="1">
        <w:r w:rsidR="00C07B9C" w:rsidRPr="003418E2">
          <w:rPr>
            <w:rStyle w:val="Hyperlink"/>
            <w:rFonts w:ascii="Arial" w:hAnsi="Arial" w:cs="Arial"/>
            <w:noProof/>
          </w:rPr>
          <w:t>6.1.</w:t>
        </w:r>
        <w:r w:rsidR="00C07B9C" w:rsidRPr="003418E2">
          <w:rPr>
            <w:rFonts w:ascii="Arial" w:eastAsiaTheme="minorEastAsia" w:hAnsi="Arial" w:cs="Arial"/>
            <w:noProof/>
          </w:rPr>
          <w:tab/>
        </w:r>
        <w:r w:rsidR="00C07B9C" w:rsidRPr="003418E2">
          <w:rPr>
            <w:rStyle w:val="Hyperlink"/>
            <w:rFonts w:ascii="Arial" w:hAnsi="Arial" w:cs="Arial"/>
            <w:noProof/>
          </w:rPr>
          <w:t>Overview</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_Toc63007084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28</w:t>
        </w:r>
        <w:r w:rsidR="00C07B9C" w:rsidRPr="003418E2">
          <w:rPr>
            <w:rFonts w:ascii="Arial" w:hAnsi="Arial" w:cs="Arial"/>
            <w:noProof/>
            <w:webHidden/>
          </w:rPr>
          <w:fldChar w:fldCharType="end"/>
        </w:r>
      </w:hyperlink>
    </w:p>
    <w:p w14:paraId="17715447" w14:textId="5EF2CE33" w:rsidR="00C07B9C" w:rsidRPr="003418E2" w:rsidRDefault="00847585" w:rsidP="001B213A">
      <w:pPr>
        <w:pStyle w:val="TOC2"/>
        <w:jc w:val="both"/>
        <w:rPr>
          <w:rFonts w:ascii="Arial" w:eastAsiaTheme="minorEastAsia" w:hAnsi="Arial" w:cs="Arial"/>
          <w:noProof/>
        </w:rPr>
      </w:pPr>
      <w:hyperlink w:anchor="_Toc63007085" w:history="1">
        <w:r w:rsidR="00C07B9C" w:rsidRPr="003418E2">
          <w:rPr>
            <w:rStyle w:val="Hyperlink"/>
            <w:rFonts w:ascii="Arial" w:hAnsi="Arial" w:cs="Arial"/>
            <w:noProof/>
          </w:rPr>
          <w:t>6.2.</w:t>
        </w:r>
        <w:r w:rsidR="00C07B9C" w:rsidRPr="003418E2">
          <w:rPr>
            <w:rFonts w:ascii="Arial" w:eastAsiaTheme="minorEastAsia" w:hAnsi="Arial" w:cs="Arial"/>
            <w:noProof/>
          </w:rPr>
          <w:tab/>
        </w:r>
        <w:r w:rsidR="00C07B9C" w:rsidRPr="003418E2">
          <w:rPr>
            <w:rStyle w:val="Hyperlink"/>
            <w:rFonts w:ascii="Arial" w:hAnsi="Arial" w:cs="Arial"/>
            <w:noProof/>
          </w:rPr>
          <w:t>Inductions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_Toc63007085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28</w:t>
        </w:r>
        <w:r w:rsidR="00C07B9C" w:rsidRPr="003418E2">
          <w:rPr>
            <w:rFonts w:ascii="Arial" w:hAnsi="Arial" w:cs="Arial"/>
            <w:noProof/>
            <w:webHidden/>
          </w:rPr>
          <w:fldChar w:fldCharType="end"/>
        </w:r>
      </w:hyperlink>
    </w:p>
    <w:p w14:paraId="71BAE2CC" w14:textId="47E68096" w:rsidR="00C07B9C" w:rsidRPr="003418E2" w:rsidRDefault="00847585" w:rsidP="001B213A">
      <w:pPr>
        <w:pStyle w:val="TOC2"/>
        <w:jc w:val="both"/>
        <w:rPr>
          <w:rFonts w:ascii="Arial" w:eastAsiaTheme="minorEastAsia" w:hAnsi="Arial" w:cs="Arial"/>
          <w:noProof/>
        </w:rPr>
      </w:pPr>
      <w:hyperlink w:anchor="_Toc63007086" w:history="1">
        <w:r w:rsidR="00C07B9C" w:rsidRPr="003418E2">
          <w:rPr>
            <w:rStyle w:val="Hyperlink"/>
            <w:rFonts w:ascii="Arial" w:hAnsi="Arial" w:cs="Arial"/>
            <w:noProof/>
          </w:rPr>
          <w:t>6.3.</w:t>
        </w:r>
        <w:r w:rsidR="00C07B9C" w:rsidRPr="003418E2">
          <w:rPr>
            <w:rFonts w:ascii="Arial" w:eastAsiaTheme="minorEastAsia" w:hAnsi="Arial" w:cs="Arial"/>
            <w:noProof/>
          </w:rPr>
          <w:tab/>
        </w:r>
        <w:r w:rsidR="00C07B9C" w:rsidRPr="003418E2">
          <w:rPr>
            <w:rStyle w:val="Hyperlink"/>
            <w:rFonts w:ascii="Arial" w:hAnsi="Arial" w:cs="Arial"/>
            <w:noProof/>
          </w:rPr>
          <w:t>Code of Conduct</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_Toc63007086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28</w:t>
        </w:r>
        <w:r w:rsidR="00C07B9C" w:rsidRPr="003418E2">
          <w:rPr>
            <w:rFonts w:ascii="Arial" w:hAnsi="Arial" w:cs="Arial"/>
            <w:noProof/>
            <w:webHidden/>
          </w:rPr>
          <w:fldChar w:fldCharType="end"/>
        </w:r>
      </w:hyperlink>
    </w:p>
    <w:p w14:paraId="299B9ABE" w14:textId="5A9ADB7E" w:rsidR="00C07B9C" w:rsidRPr="003418E2" w:rsidRDefault="00847585" w:rsidP="001B213A">
      <w:pPr>
        <w:pStyle w:val="TOC2"/>
        <w:jc w:val="both"/>
        <w:rPr>
          <w:rFonts w:ascii="Arial" w:eastAsiaTheme="minorEastAsia" w:hAnsi="Arial" w:cs="Arial"/>
          <w:noProof/>
        </w:rPr>
      </w:pPr>
      <w:hyperlink w:anchor="_Toc63007087" w:history="1">
        <w:r w:rsidR="00C07B9C" w:rsidRPr="003418E2">
          <w:rPr>
            <w:rStyle w:val="Hyperlink"/>
            <w:rFonts w:ascii="Arial" w:hAnsi="Arial" w:cs="Arial"/>
            <w:noProof/>
          </w:rPr>
          <w:t>6.4.</w:t>
        </w:r>
        <w:r w:rsidR="00C07B9C" w:rsidRPr="003418E2">
          <w:rPr>
            <w:rFonts w:ascii="Arial" w:eastAsiaTheme="minorEastAsia" w:hAnsi="Arial" w:cs="Arial"/>
            <w:noProof/>
          </w:rPr>
          <w:tab/>
        </w:r>
        <w:r w:rsidR="00C07B9C" w:rsidRPr="003418E2">
          <w:rPr>
            <w:rStyle w:val="Hyperlink"/>
            <w:rFonts w:ascii="Arial" w:hAnsi="Arial" w:cs="Arial"/>
            <w:noProof/>
          </w:rPr>
          <w:t>Training</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_Toc63007087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28</w:t>
        </w:r>
        <w:r w:rsidR="00C07B9C" w:rsidRPr="003418E2">
          <w:rPr>
            <w:rFonts w:ascii="Arial" w:hAnsi="Arial" w:cs="Arial"/>
            <w:noProof/>
            <w:webHidden/>
          </w:rPr>
          <w:fldChar w:fldCharType="end"/>
        </w:r>
      </w:hyperlink>
    </w:p>
    <w:p w14:paraId="518C392C" w14:textId="4A47F6D7" w:rsidR="00C07B9C" w:rsidRPr="003418E2" w:rsidRDefault="00847585" w:rsidP="001B213A">
      <w:pPr>
        <w:pStyle w:val="TOC2"/>
        <w:jc w:val="both"/>
        <w:rPr>
          <w:rFonts w:ascii="Arial" w:eastAsiaTheme="minorEastAsia" w:hAnsi="Arial" w:cs="Arial"/>
          <w:noProof/>
        </w:rPr>
      </w:pPr>
      <w:hyperlink w:anchor="_Toc63007088" w:history="1">
        <w:r w:rsidR="00C07B9C" w:rsidRPr="003418E2">
          <w:rPr>
            <w:rStyle w:val="Hyperlink"/>
            <w:rFonts w:ascii="Arial" w:hAnsi="Arial" w:cs="Arial"/>
            <w:noProof/>
          </w:rPr>
          <w:t>6.5.</w:t>
        </w:r>
        <w:r w:rsidR="00C07B9C" w:rsidRPr="003418E2">
          <w:rPr>
            <w:rFonts w:ascii="Arial" w:eastAsiaTheme="minorEastAsia" w:hAnsi="Arial" w:cs="Arial"/>
            <w:noProof/>
          </w:rPr>
          <w:tab/>
        </w:r>
        <w:r w:rsidR="00C07B9C" w:rsidRPr="003418E2">
          <w:rPr>
            <w:rStyle w:val="Hyperlink"/>
            <w:rFonts w:ascii="Arial" w:hAnsi="Arial" w:cs="Arial"/>
            <w:noProof/>
          </w:rPr>
          <w:t>Awareness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_Toc63007088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29</w:t>
        </w:r>
        <w:r w:rsidR="00C07B9C" w:rsidRPr="003418E2">
          <w:rPr>
            <w:rFonts w:ascii="Arial" w:hAnsi="Arial" w:cs="Arial"/>
            <w:noProof/>
            <w:webHidden/>
          </w:rPr>
          <w:fldChar w:fldCharType="end"/>
        </w:r>
      </w:hyperlink>
    </w:p>
    <w:p w14:paraId="0B7A3823" w14:textId="5BC5C43E"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89" w:history="1">
        <w:r w:rsidR="00C07B9C" w:rsidRPr="003418E2">
          <w:rPr>
            <w:rStyle w:val="Hyperlink"/>
            <w:rFonts w:ascii="Arial" w:hAnsi="Arial" w:cs="Arial"/>
            <w:noProof/>
          </w:rPr>
          <w:t>7.</w:t>
        </w:r>
        <w:r w:rsidR="00C07B9C" w:rsidRPr="003418E2">
          <w:rPr>
            <w:rFonts w:ascii="Arial" w:eastAsiaTheme="minorEastAsia" w:hAnsi="Arial" w:cs="Arial"/>
            <w:noProof/>
          </w:rPr>
          <w:tab/>
        </w:r>
        <w:r w:rsidR="00C07B9C" w:rsidRPr="003418E2">
          <w:rPr>
            <w:rStyle w:val="Hyperlink"/>
            <w:rFonts w:ascii="Arial" w:hAnsi="Arial" w:cs="Arial"/>
            <w:noProof/>
          </w:rPr>
          <w:t>Emergency Response</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_Toc63007089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30</w:t>
        </w:r>
        <w:r w:rsidR="00C07B9C" w:rsidRPr="003418E2">
          <w:rPr>
            <w:rFonts w:ascii="Arial" w:hAnsi="Arial" w:cs="Arial"/>
            <w:noProof/>
            <w:webHidden/>
          </w:rPr>
          <w:fldChar w:fldCharType="end"/>
        </w:r>
      </w:hyperlink>
    </w:p>
    <w:p w14:paraId="6AC84073" w14:textId="1A326BB6"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90" w:history="1">
        <w:r w:rsidR="00C07B9C" w:rsidRPr="003418E2">
          <w:rPr>
            <w:rStyle w:val="Hyperlink"/>
            <w:rFonts w:ascii="Arial" w:hAnsi="Arial" w:cs="Arial"/>
            <w:noProof/>
          </w:rPr>
          <w:t>8.</w:t>
        </w:r>
        <w:r w:rsidR="00C07B9C" w:rsidRPr="003418E2">
          <w:rPr>
            <w:rFonts w:ascii="Arial" w:eastAsiaTheme="minorEastAsia" w:hAnsi="Arial" w:cs="Arial"/>
            <w:noProof/>
          </w:rPr>
          <w:tab/>
        </w:r>
        <w:r w:rsidR="00C07B9C" w:rsidRPr="003418E2">
          <w:rPr>
            <w:rStyle w:val="Hyperlink"/>
            <w:rFonts w:ascii="Arial" w:hAnsi="Arial" w:cs="Arial"/>
            <w:noProof/>
          </w:rPr>
          <w:t>Incident Identification, Investigation and Reporting</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_Toc63007090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31</w:t>
        </w:r>
        <w:r w:rsidR="00C07B9C" w:rsidRPr="003418E2">
          <w:rPr>
            <w:rFonts w:ascii="Arial" w:hAnsi="Arial" w:cs="Arial"/>
            <w:noProof/>
            <w:webHidden/>
          </w:rPr>
          <w:fldChar w:fldCharType="end"/>
        </w:r>
      </w:hyperlink>
    </w:p>
    <w:p w14:paraId="1F5D5C4A" w14:textId="6E60BD72" w:rsidR="00C07B9C" w:rsidRPr="003418E2" w:rsidRDefault="00847585" w:rsidP="001B213A">
      <w:pPr>
        <w:pStyle w:val="TOC1"/>
        <w:tabs>
          <w:tab w:val="left" w:pos="440"/>
          <w:tab w:val="right" w:leader="dot" w:pos="9010"/>
        </w:tabs>
        <w:jc w:val="both"/>
        <w:rPr>
          <w:rFonts w:ascii="Arial" w:eastAsiaTheme="minorEastAsia" w:hAnsi="Arial" w:cs="Arial"/>
          <w:noProof/>
        </w:rPr>
      </w:pPr>
      <w:hyperlink w:anchor="_Toc63007091" w:history="1">
        <w:r w:rsidR="00C07B9C" w:rsidRPr="003418E2">
          <w:rPr>
            <w:rStyle w:val="Hyperlink"/>
            <w:rFonts w:ascii="Arial" w:hAnsi="Arial" w:cs="Arial"/>
            <w:noProof/>
          </w:rPr>
          <w:t>9.</w:t>
        </w:r>
        <w:r w:rsidR="00C07B9C" w:rsidRPr="003418E2">
          <w:rPr>
            <w:rFonts w:ascii="Arial" w:eastAsiaTheme="minorEastAsia" w:hAnsi="Arial" w:cs="Arial"/>
            <w:noProof/>
          </w:rPr>
          <w:tab/>
        </w:r>
        <w:r w:rsidR="00C07B9C" w:rsidRPr="003418E2">
          <w:rPr>
            <w:rStyle w:val="Hyperlink"/>
            <w:rFonts w:ascii="Arial" w:hAnsi="Arial" w:cs="Arial"/>
            <w:noProof/>
          </w:rPr>
          <w:t>Record Keeping and Reporting</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_Toc63007091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32</w:t>
        </w:r>
        <w:r w:rsidR="00C07B9C" w:rsidRPr="003418E2">
          <w:rPr>
            <w:rFonts w:ascii="Arial" w:hAnsi="Arial" w:cs="Arial"/>
            <w:noProof/>
            <w:webHidden/>
          </w:rPr>
          <w:fldChar w:fldCharType="end"/>
        </w:r>
      </w:hyperlink>
    </w:p>
    <w:p w14:paraId="5BAA348F" w14:textId="7987ED67" w:rsidR="00C07B9C" w:rsidRPr="003418E2" w:rsidRDefault="00847585" w:rsidP="001B213A">
      <w:pPr>
        <w:pStyle w:val="TOC1"/>
        <w:tabs>
          <w:tab w:val="left" w:pos="1320"/>
          <w:tab w:val="right" w:leader="dot" w:pos="9010"/>
        </w:tabs>
        <w:jc w:val="both"/>
        <w:rPr>
          <w:rFonts w:ascii="Arial" w:eastAsiaTheme="minorEastAsia" w:hAnsi="Arial" w:cs="Arial"/>
          <w:noProof/>
        </w:rPr>
      </w:pPr>
      <w:hyperlink w:anchor="_Toc63007092" w:history="1">
        <w:r w:rsidR="00C07B9C" w:rsidRPr="003418E2">
          <w:rPr>
            <w:rStyle w:val="Hyperlink"/>
            <w:rFonts w:ascii="Arial" w:hAnsi="Arial" w:cs="Arial"/>
            <w:noProof/>
          </w:rPr>
          <w:t>Appendix A.</w:t>
        </w:r>
        <w:r w:rsidR="00C07B9C" w:rsidRPr="003418E2">
          <w:rPr>
            <w:rFonts w:ascii="Arial" w:eastAsiaTheme="minorEastAsia" w:hAnsi="Arial" w:cs="Arial"/>
            <w:noProof/>
          </w:rPr>
          <w:tab/>
        </w:r>
        <w:r w:rsidR="00C07B9C" w:rsidRPr="003418E2">
          <w:rPr>
            <w:rStyle w:val="Hyperlink"/>
            <w:rFonts w:ascii="Arial" w:hAnsi="Arial" w:cs="Arial"/>
            <w:noProof/>
          </w:rPr>
          <w:t>Environmental Quality Standards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_Toc63007092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33</w:t>
        </w:r>
        <w:r w:rsidR="00C07B9C" w:rsidRPr="003418E2">
          <w:rPr>
            <w:rFonts w:ascii="Arial" w:hAnsi="Arial" w:cs="Arial"/>
            <w:noProof/>
            <w:webHidden/>
          </w:rPr>
          <w:fldChar w:fldCharType="end"/>
        </w:r>
      </w:hyperlink>
    </w:p>
    <w:p w14:paraId="2BAF3C33" w14:textId="14500033" w:rsidR="00C07B9C" w:rsidRPr="003418E2" w:rsidRDefault="00847585" w:rsidP="001B213A">
      <w:pPr>
        <w:pStyle w:val="TOC2"/>
        <w:jc w:val="both"/>
        <w:rPr>
          <w:rFonts w:ascii="Arial" w:eastAsiaTheme="minorEastAsia" w:hAnsi="Arial" w:cs="Arial"/>
          <w:noProof/>
        </w:rPr>
      </w:pPr>
      <w:hyperlink w:anchor="_Toc63007093" w:history="1">
        <w:r w:rsidR="00C07B9C" w:rsidRPr="003418E2">
          <w:rPr>
            <w:rStyle w:val="Hyperlink"/>
            <w:rFonts w:ascii="Arial" w:hAnsi="Arial" w:cs="Arial"/>
            <w:noProof/>
          </w:rPr>
          <w:t>I.</w:t>
        </w:r>
        <w:r w:rsidR="00C07B9C" w:rsidRPr="003418E2">
          <w:rPr>
            <w:rFonts w:ascii="Arial" w:eastAsiaTheme="minorEastAsia" w:hAnsi="Arial" w:cs="Arial"/>
            <w:noProof/>
          </w:rPr>
          <w:tab/>
        </w:r>
        <w:r w:rsidR="00C07B9C" w:rsidRPr="003418E2">
          <w:rPr>
            <w:rStyle w:val="Hyperlink"/>
            <w:rFonts w:ascii="Arial" w:hAnsi="Arial" w:cs="Arial"/>
            <w:noProof/>
          </w:rPr>
          <w:t>Ambient Air Quality</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_Toc63007093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34</w:t>
        </w:r>
        <w:r w:rsidR="00C07B9C" w:rsidRPr="003418E2">
          <w:rPr>
            <w:rFonts w:ascii="Arial" w:hAnsi="Arial" w:cs="Arial"/>
            <w:noProof/>
            <w:webHidden/>
          </w:rPr>
          <w:fldChar w:fldCharType="end"/>
        </w:r>
      </w:hyperlink>
    </w:p>
    <w:p w14:paraId="7CA539BB" w14:textId="7C3FB92D" w:rsidR="00C07B9C" w:rsidRPr="003418E2" w:rsidRDefault="00847585" w:rsidP="001B213A">
      <w:pPr>
        <w:pStyle w:val="TOC2"/>
        <w:jc w:val="both"/>
        <w:rPr>
          <w:rFonts w:ascii="Arial" w:eastAsiaTheme="minorEastAsia" w:hAnsi="Arial" w:cs="Arial"/>
          <w:noProof/>
        </w:rPr>
      </w:pPr>
      <w:hyperlink w:anchor="_Toc63007094" w:history="1">
        <w:r w:rsidR="00C07B9C" w:rsidRPr="003418E2">
          <w:rPr>
            <w:rStyle w:val="Hyperlink"/>
            <w:rFonts w:ascii="Arial" w:hAnsi="Arial" w:cs="Arial"/>
            <w:noProof/>
          </w:rPr>
          <w:t>II.</w:t>
        </w:r>
        <w:r w:rsidR="00C07B9C" w:rsidRPr="003418E2">
          <w:rPr>
            <w:rFonts w:ascii="Arial" w:eastAsiaTheme="minorEastAsia" w:hAnsi="Arial" w:cs="Arial"/>
            <w:noProof/>
          </w:rPr>
          <w:tab/>
        </w:r>
        <w:r w:rsidR="00C07B9C" w:rsidRPr="003418E2">
          <w:rPr>
            <w:rStyle w:val="Hyperlink"/>
            <w:rFonts w:ascii="Arial" w:hAnsi="Arial" w:cs="Arial"/>
            <w:noProof/>
          </w:rPr>
          <w:t>Mobile Source Emissions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_Toc63007094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36</w:t>
        </w:r>
        <w:r w:rsidR="00C07B9C" w:rsidRPr="003418E2">
          <w:rPr>
            <w:rFonts w:ascii="Arial" w:hAnsi="Arial" w:cs="Arial"/>
            <w:noProof/>
            <w:webHidden/>
          </w:rPr>
          <w:fldChar w:fldCharType="end"/>
        </w:r>
      </w:hyperlink>
    </w:p>
    <w:p w14:paraId="69A4A687" w14:textId="41694C2F" w:rsidR="00C07B9C" w:rsidRPr="003418E2" w:rsidRDefault="00847585" w:rsidP="001B213A">
      <w:pPr>
        <w:pStyle w:val="TOC2"/>
        <w:jc w:val="both"/>
        <w:rPr>
          <w:rFonts w:ascii="Arial" w:eastAsiaTheme="minorEastAsia" w:hAnsi="Arial" w:cs="Arial"/>
          <w:noProof/>
        </w:rPr>
      </w:pPr>
      <w:hyperlink w:anchor="_Toc63007095" w:history="1">
        <w:r w:rsidR="00C07B9C" w:rsidRPr="003418E2">
          <w:rPr>
            <w:rStyle w:val="Hyperlink"/>
            <w:rFonts w:ascii="Arial" w:hAnsi="Arial" w:cs="Arial"/>
            <w:noProof/>
          </w:rPr>
          <w:t>III.</w:t>
        </w:r>
        <w:r w:rsidR="00C07B9C" w:rsidRPr="003418E2">
          <w:rPr>
            <w:rFonts w:ascii="Arial" w:eastAsiaTheme="minorEastAsia" w:hAnsi="Arial" w:cs="Arial"/>
            <w:noProof/>
          </w:rPr>
          <w:tab/>
        </w:r>
        <w:r w:rsidR="00C07B9C" w:rsidRPr="003418E2">
          <w:rPr>
            <w:rStyle w:val="Hyperlink"/>
            <w:rFonts w:ascii="Arial" w:hAnsi="Arial" w:cs="Arial"/>
            <w:noProof/>
          </w:rPr>
          <w:t>Noise Emissions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_Toc63007095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37</w:t>
        </w:r>
        <w:r w:rsidR="00C07B9C" w:rsidRPr="003418E2">
          <w:rPr>
            <w:rFonts w:ascii="Arial" w:hAnsi="Arial" w:cs="Arial"/>
            <w:noProof/>
            <w:webHidden/>
          </w:rPr>
          <w:fldChar w:fldCharType="end"/>
        </w:r>
      </w:hyperlink>
    </w:p>
    <w:p w14:paraId="6C9582F3" w14:textId="33B5F50B" w:rsidR="00C07B9C" w:rsidRPr="003418E2" w:rsidRDefault="00847585" w:rsidP="001B213A">
      <w:pPr>
        <w:pStyle w:val="TOC2"/>
        <w:jc w:val="both"/>
        <w:rPr>
          <w:rFonts w:ascii="Arial" w:eastAsiaTheme="minorEastAsia" w:hAnsi="Arial" w:cs="Arial"/>
          <w:noProof/>
        </w:rPr>
      </w:pPr>
      <w:hyperlink w:anchor="_Toc63007096" w:history="1">
        <w:r w:rsidR="00C07B9C" w:rsidRPr="003418E2">
          <w:rPr>
            <w:rStyle w:val="Hyperlink"/>
            <w:rFonts w:ascii="Arial" w:hAnsi="Arial" w:cs="Arial"/>
            <w:noProof/>
          </w:rPr>
          <w:t>IV.</w:t>
        </w:r>
        <w:r w:rsidR="00C07B9C" w:rsidRPr="003418E2">
          <w:rPr>
            <w:rFonts w:ascii="Arial" w:eastAsiaTheme="minorEastAsia" w:hAnsi="Arial" w:cs="Arial"/>
            <w:noProof/>
          </w:rPr>
          <w:tab/>
        </w:r>
        <w:r w:rsidR="00C07B9C" w:rsidRPr="003418E2">
          <w:rPr>
            <w:rStyle w:val="Hyperlink"/>
            <w:rFonts w:ascii="Arial" w:hAnsi="Arial" w:cs="Arial"/>
            <w:noProof/>
          </w:rPr>
          <w:t>Light Emissions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_Toc63007096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40</w:t>
        </w:r>
        <w:r w:rsidR="00C07B9C" w:rsidRPr="003418E2">
          <w:rPr>
            <w:rFonts w:ascii="Arial" w:hAnsi="Arial" w:cs="Arial"/>
            <w:noProof/>
            <w:webHidden/>
          </w:rPr>
          <w:fldChar w:fldCharType="end"/>
        </w:r>
      </w:hyperlink>
    </w:p>
    <w:p w14:paraId="3ECD926C" w14:textId="1B2B521E" w:rsidR="00C07B9C" w:rsidRPr="003418E2" w:rsidRDefault="00847585" w:rsidP="001B213A">
      <w:pPr>
        <w:pStyle w:val="TOC2"/>
        <w:jc w:val="both"/>
        <w:rPr>
          <w:rFonts w:ascii="Arial" w:eastAsiaTheme="minorEastAsia" w:hAnsi="Arial" w:cs="Arial"/>
          <w:noProof/>
        </w:rPr>
      </w:pPr>
      <w:hyperlink w:anchor="_Toc63007097" w:history="1">
        <w:r w:rsidR="00C07B9C" w:rsidRPr="003418E2">
          <w:rPr>
            <w:rStyle w:val="Hyperlink"/>
            <w:rFonts w:ascii="Arial" w:hAnsi="Arial" w:cs="Arial"/>
            <w:noProof/>
          </w:rPr>
          <w:t>V.</w:t>
        </w:r>
        <w:r w:rsidR="00C07B9C" w:rsidRPr="003418E2">
          <w:rPr>
            <w:rFonts w:ascii="Arial" w:eastAsiaTheme="minorEastAsia" w:hAnsi="Arial" w:cs="Arial"/>
            <w:noProof/>
          </w:rPr>
          <w:tab/>
        </w:r>
        <w:r w:rsidR="00C07B9C" w:rsidRPr="003418E2">
          <w:rPr>
            <w:rStyle w:val="Hyperlink"/>
            <w:rFonts w:ascii="Arial" w:hAnsi="Arial" w:cs="Arial"/>
            <w:noProof/>
          </w:rPr>
          <w:t>Groundwater Quality</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_Toc63007097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41</w:t>
        </w:r>
        <w:r w:rsidR="00C07B9C" w:rsidRPr="003418E2">
          <w:rPr>
            <w:rFonts w:ascii="Arial" w:hAnsi="Arial" w:cs="Arial"/>
            <w:noProof/>
            <w:webHidden/>
          </w:rPr>
          <w:fldChar w:fldCharType="end"/>
        </w:r>
      </w:hyperlink>
    </w:p>
    <w:p w14:paraId="6F7713AC" w14:textId="35C63EE4" w:rsidR="00C07B9C" w:rsidRPr="003418E2" w:rsidRDefault="00847585" w:rsidP="001B213A">
      <w:pPr>
        <w:pStyle w:val="TOC2"/>
        <w:jc w:val="both"/>
        <w:rPr>
          <w:rFonts w:ascii="Arial" w:eastAsiaTheme="minorEastAsia" w:hAnsi="Arial" w:cs="Arial"/>
          <w:noProof/>
        </w:rPr>
      </w:pPr>
      <w:hyperlink w:anchor="_Toc63007098" w:history="1">
        <w:r w:rsidR="00C07B9C" w:rsidRPr="003418E2">
          <w:rPr>
            <w:rStyle w:val="Hyperlink"/>
            <w:rFonts w:ascii="Arial" w:hAnsi="Arial" w:cs="Arial"/>
            <w:noProof/>
          </w:rPr>
          <w:t>VI.</w:t>
        </w:r>
        <w:r w:rsidR="00C07B9C" w:rsidRPr="003418E2">
          <w:rPr>
            <w:rFonts w:ascii="Arial" w:eastAsiaTheme="minorEastAsia" w:hAnsi="Arial" w:cs="Arial"/>
            <w:noProof/>
          </w:rPr>
          <w:tab/>
        </w:r>
        <w:r w:rsidR="00C07B9C" w:rsidRPr="003418E2">
          <w:rPr>
            <w:rStyle w:val="Hyperlink"/>
            <w:rFonts w:ascii="Arial" w:hAnsi="Arial" w:cs="Arial"/>
            <w:noProof/>
          </w:rPr>
          <w:t>Soil Quality Standards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_Toc63007098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43</w:t>
        </w:r>
        <w:r w:rsidR="00C07B9C" w:rsidRPr="003418E2">
          <w:rPr>
            <w:rFonts w:ascii="Arial" w:hAnsi="Arial" w:cs="Arial"/>
            <w:noProof/>
            <w:webHidden/>
          </w:rPr>
          <w:fldChar w:fldCharType="end"/>
        </w:r>
      </w:hyperlink>
    </w:p>
    <w:p w14:paraId="463A908A" w14:textId="3F39CB72" w:rsidR="00C07B9C" w:rsidRPr="003418E2" w:rsidRDefault="00847585" w:rsidP="001B213A">
      <w:pPr>
        <w:pStyle w:val="TOC2"/>
        <w:jc w:val="both"/>
        <w:rPr>
          <w:rFonts w:ascii="Arial" w:eastAsiaTheme="minorEastAsia" w:hAnsi="Arial" w:cs="Arial"/>
          <w:noProof/>
        </w:rPr>
      </w:pPr>
      <w:hyperlink w:anchor="_Toc63007099" w:history="1">
        <w:r w:rsidR="00C07B9C" w:rsidRPr="003418E2">
          <w:rPr>
            <w:rStyle w:val="Hyperlink"/>
            <w:rFonts w:ascii="Arial" w:hAnsi="Arial" w:cs="Arial"/>
            <w:noProof/>
          </w:rPr>
          <w:t>VII.</w:t>
        </w:r>
        <w:r w:rsidR="00C07B9C" w:rsidRPr="003418E2">
          <w:rPr>
            <w:rFonts w:ascii="Arial" w:eastAsiaTheme="minorEastAsia" w:hAnsi="Arial" w:cs="Arial"/>
            <w:noProof/>
          </w:rPr>
          <w:tab/>
        </w:r>
        <w:r w:rsidR="00C07B9C" w:rsidRPr="003418E2">
          <w:rPr>
            <w:rStyle w:val="Hyperlink"/>
            <w:rFonts w:ascii="Arial" w:hAnsi="Arial" w:cs="Arial"/>
            <w:noProof/>
          </w:rPr>
          <w:t>Treated Wastewater Quality</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_Toc63007099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44</w:t>
        </w:r>
        <w:r w:rsidR="00C07B9C" w:rsidRPr="003418E2">
          <w:rPr>
            <w:rFonts w:ascii="Arial" w:hAnsi="Arial" w:cs="Arial"/>
            <w:noProof/>
            <w:webHidden/>
          </w:rPr>
          <w:fldChar w:fldCharType="end"/>
        </w:r>
      </w:hyperlink>
    </w:p>
    <w:p w14:paraId="4FC7DD11" w14:textId="181F7EB3" w:rsidR="00C07B9C" w:rsidRPr="003418E2" w:rsidRDefault="00847585" w:rsidP="001B213A">
      <w:pPr>
        <w:pStyle w:val="TOC2"/>
        <w:jc w:val="both"/>
        <w:rPr>
          <w:rFonts w:ascii="Arial" w:eastAsiaTheme="minorEastAsia" w:hAnsi="Arial" w:cs="Arial"/>
          <w:noProof/>
        </w:rPr>
      </w:pPr>
      <w:hyperlink w:anchor="_Toc63007100" w:history="1">
        <w:r w:rsidR="00C07B9C" w:rsidRPr="003418E2">
          <w:rPr>
            <w:rStyle w:val="Hyperlink"/>
            <w:rFonts w:ascii="Arial" w:hAnsi="Arial" w:cs="Arial"/>
            <w:noProof/>
          </w:rPr>
          <w:t>VIII.</w:t>
        </w:r>
        <w:r w:rsidR="00C07B9C" w:rsidRPr="003418E2">
          <w:rPr>
            <w:rFonts w:ascii="Arial" w:eastAsiaTheme="minorEastAsia" w:hAnsi="Arial" w:cs="Arial"/>
            <w:noProof/>
          </w:rPr>
          <w:tab/>
        </w:r>
        <w:r w:rsidR="00C07B9C" w:rsidRPr="003418E2">
          <w:rPr>
            <w:rStyle w:val="Hyperlink"/>
            <w:rFonts w:ascii="Arial" w:hAnsi="Arial" w:cs="Arial"/>
            <w:noProof/>
          </w:rPr>
          <w:t>Potable Water Quality</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_Toc63007100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47</w:t>
        </w:r>
        <w:r w:rsidR="00C07B9C" w:rsidRPr="003418E2">
          <w:rPr>
            <w:rFonts w:ascii="Arial" w:hAnsi="Arial" w:cs="Arial"/>
            <w:noProof/>
            <w:webHidden/>
          </w:rPr>
          <w:fldChar w:fldCharType="end"/>
        </w:r>
      </w:hyperlink>
    </w:p>
    <w:p w14:paraId="4178B456" w14:textId="0C4B9752" w:rsidR="00C07B9C" w:rsidRPr="003418E2" w:rsidRDefault="00847585" w:rsidP="001B213A">
      <w:pPr>
        <w:pStyle w:val="TOC2"/>
        <w:jc w:val="both"/>
        <w:rPr>
          <w:rFonts w:ascii="Arial" w:eastAsiaTheme="minorEastAsia" w:hAnsi="Arial" w:cs="Arial"/>
          <w:noProof/>
        </w:rPr>
      </w:pPr>
      <w:hyperlink w:anchor="_Toc63007101" w:history="1">
        <w:r w:rsidR="00C07B9C" w:rsidRPr="003418E2">
          <w:rPr>
            <w:rStyle w:val="Hyperlink"/>
            <w:rFonts w:ascii="Arial" w:hAnsi="Arial" w:cs="Arial"/>
            <w:noProof/>
          </w:rPr>
          <w:t>IX.</w:t>
        </w:r>
        <w:r w:rsidR="00C07B9C" w:rsidRPr="003418E2">
          <w:rPr>
            <w:rFonts w:ascii="Arial" w:eastAsiaTheme="minorEastAsia" w:hAnsi="Arial" w:cs="Arial"/>
            <w:noProof/>
          </w:rPr>
          <w:tab/>
        </w:r>
        <w:r w:rsidR="00C07B9C" w:rsidRPr="003418E2">
          <w:rPr>
            <w:rStyle w:val="Hyperlink"/>
            <w:rFonts w:ascii="Arial" w:hAnsi="Arial" w:cs="Arial"/>
            <w:noProof/>
          </w:rPr>
          <w:t>Marine Water Quality</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_Toc63007101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50</w:t>
        </w:r>
        <w:r w:rsidR="00C07B9C" w:rsidRPr="003418E2">
          <w:rPr>
            <w:rFonts w:ascii="Arial" w:hAnsi="Arial" w:cs="Arial"/>
            <w:noProof/>
            <w:webHidden/>
          </w:rPr>
          <w:fldChar w:fldCharType="end"/>
        </w:r>
      </w:hyperlink>
    </w:p>
    <w:p w14:paraId="4EAB14F1" w14:textId="04BF7AC8" w:rsidR="00C07B9C" w:rsidRPr="003418E2" w:rsidRDefault="00847585" w:rsidP="001B213A">
      <w:pPr>
        <w:pStyle w:val="TOC2"/>
        <w:jc w:val="both"/>
        <w:rPr>
          <w:rFonts w:ascii="Arial" w:eastAsiaTheme="minorEastAsia" w:hAnsi="Arial" w:cs="Arial"/>
          <w:noProof/>
        </w:rPr>
      </w:pPr>
      <w:hyperlink w:anchor="_Toc63007102" w:history="1">
        <w:r w:rsidR="00C07B9C" w:rsidRPr="003418E2">
          <w:rPr>
            <w:rStyle w:val="Hyperlink"/>
            <w:rFonts w:ascii="Arial" w:hAnsi="Arial" w:cs="Arial"/>
            <w:noProof/>
          </w:rPr>
          <w:t>X.</w:t>
        </w:r>
        <w:r w:rsidR="00C07B9C" w:rsidRPr="003418E2">
          <w:rPr>
            <w:rFonts w:ascii="Arial" w:eastAsiaTheme="minorEastAsia" w:hAnsi="Arial" w:cs="Arial"/>
            <w:noProof/>
          </w:rPr>
          <w:tab/>
        </w:r>
        <w:r w:rsidR="00C07B9C" w:rsidRPr="003418E2">
          <w:rPr>
            <w:rStyle w:val="Hyperlink"/>
            <w:rFonts w:ascii="Arial" w:hAnsi="Arial" w:cs="Arial"/>
            <w:noProof/>
          </w:rPr>
          <w:t>Marine Sediment Quality</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_Toc63007102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53</w:t>
        </w:r>
        <w:r w:rsidR="00C07B9C" w:rsidRPr="003418E2">
          <w:rPr>
            <w:rFonts w:ascii="Arial" w:hAnsi="Arial" w:cs="Arial"/>
            <w:noProof/>
            <w:webHidden/>
          </w:rPr>
          <w:fldChar w:fldCharType="end"/>
        </w:r>
      </w:hyperlink>
    </w:p>
    <w:p w14:paraId="144F4941" w14:textId="103A5315" w:rsidR="00C07B9C" w:rsidRPr="003418E2" w:rsidRDefault="00847585" w:rsidP="001B213A">
      <w:pPr>
        <w:pStyle w:val="TOC2"/>
        <w:jc w:val="both"/>
        <w:rPr>
          <w:rFonts w:ascii="Arial" w:eastAsiaTheme="minorEastAsia" w:hAnsi="Arial" w:cs="Arial"/>
          <w:noProof/>
        </w:rPr>
      </w:pPr>
      <w:hyperlink w:anchor="_Toc63007103" w:history="1">
        <w:r w:rsidR="00C07B9C" w:rsidRPr="003418E2">
          <w:rPr>
            <w:rStyle w:val="Hyperlink"/>
            <w:rFonts w:ascii="Arial" w:hAnsi="Arial" w:cs="Arial"/>
            <w:noProof/>
          </w:rPr>
          <w:t>XI.</w:t>
        </w:r>
        <w:r w:rsidR="00C07B9C" w:rsidRPr="003418E2">
          <w:rPr>
            <w:rFonts w:ascii="Arial" w:eastAsiaTheme="minorEastAsia" w:hAnsi="Arial" w:cs="Arial"/>
            <w:noProof/>
          </w:rPr>
          <w:tab/>
        </w:r>
        <w:r w:rsidR="00C07B9C" w:rsidRPr="003418E2">
          <w:rPr>
            <w:rStyle w:val="Hyperlink"/>
            <w:rFonts w:ascii="Arial" w:hAnsi="Arial" w:cs="Arial"/>
            <w:noProof/>
          </w:rPr>
          <w:t>Marine Discharge Quality</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_Toc63007103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55</w:t>
        </w:r>
        <w:r w:rsidR="00C07B9C" w:rsidRPr="003418E2">
          <w:rPr>
            <w:rFonts w:ascii="Arial" w:hAnsi="Arial" w:cs="Arial"/>
            <w:noProof/>
            <w:webHidden/>
          </w:rPr>
          <w:fldChar w:fldCharType="end"/>
        </w:r>
      </w:hyperlink>
    </w:p>
    <w:p w14:paraId="40BA0513" w14:textId="1A209553" w:rsidR="00C07B9C" w:rsidRPr="003418E2" w:rsidRDefault="00847585" w:rsidP="001B213A">
      <w:pPr>
        <w:pStyle w:val="TOC1"/>
        <w:tabs>
          <w:tab w:val="left" w:pos="1320"/>
          <w:tab w:val="right" w:leader="dot" w:pos="9010"/>
        </w:tabs>
        <w:jc w:val="both"/>
        <w:rPr>
          <w:rFonts w:ascii="Arial" w:eastAsiaTheme="minorEastAsia" w:hAnsi="Arial" w:cs="Arial"/>
          <w:noProof/>
        </w:rPr>
      </w:pPr>
      <w:hyperlink w:anchor="_Toc63007104" w:history="1">
        <w:r w:rsidR="00C07B9C" w:rsidRPr="003418E2">
          <w:rPr>
            <w:rStyle w:val="Hyperlink"/>
            <w:rFonts w:ascii="Arial" w:hAnsi="Arial" w:cs="Arial"/>
            <w:noProof/>
          </w:rPr>
          <w:t>Appendix B.</w:t>
        </w:r>
        <w:r w:rsidR="00C07B9C" w:rsidRPr="003418E2">
          <w:rPr>
            <w:rFonts w:ascii="Arial" w:eastAsiaTheme="minorEastAsia" w:hAnsi="Arial" w:cs="Arial"/>
            <w:noProof/>
          </w:rPr>
          <w:tab/>
        </w:r>
        <w:r w:rsidR="00C07B9C" w:rsidRPr="003418E2">
          <w:rPr>
            <w:rStyle w:val="Hyperlink"/>
            <w:rFonts w:ascii="Arial" w:hAnsi="Arial" w:cs="Arial"/>
            <w:noProof/>
          </w:rPr>
          <w:t>Execution Plans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_Toc63007104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58</w:t>
        </w:r>
        <w:r w:rsidR="00C07B9C" w:rsidRPr="003418E2">
          <w:rPr>
            <w:rFonts w:ascii="Arial" w:hAnsi="Arial" w:cs="Arial"/>
            <w:noProof/>
            <w:webHidden/>
          </w:rPr>
          <w:fldChar w:fldCharType="end"/>
        </w:r>
      </w:hyperlink>
    </w:p>
    <w:p w14:paraId="3B61882A" w14:textId="2619D872" w:rsidR="00C07B9C" w:rsidRPr="003418E2" w:rsidRDefault="00847585" w:rsidP="001B213A">
      <w:pPr>
        <w:pStyle w:val="TOC2"/>
        <w:jc w:val="both"/>
        <w:rPr>
          <w:rFonts w:ascii="Arial" w:eastAsiaTheme="minorEastAsia" w:hAnsi="Arial" w:cs="Arial"/>
          <w:noProof/>
        </w:rPr>
      </w:pPr>
      <w:hyperlink w:anchor="_Toc63007105" w:history="1">
        <w:r w:rsidR="00C07B9C" w:rsidRPr="003418E2">
          <w:rPr>
            <w:rStyle w:val="Hyperlink"/>
            <w:rFonts w:ascii="Arial" w:hAnsi="Arial" w:cs="Arial"/>
            <w:noProof/>
          </w:rPr>
          <w:t>I.</w:t>
        </w:r>
        <w:r w:rsidR="00C07B9C" w:rsidRPr="003418E2">
          <w:rPr>
            <w:rFonts w:ascii="Arial" w:eastAsiaTheme="minorEastAsia" w:hAnsi="Arial" w:cs="Arial"/>
            <w:noProof/>
          </w:rPr>
          <w:tab/>
        </w:r>
        <w:r w:rsidR="00C07B9C" w:rsidRPr="003418E2">
          <w:rPr>
            <w:rStyle w:val="Hyperlink"/>
            <w:rFonts w:ascii="Arial" w:hAnsi="Arial" w:cs="Arial"/>
            <w:noProof/>
          </w:rPr>
          <w:t>Waste Management Plan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_Toc63007105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59</w:t>
        </w:r>
        <w:r w:rsidR="00C07B9C" w:rsidRPr="003418E2">
          <w:rPr>
            <w:rFonts w:ascii="Arial" w:hAnsi="Arial" w:cs="Arial"/>
            <w:noProof/>
            <w:webHidden/>
          </w:rPr>
          <w:fldChar w:fldCharType="end"/>
        </w:r>
      </w:hyperlink>
    </w:p>
    <w:p w14:paraId="27B17A11" w14:textId="4B0A11CB" w:rsidR="00C07B9C" w:rsidRPr="003418E2" w:rsidRDefault="00847585" w:rsidP="001B213A">
      <w:pPr>
        <w:pStyle w:val="TOC2"/>
        <w:jc w:val="both"/>
        <w:rPr>
          <w:rFonts w:ascii="Arial" w:eastAsiaTheme="minorEastAsia" w:hAnsi="Arial" w:cs="Arial"/>
          <w:noProof/>
        </w:rPr>
      </w:pPr>
      <w:hyperlink w:anchor="_Toc63007106" w:history="1">
        <w:r w:rsidR="00C07B9C" w:rsidRPr="003418E2">
          <w:rPr>
            <w:rStyle w:val="Hyperlink"/>
            <w:rFonts w:ascii="Arial" w:hAnsi="Arial" w:cs="Arial"/>
            <w:noProof/>
          </w:rPr>
          <w:t>II.</w:t>
        </w:r>
        <w:r w:rsidR="00C07B9C" w:rsidRPr="003418E2">
          <w:rPr>
            <w:rFonts w:ascii="Arial" w:eastAsiaTheme="minorEastAsia" w:hAnsi="Arial" w:cs="Arial"/>
            <w:noProof/>
          </w:rPr>
          <w:tab/>
        </w:r>
        <w:r w:rsidR="00C07B9C" w:rsidRPr="003418E2">
          <w:rPr>
            <w:rStyle w:val="Hyperlink"/>
            <w:rFonts w:ascii="Arial" w:hAnsi="Arial" w:cs="Arial"/>
            <w:noProof/>
          </w:rPr>
          <w:t>Environmental and Social Emergency Response Plan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_Toc63007106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60</w:t>
        </w:r>
        <w:r w:rsidR="00C07B9C" w:rsidRPr="003418E2">
          <w:rPr>
            <w:rFonts w:ascii="Arial" w:hAnsi="Arial" w:cs="Arial"/>
            <w:noProof/>
            <w:webHidden/>
          </w:rPr>
          <w:fldChar w:fldCharType="end"/>
        </w:r>
      </w:hyperlink>
    </w:p>
    <w:p w14:paraId="2F8333A1" w14:textId="5EA4AA9A" w:rsidR="00BC7DF8" w:rsidRPr="003418E2" w:rsidRDefault="00820B29" w:rsidP="001B213A">
      <w:pPr>
        <w:jc w:val="both"/>
        <w:rPr>
          <w:rFonts w:ascii="Arial" w:hAnsi="Arial" w:cs="Arial"/>
          <w:lang w:val="en-AU"/>
        </w:rPr>
      </w:pPr>
      <w:r w:rsidRPr="003418E2">
        <w:rPr>
          <w:rFonts w:ascii="Arial" w:hAnsi="Arial" w:cs="Arial"/>
          <w:lang w:val="en-AU"/>
        </w:rPr>
        <w:fldChar w:fldCharType="end"/>
      </w:r>
    </w:p>
    <w:p w14:paraId="340AD996" w14:textId="77777777" w:rsidR="00115436" w:rsidRPr="001B213A" w:rsidRDefault="00115436" w:rsidP="001B213A">
      <w:pPr>
        <w:spacing w:after="120" w:line="259" w:lineRule="auto"/>
        <w:jc w:val="both"/>
        <w:rPr>
          <w:rFonts w:ascii="Arial" w:eastAsiaTheme="minorHAnsi" w:hAnsi="Arial" w:cs="Arial"/>
          <w:b/>
          <w:bCs/>
          <w:color w:val="EBC03F"/>
          <w:sz w:val="24"/>
          <w:szCs w:val="24"/>
          <w:lang w:val="en-ZA"/>
        </w:rPr>
      </w:pPr>
      <w:r w:rsidRPr="001B213A">
        <w:rPr>
          <w:rFonts w:ascii="Arial" w:eastAsiaTheme="minorHAnsi" w:hAnsi="Arial" w:cs="Arial"/>
          <w:b/>
          <w:bCs/>
          <w:color w:val="EBC03F"/>
          <w:sz w:val="24"/>
          <w:szCs w:val="24"/>
          <w:lang w:val="en-ZA"/>
        </w:rPr>
        <w:t>Tables</w:t>
      </w:r>
    </w:p>
    <w:p w14:paraId="39486182" w14:textId="12831749" w:rsidR="00C07B9C" w:rsidRPr="003418E2" w:rsidRDefault="004B6DCB" w:rsidP="001B213A">
      <w:pPr>
        <w:pStyle w:val="TableofFigures"/>
        <w:tabs>
          <w:tab w:val="right" w:leader="dot" w:pos="9010"/>
        </w:tabs>
        <w:jc w:val="both"/>
        <w:rPr>
          <w:rFonts w:ascii="Arial" w:hAnsi="Arial" w:cs="Arial"/>
          <w:noProof/>
          <w:lang w:eastAsia="en-US"/>
        </w:rPr>
      </w:pPr>
      <w:r w:rsidRPr="003418E2">
        <w:rPr>
          <w:rFonts w:ascii="Arial" w:hAnsi="Arial" w:cs="Arial"/>
          <w:lang w:val="en-AU"/>
        </w:rPr>
        <w:fldChar w:fldCharType="begin"/>
      </w:r>
      <w:r w:rsidRPr="003418E2">
        <w:rPr>
          <w:rFonts w:ascii="Arial" w:hAnsi="Arial" w:cs="Arial"/>
          <w:lang w:val="en-AU"/>
        </w:rPr>
        <w:instrText xml:space="preserve"> TOC \h \z \c "Table" </w:instrText>
      </w:r>
      <w:r w:rsidRPr="003418E2">
        <w:rPr>
          <w:rFonts w:ascii="Arial" w:hAnsi="Arial" w:cs="Arial"/>
          <w:lang w:val="en-AU"/>
        </w:rPr>
        <w:fldChar w:fldCharType="separate"/>
      </w:r>
      <w:hyperlink w:anchor="_Toc63007107" w:history="1">
        <w:r w:rsidR="00C07B9C" w:rsidRPr="003418E2">
          <w:rPr>
            <w:rStyle w:val="Hyperlink"/>
            <w:rFonts w:ascii="Arial" w:hAnsi="Arial" w:cs="Arial"/>
            <w:noProof/>
          </w:rPr>
          <w:t>Table 1</w:t>
        </w:r>
        <w:r w:rsidR="00C07B9C" w:rsidRPr="003418E2">
          <w:rPr>
            <w:rStyle w:val="Hyperlink"/>
            <w:rFonts w:ascii="Arial" w:hAnsi="Arial" w:cs="Arial"/>
            <w:noProof/>
          </w:rPr>
          <w:noBreakHyphen/>
          <w:t>1: Execution Plans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_Toc63007107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11</w:t>
        </w:r>
        <w:r w:rsidR="00C07B9C" w:rsidRPr="003418E2">
          <w:rPr>
            <w:rFonts w:ascii="Arial" w:hAnsi="Arial" w:cs="Arial"/>
            <w:noProof/>
            <w:webHidden/>
          </w:rPr>
          <w:fldChar w:fldCharType="end"/>
        </w:r>
      </w:hyperlink>
    </w:p>
    <w:p w14:paraId="28D18C13" w14:textId="31A39D09" w:rsidR="00C07B9C" w:rsidRPr="003418E2" w:rsidRDefault="00847585" w:rsidP="001B213A">
      <w:pPr>
        <w:pStyle w:val="TableofFigures"/>
        <w:tabs>
          <w:tab w:val="right" w:leader="dot" w:pos="9010"/>
        </w:tabs>
        <w:jc w:val="both"/>
        <w:rPr>
          <w:rFonts w:ascii="Arial" w:hAnsi="Arial" w:cs="Arial"/>
          <w:noProof/>
          <w:lang w:eastAsia="en-US"/>
        </w:rPr>
      </w:pPr>
      <w:hyperlink w:anchor="_Toc63007108" w:history="1">
        <w:r w:rsidR="00C07B9C" w:rsidRPr="003418E2">
          <w:rPr>
            <w:rStyle w:val="Hyperlink"/>
            <w:rFonts w:ascii="Arial" w:hAnsi="Arial" w:cs="Arial"/>
            <w:noProof/>
          </w:rPr>
          <w:t>Table 1</w:t>
        </w:r>
        <w:r w:rsidR="00C07B9C" w:rsidRPr="003418E2">
          <w:rPr>
            <w:rStyle w:val="Hyperlink"/>
            <w:rFonts w:ascii="Arial" w:hAnsi="Arial" w:cs="Arial"/>
            <w:noProof/>
          </w:rPr>
          <w:noBreakHyphen/>
          <w:t>2:  Key Personnel, Roles and Responsibilities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_Toc63007108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12</w:t>
        </w:r>
        <w:r w:rsidR="00C07B9C" w:rsidRPr="003418E2">
          <w:rPr>
            <w:rFonts w:ascii="Arial" w:hAnsi="Arial" w:cs="Arial"/>
            <w:noProof/>
            <w:webHidden/>
          </w:rPr>
          <w:fldChar w:fldCharType="end"/>
        </w:r>
      </w:hyperlink>
    </w:p>
    <w:p w14:paraId="09F77233" w14:textId="32201FFA" w:rsidR="00C07B9C" w:rsidRPr="003418E2" w:rsidRDefault="00847585" w:rsidP="001B213A">
      <w:pPr>
        <w:pStyle w:val="TableofFigures"/>
        <w:tabs>
          <w:tab w:val="right" w:leader="dot" w:pos="9010"/>
        </w:tabs>
        <w:jc w:val="both"/>
        <w:rPr>
          <w:rFonts w:ascii="Arial" w:hAnsi="Arial" w:cs="Arial"/>
          <w:noProof/>
          <w:lang w:eastAsia="en-US"/>
        </w:rPr>
      </w:pPr>
      <w:hyperlink w:anchor="_Toc63007109"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1:  Summary of Environmental Impacts and Risks for Demolition, Site Clearance and Earthworks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_Toc63007109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17</w:t>
        </w:r>
        <w:r w:rsidR="00C07B9C" w:rsidRPr="003418E2">
          <w:rPr>
            <w:rFonts w:ascii="Arial" w:hAnsi="Arial" w:cs="Arial"/>
            <w:noProof/>
            <w:webHidden/>
          </w:rPr>
          <w:fldChar w:fldCharType="end"/>
        </w:r>
      </w:hyperlink>
    </w:p>
    <w:p w14:paraId="74E4B1F7" w14:textId="360236AB" w:rsidR="00C07B9C" w:rsidRPr="003418E2" w:rsidRDefault="00847585" w:rsidP="001B213A">
      <w:pPr>
        <w:pStyle w:val="TableofFigures"/>
        <w:tabs>
          <w:tab w:val="right" w:leader="dot" w:pos="9010"/>
        </w:tabs>
        <w:jc w:val="both"/>
        <w:rPr>
          <w:rFonts w:ascii="Arial" w:hAnsi="Arial" w:cs="Arial"/>
          <w:noProof/>
          <w:lang w:eastAsia="en-US"/>
        </w:rPr>
      </w:pPr>
      <w:hyperlink w:anchor="_Toc63007110"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2:  Mandatory Control Measures for Demolition, Site Clearing and Earthworks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_Toc63007110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18</w:t>
        </w:r>
        <w:r w:rsidR="00C07B9C" w:rsidRPr="003418E2">
          <w:rPr>
            <w:rFonts w:ascii="Arial" w:hAnsi="Arial" w:cs="Arial"/>
            <w:noProof/>
            <w:webHidden/>
          </w:rPr>
          <w:fldChar w:fldCharType="end"/>
        </w:r>
      </w:hyperlink>
    </w:p>
    <w:p w14:paraId="048C4DB7" w14:textId="04B7C3A3" w:rsidR="00C07B9C" w:rsidRPr="003418E2" w:rsidRDefault="00847585" w:rsidP="001B213A">
      <w:pPr>
        <w:pStyle w:val="TableofFigures"/>
        <w:tabs>
          <w:tab w:val="right" w:leader="dot" w:pos="9010"/>
        </w:tabs>
        <w:jc w:val="both"/>
        <w:rPr>
          <w:rFonts w:ascii="Arial" w:hAnsi="Arial" w:cs="Arial"/>
          <w:noProof/>
          <w:lang w:eastAsia="en-US"/>
        </w:rPr>
      </w:pPr>
      <w:hyperlink w:anchor="_Toc63007111"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3:  Summary of Environmental Impacts and Risks for Blasting and Tunnelling</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_Toc63007111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19</w:t>
        </w:r>
        <w:r w:rsidR="00C07B9C" w:rsidRPr="003418E2">
          <w:rPr>
            <w:rFonts w:ascii="Arial" w:hAnsi="Arial" w:cs="Arial"/>
            <w:noProof/>
            <w:webHidden/>
          </w:rPr>
          <w:fldChar w:fldCharType="end"/>
        </w:r>
      </w:hyperlink>
    </w:p>
    <w:p w14:paraId="158E180F" w14:textId="1A6C5B00" w:rsidR="00C07B9C" w:rsidRPr="003418E2" w:rsidRDefault="00847585" w:rsidP="001B213A">
      <w:pPr>
        <w:pStyle w:val="TableofFigures"/>
        <w:tabs>
          <w:tab w:val="right" w:leader="dot" w:pos="9010"/>
        </w:tabs>
        <w:jc w:val="both"/>
        <w:rPr>
          <w:rFonts w:ascii="Arial" w:hAnsi="Arial" w:cs="Arial"/>
          <w:noProof/>
          <w:lang w:eastAsia="en-US"/>
        </w:rPr>
      </w:pPr>
      <w:hyperlink w:anchor="_Toc63007112"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4:  Mandatory Control Measures for Blasting and Tunnelling</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_Toc63007112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19</w:t>
        </w:r>
        <w:r w:rsidR="00C07B9C" w:rsidRPr="003418E2">
          <w:rPr>
            <w:rFonts w:ascii="Arial" w:hAnsi="Arial" w:cs="Arial"/>
            <w:noProof/>
            <w:webHidden/>
          </w:rPr>
          <w:fldChar w:fldCharType="end"/>
        </w:r>
      </w:hyperlink>
    </w:p>
    <w:p w14:paraId="073DC23B" w14:textId="161C2320" w:rsidR="00C07B9C" w:rsidRPr="003418E2" w:rsidRDefault="00847585" w:rsidP="001B213A">
      <w:pPr>
        <w:pStyle w:val="TableofFigures"/>
        <w:tabs>
          <w:tab w:val="right" w:leader="dot" w:pos="9010"/>
        </w:tabs>
        <w:jc w:val="both"/>
        <w:rPr>
          <w:rFonts w:ascii="Arial" w:hAnsi="Arial" w:cs="Arial"/>
          <w:noProof/>
          <w:lang w:eastAsia="en-US"/>
        </w:rPr>
      </w:pPr>
      <w:hyperlink w:anchor="_Toc63007113"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5:  Summary of Environmental Impacts and Risks for Drilling, Piling and Construction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_Toc63007113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20</w:t>
        </w:r>
        <w:r w:rsidR="00C07B9C" w:rsidRPr="003418E2">
          <w:rPr>
            <w:rFonts w:ascii="Arial" w:hAnsi="Arial" w:cs="Arial"/>
            <w:noProof/>
            <w:webHidden/>
          </w:rPr>
          <w:fldChar w:fldCharType="end"/>
        </w:r>
      </w:hyperlink>
    </w:p>
    <w:p w14:paraId="67510F8C" w14:textId="75AE5DD9" w:rsidR="00C07B9C" w:rsidRPr="003418E2" w:rsidRDefault="00847585" w:rsidP="001B213A">
      <w:pPr>
        <w:pStyle w:val="TableofFigures"/>
        <w:tabs>
          <w:tab w:val="right" w:leader="dot" w:pos="9010"/>
        </w:tabs>
        <w:jc w:val="both"/>
        <w:rPr>
          <w:rFonts w:ascii="Arial" w:hAnsi="Arial" w:cs="Arial"/>
          <w:noProof/>
          <w:lang w:eastAsia="en-US"/>
        </w:rPr>
      </w:pPr>
      <w:hyperlink w:anchor="_Toc63007114"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6:  Mandatory Control Measures for Drilling, Piling and Construction</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_Toc63007114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21</w:t>
        </w:r>
        <w:r w:rsidR="00C07B9C" w:rsidRPr="003418E2">
          <w:rPr>
            <w:rFonts w:ascii="Arial" w:hAnsi="Arial" w:cs="Arial"/>
            <w:noProof/>
            <w:webHidden/>
          </w:rPr>
          <w:fldChar w:fldCharType="end"/>
        </w:r>
      </w:hyperlink>
    </w:p>
    <w:p w14:paraId="2BCE5DF4" w14:textId="05CC789E" w:rsidR="00C07B9C" w:rsidRPr="003418E2" w:rsidRDefault="00847585" w:rsidP="001B213A">
      <w:pPr>
        <w:pStyle w:val="TableofFigures"/>
        <w:tabs>
          <w:tab w:val="right" w:leader="dot" w:pos="9010"/>
        </w:tabs>
        <w:jc w:val="both"/>
        <w:rPr>
          <w:rFonts w:ascii="Arial" w:hAnsi="Arial" w:cs="Arial"/>
          <w:noProof/>
          <w:lang w:eastAsia="en-US"/>
        </w:rPr>
      </w:pPr>
      <w:hyperlink w:anchor="_Toc63007115"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7:  Summary of Environmental Impacts and Risks for Marine and Coastal Works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_Toc63007115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21</w:t>
        </w:r>
        <w:r w:rsidR="00C07B9C" w:rsidRPr="003418E2">
          <w:rPr>
            <w:rFonts w:ascii="Arial" w:hAnsi="Arial" w:cs="Arial"/>
            <w:noProof/>
            <w:webHidden/>
          </w:rPr>
          <w:fldChar w:fldCharType="end"/>
        </w:r>
      </w:hyperlink>
    </w:p>
    <w:p w14:paraId="26F7294B" w14:textId="02EE1C99" w:rsidR="00C07B9C" w:rsidRPr="003418E2" w:rsidRDefault="00847585" w:rsidP="001B213A">
      <w:pPr>
        <w:pStyle w:val="TableofFigures"/>
        <w:tabs>
          <w:tab w:val="right" w:leader="dot" w:pos="9010"/>
        </w:tabs>
        <w:jc w:val="both"/>
        <w:rPr>
          <w:rFonts w:ascii="Arial" w:hAnsi="Arial" w:cs="Arial"/>
          <w:noProof/>
          <w:lang w:eastAsia="en-US"/>
        </w:rPr>
      </w:pPr>
      <w:hyperlink w:anchor="_Toc63007116"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8:  Mandatory Control Measures for Marine and Coastal Works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_Toc63007116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22</w:t>
        </w:r>
        <w:r w:rsidR="00C07B9C" w:rsidRPr="003418E2">
          <w:rPr>
            <w:rFonts w:ascii="Arial" w:hAnsi="Arial" w:cs="Arial"/>
            <w:noProof/>
            <w:webHidden/>
          </w:rPr>
          <w:fldChar w:fldCharType="end"/>
        </w:r>
      </w:hyperlink>
    </w:p>
    <w:p w14:paraId="72F7D8F1" w14:textId="69B9309A" w:rsidR="00C07B9C" w:rsidRPr="003418E2" w:rsidRDefault="00847585" w:rsidP="001B213A">
      <w:pPr>
        <w:pStyle w:val="TableofFigures"/>
        <w:tabs>
          <w:tab w:val="right" w:leader="dot" w:pos="9010"/>
        </w:tabs>
        <w:jc w:val="both"/>
        <w:rPr>
          <w:rFonts w:ascii="Arial" w:hAnsi="Arial" w:cs="Arial"/>
          <w:noProof/>
          <w:lang w:eastAsia="en-US"/>
        </w:rPr>
      </w:pPr>
      <w:hyperlink w:anchor="_Toc63007117"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9:  Summary of Environmental Impacts and Risks for Site and Facility Operations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_Toc63007117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23</w:t>
        </w:r>
        <w:r w:rsidR="00C07B9C" w:rsidRPr="003418E2">
          <w:rPr>
            <w:rFonts w:ascii="Arial" w:hAnsi="Arial" w:cs="Arial"/>
            <w:noProof/>
            <w:webHidden/>
          </w:rPr>
          <w:fldChar w:fldCharType="end"/>
        </w:r>
      </w:hyperlink>
    </w:p>
    <w:p w14:paraId="294A8652" w14:textId="6DA942F5" w:rsidR="00C07B9C" w:rsidRPr="003418E2" w:rsidRDefault="00847585" w:rsidP="001B213A">
      <w:pPr>
        <w:pStyle w:val="TableofFigures"/>
        <w:tabs>
          <w:tab w:val="right" w:leader="dot" w:pos="9010"/>
        </w:tabs>
        <w:jc w:val="both"/>
        <w:rPr>
          <w:rFonts w:ascii="Arial" w:hAnsi="Arial" w:cs="Arial"/>
          <w:noProof/>
          <w:lang w:eastAsia="en-US"/>
        </w:rPr>
      </w:pPr>
      <w:hyperlink w:anchor="_Toc63007118"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10:  Mandatory Control Measures for Site and Facility Operations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_Toc63007118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23</w:t>
        </w:r>
        <w:r w:rsidR="00C07B9C" w:rsidRPr="003418E2">
          <w:rPr>
            <w:rFonts w:ascii="Arial" w:hAnsi="Arial" w:cs="Arial"/>
            <w:noProof/>
            <w:webHidden/>
          </w:rPr>
          <w:fldChar w:fldCharType="end"/>
        </w:r>
      </w:hyperlink>
    </w:p>
    <w:p w14:paraId="2B0FB981" w14:textId="634BC892" w:rsidR="00C07B9C" w:rsidRPr="003418E2" w:rsidRDefault="00847585" w:rsidP="001B213A">
      <w:pPr>
        <w:pStyle w:val="TableofFigures"/>
        <w:tabs>
          <w:tab w:val="right" w:leader="dot" w:pos="9010"/>
        </w:tabs>
        <w:jc w:val="both"/>
        <w:rPr>
          <w:rFonts w:ascii="Arial" w:hAnsi="Arial" w:cs="Arial"/>
          <w:noProof/>
          <w:lang w:eastAsia="en-US"/>
        </w:rPr>
      </w:pPr>
      <w:hyperlink w:anchor="_Toc63007119"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11:  Summary of Environmental Impacts and Risks for Transport and Logistics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_Toc63007119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24</w:t>
        </w:r>
        <w:r w:rsidR="00C07B9C" w:rsidRPr="003418E2">
          <w:rPr>
            <w:rFonts w:ascii="Arial" w:hAnsi="Arial" w:cs="Arial"/>
            <w:noProof/>
            <w:webHidden/>
          </w:rPr>
          <w:fldChar w:fldCharType="end"/>
        </w:r>
      </w:hyperlink>
    </w:p>
    <w:p w14:paraId="154C48CE" w14:textId="24C2D1A3" w:rsidR="00C07B9C" w:rsidRPr="003418E2" w:rsidRDefault="00847585" w:rsidP="001B213A">
      <w:pPr>
        <w:pStyle w:val="TableofFigures"/>
        <w:tabs>
          <w:tab w:val="right" w:leader="dot" w:pos="9010"/>
        </w:tabs>
        <w:jc w:val="both"/>
        <w:rPr>
          <w:rFonts w:ascii="Arial" w:hAnsi="Arial" w:cs="Arial"/>
          <w:noProof/>
          <w:lang w:eastAsia="en-US"/>
        </w:rPr>
      </w:pPr>
      <w:hyperlink w:anchor="_Toc63007120" w:history="1">
        <w:r w:rsidR="00C07B9C" w:rsidRPr="003418E2">
          <w:rPr>
            <w:rStyle w:val="Hyperlink"/>
            <w:rFonts w:ascii="Arial" w:hAnsi="Arial" w:cs="Arial"/>
            <w:noProof/>
            <w:lang w:val="en-AU"/>
          </w:rPr>
          <w:t>Table 3</w:t>
        </w:r>
        <w:r w:rsidR="00C07B9C" w:rsidRPr="003418E2">
          <w:rPr>
            <w:rStyle w:val="Hyperlink"/>
            <w:rFonts w:ascii="Arial" w:hAnsi="Arial" w:cs="Arial"/>
            <w:noProof/>
            <w:lang w:val="en-AU"/>
          </w:rPr>
          <w:noBreakHyphen/>
          <w:t>12:  Mandatory Control Measures for Transport and Logistics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_Toc63007120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25</w:t>
        </w:r>
        <w:r w:rsidR="00C07B9C" w:rsidRPr="003418E2">
          <w:rPr>
            <w:rFonts w:ascii="Arial" w:hAnsi="Arial" w:cs="Arial"/>
            <w:noProof/>
            <w:webHidden/>
          </w:rPr>
          <w:fldChar w:fldCharType="end"/>
        </w:r>
      </w:hyperlink>
    </w:p>
    <w:p w14:paraId="2A91D07E" w14:textId="7AA9F5BD" w:rsidR="00C07B9C" w:rsidRPr="003418E2" w:rsidRDefault="00847585" w:rsidP="001B213A">
      <w:pPr>
        <w:pStyle w:val="TableofFigures"/>
        <w:tabs>
          <w:tab w:val="right" w:leader="dot" w:pos="9010"/>
        </w:tabs>
        <w:jc w:val="both"/>
        <w:rPr>
          <w:rFonts w:ascii="Arial" w:hAnsi="Arial" w:cs="Arial"/>
          <w:noProof/>
          <w:lang w:eastAsia="en-US"/>
        </w:rPr>
      </w:pPr>
      <w:hyperlink w:anchor="_Toc63007121" w:history="1">
        <w:r w:rsidR="00C07B9C" w:rsidRPr="003418E2">
          <w:rPr>
            <w:rStyle w:val="Hyperlink"/>
            <w:rFonts w:ascii="Arial" w:hAnsi="Arial" w:cs="Arial"/>
            <w:noProof/>
          </w:rPr>
          <w:t>Table 5</w:t>
        </w:r>
        <w:r w:rsidR="00C07B9C" w:rsidRPr="003418E2">
          <w:rPr>
            <w:rStyle w:val="Hyperlink"/>
            <w:rFonts w:ascii="Arial" w:hAnsi="Arial" w:cs="Arial"/>
            <w:noProof/>
          </w:rPr>
          <w:noBreakHyphen/>
          <w:t>1:  Monitoring Requirements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_Toc63007121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26</w:t>
        </w:r>
        <w:r w:rsidR="00C07B9C" w:rsidRPr="003418E2">
          <w:rPr>
            <w:rFonts w:ascii="Arial" w:hAnsi="Arial" w:cs="Arial"/>
            <w:noProof/>
            <w:webHidden/>
          </w:rPr>
          <w:fldChar w:fldCharType="end"/>
        </w:r>
      </w:hyperlink>
    </w:p>
    <w:p w14:paraId="36F83A74" w14:textId="68982150" w:rsidR="00C07B9C" w:rsidRPr="003418E2" w:rsidRDefault="00847585" w:rsidP="001B213A">
      <w:pPr>
        <w:pStyle w:val="TableofFigures"/>
        <w:tabs>
          <w:tab w:val="right" w:leader="dot" w:pos="9010"/>
        </w:tabs>
        <w:jc w:val="both"/>
        <w:rPr>
          <w:rFonts w:ascii="Arial" w:hAnsi="Arial" w:cs="Arial"/>
          <w:noProof/>
          <w:lang w:eastAsia="en-US"/>
        </w:rPr>
      </w:pPr>
      <w:hyperlink w:anchor="_Toc63007122" w:history="1">
        <w:r w:rsidR="00C07B9C" w:rsidRPr="003418E2">
          <w:rPr>
            <w:rStyle w:val="Hyperlink"/>
            <w:rFonts w:ascii="Arial" w:hAnsi="Arial" w:cs="Arial"/>
            <w:noProof/>
          </w:rPr>
          <w:t>Table 4</w:t>
        </w:r>
        <w:r w:rsidR="00C07B9C" w:rsidRPr="003418E2">
          <w:rPr>
            <w:rStyle w:val="Hyperlink"/>
            <w:rFonts w:ascii="Arial" w:hAnsi="Arial" w:cs="Arial"/>
            <w:noProof/>
          </w:rPr>
          <w:noBreakHyphen/>
          <w:t xml:space="preserve">1:  </w:t>
        </w:r>
        <w:r w:rsidR="00C07B9C" w:rsidRPr="003418E2">
          <w:rPr>
            <w:rStyle w:val="Hyperlink"/>
            <w:rFonts w:ascii="Arial" w:eastAsiaTheme="majorEastAsia" w:hAnsi="Arial" w:cs="Arial"/>
            <w:noProof/>
            <w:lang w:val="en-AU"/>
          </w:rPr>
          <w:t>Associated Facilities Subject to Periodic Environmental Inspections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_Toc63007122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27</w:t>
        </w:r>
        <w:r w:rsidR="00C07B9C" w:rsidRPr="003418E2">
          <w:rPr>
            <w:rFonts w:ascii="Arial" w:hAnsi="Arial" w:cs="Arial"/>
            <w:noProof/>
            <w:webHidden/>
          </w:rPr>
          <w:fldChar w:fldCharType="end"/>
        </w:r>
      </w:hyperlink>
    </w:p>
    <w:p w14:paraId="483EEF57" w14:textId="6BE75552" w:rsidR="00115436" w:rsidRPr="003418E2" w:rsidRDefault="004B6DCB" w:rsidP="001B213A">
      <w:pPr>
        <w:spacing w:after="120"/>
        <w:jc w:val="both"/>
        <w:rPr>
          <w:rFonts w:ascii="Arial" w:eastAsiaTheme="minorEastAsia" w:hAnsi="Arial" w:cs="Arial"/>
          <w:lang w:val="en-AU" w:eastAsia="ja-JP"/>
        </w:rPr>
      </w:pPr>
      <w:r w:rsidRPr="003418E2">
        <w:rPr>
          <w:rFonts w:ascii="Arial" w:eastAsiaTheme="minorEastAsia" w:hAnsi="Arial" w:cs="Arial"/>
          <w:lang w:val="en-AU" w:eastAsia="ja-JP"/>
        </w:rPr>
        <w:fldChar w:fldCharType="end"/>
      </w:r>
    </w:p>
    <w:p w14:paraId="64D7EE32" w14:textId="6A227DBF" w:rsidR="00115436" w:rsidRPr="001B213A" w:rsidRDefault="00115436" w:rsidP="001B213A">
      <w:pPr>
        <w:spacing w:after="120" w:line="259" w:lineRule="auto"/>
        <w:jc w:val="both"/>
        <w:rPr>
          <w:rFonts w:ascii="Arial" w:eastAsiaTheme="minorHAnsi" w:hAnsi="Arial" w:cs="Arial"/>
          <w:b/>
          <w:bCs/>
          <w:color w:val="EBC03F"/>
          <w:sz w:val="24"/>
          <w:szCs w:val="24"/>
          <w:lang w:val="en-ZA"/>
        </w:rPr>
      </w:pPr>
      <w:r w:rsidRPr="001B213A">
        <w:rPr>
          <w:rFonts w:ascii="Arial" w:eastAsiaTheme="minorHAnsi" w:hAnsi="Arial" w:cs="Arial"/>
          <w:b/>
          <w:bCs/>
          <w:color w:val="EBC03F"/>
          <w:sz w:val="24"/>
          <w:szCs w:val="24"/>
          <w:lang w:val="en-ZA"/>
        </w:rPr>
        <w:t xml:space="preserve">Figures </w:t>
      </w:r>
    </w:p>
    <w:p w14:paraId="79C630EB" w14:textId="1ABD13AD" w:rsidR="00C07B9C" w:rsidRPr="003418E2" w:rsidRDefault="00115436" w:rsidP="001B213A">
      <w:pPr>
        <w:pStyle w:val="TableofFigures"/>
        <w:tabs>
          <w:tab w:val="right" w:leader="dot" w:pos="9010"/>
        </w:tabs>
        <w:jc w:val="both"/>
        <w:rPr>
          <w:rFonts w:ascii="Arial" w:hAnsi="Arial" w:cs="Arial"/>
          <w:noProof/>
          <w:lang w:eastAsia="en-US"/>
        </w:rPr>
      </w:pPr>
      <w:r w:rsidRPr="003418E2">
        <w:rPr>
          <w:rFonts w:ascii="Arial" w:hAnsi="Arial" w:cs="Arial"/>
          <w:lang w:val="en-AU"/>
        </w:rPr>
        <w:fldChar w:fldCharType="begin"/>
      </w:r>
      <w:r w:rsidRPr="003418E2">
        <w:rPr>
          <w:rFonts w:ascii="Arial" w:hAnsi="Arial" w:cs="Arial"/>
          <w:lang w:val="en-AU"/>
        </w:rPr>
        <w:instrText xml:space="preserve"> TOC \h \z \c "Figure" </w:instrText>
      </w:r>
      <w:r w:rsidRPr="003418E2">
        <w:rPr>
          <w:rFonts w:ascii="Arial" w:hAnsi="Arial" w:cs="Arial"/>
          <w:lang w:val="en-AU"/>
        </w:rPr>
        <w:fldChar w:fldCharType="separate"/>
      </w:r>
      <w:hyperlink w:anchor="_Toc63007123" w:history="1">
        <w:r w:rsidR="00C07B9C" w:rsidRPr="003418E2">
          <w:rPr>
            <w:rStyle w:val="Hyperlink"/>
            <w:rFonts w:ascii="Arial" w:hAnsi="Arial" w:cs="Arial"/>
            <w:noProof/>
          </w:rPr>
          <w:t>Figure 1</w:t>
        </w:r>
        <w:r w:rsidR="00C07B9C" w:rsidRPr="003418E2">
          <w:rPr>
            <w:rStyle w:val="Hyperlink"/>
            <w:rFonts w:ascii="Arial" w:hAnsi="Arial" w:cs="Arial"/>
            <w:noProof/>
          </w:rPr>
          <w:noBreakHyphen/>
          <w:t>1: Organisation Chart</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_Toc63007123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12</w:t>
        </w:r>
        <w:r w:rsidR="00C07B9C" w:rsidRPr="003418E2">
          <w:rPr>
            <w:rFonts w:ascii="Arial" w:hAnsi="Arial" w:cs="Arial"/>
            <w:noProof/>
            <w:webHidden/>
          </w:rPr>
          <w:fldChar w:fldCharType="end"/>
        </w:r>
      </w:hyperlink>
    </w:p>
    <w:p w14:paraId="434FB36A" w14:textId="25CA26D6" w:rsidR="00C07B9C" w:rsidRPr="003418E2" w:rsidRDefault="00847585" w:rsidP="001B213A">
      <w:pPr>
        <w:pStyle w:val="TableofFigures"/>
        <w:tabs>
          <w:tab w:val="right" w:leader="dot" w:pos="9010"/>
        </w:tabs>
        <w:jc w:val="both"/>
        <w:rPr>
          <w:rFonts w:ascii="Arial" w:hAnsi="Arial" w:cs="Arial"/>
          <w:noProof/>
          <w:lang w:eastAsia="en-US"/>
        </w:rPr>
      </w:pPr>
      <w:hyperlink w:anchor="_Toc63007124" w:history="1">
        <w:r w:rsidR="00C07B9C" w:rsidRPr="003418E2">
          <w:rPr>
            <w:rStyle w:val="Hyperlink"/>
            <w:rFonts w:ascii="Arial" w:hAnsi="Arial" w:cs="Arial"/>
            <w:noProof/>
          </w:rPr>
          <w:t>Figure 1</w:t>
        </w:r>
        <w:r w:rsidR="00C07B9C" w:rsidRPr="003418E2">
          <w:rPr>
            <w:rStyle w:val="Hyperlink"/>
            <w:rFonts w:ascii="Arial" w:hAnsi="Arial" w:cs="Arial"/>
            <w:noProof/>
          </w:rPr>
          <w:noBreakHyphen/>
          <w:t>2: General Site Layout and Work Activity Locations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_Toc63007124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15</w:t>
        </w:r>
        <w:r w:rsidR="00C07B9C" w:rsidRPr="003418E2">
          <w:rPr>
            <w:rFonts w:ascii="Arial" w:hAnsi="Arial" w:cs="Arial"/>
            <w:noProof/>
            <w:webHidden/>
          </w:rPr>
          <w:fldChar w:fldCharType="end"/>
        </w:r>
      </w:hyperlink>
    </w:p>
    <w:p w14:paraId="3A65FD17" w14:textId="3736ECC6" w:rsidR="00115436" w:rsidRPr="003418E2" w:rsidRDefault="00847585" w:rsidP="001B213A">
      <w:pPr>
        <w:pStyle w:val="TableofFigures"/>
        <w:tabs>
          <w:tab w:val="right" w:leader="dot" w:pos="9010"/>
        </w:tabs>
        <w:jc w:val="both"/>
        <w:rPr>
          <w:rFonts w:ascii="Arial" w:hAnsi="Arial" w:cs="Arial"/>
          <w:lang w:val="en-AU"/>
        </w:rPr>
      </w:pPr>
      <w:hyperlink w:anchor="_Toc63007125" w:history="1">
        <w:r w:rsidR="00C07B9C" w:rsidRPr="003418E2">
          <w:rPr>
            <w:rStyle w:val="Hyperlink"/>
            <w:rFonts w:ascii="Arial" w:hAnsi="Arial" w:cs="Arial"/>
            <w:noProof/>
          </w:rPr>
          <w:t>Figure 2</w:t>
        </w:r>
        <w:r w:rsidR="00C07B9C" w:rsidRPr="003418E2">
          <w:rPr>
            <w:rStyle w:val="Hyperlink"/>
            <w:rFonts w:ascii="Arial" w:hAnsi="Arial" w:cs="Arial"/>
            <w:noProof/>
          </w:rPr>
          <w:noBreakHyphen/>
          <w:t>1: Location of Potentially Affected Environmental and Social Values</w:t>
        </w:r>
        <w:r w:rsidR="00C07B9C" w:rsidRPr="003418E2">
          <w:rPr>
            <w:rFonts w:ascii="Arial" w:hAnsi="Arial" w:cs="Arial"/>
            <w:noProof/>
            <w:webHidden/>
          </w:rPr>
          <w:tab/>
        </w:r>
        <w:r w:rsidR="00C07B9C" w:rsidRPr="003418E2">
          <w:rPr>
            <w:rFonts w:ascii="Arial" w:hAnsi="Arial" w:cs="Arial"/>
            <w:noProof/>
            <w:webHidden/>
          </w:rPr>
          <w:fldChar w:fldCharType="begin"/>
        </w:r>
        <w:r w:rsidR="00C07B9C" w:rsidRPr="003418E2">
          <w:rPr>
            <w:rFonts w:ascii="Arial" w:hAnsi="Arial" w:cs="Arial"/>
            <w:noProof/>
            <w:webHidden/>
          </w:rPr>
          <w:instrText xml:space="preserve"> PAGEREF _Toc63007125 \h </w:instrText>
        </w:r>
        <w:r w:rsidR="00C07B9C" w:rsidRPr="003418E2">
          <w:rPr>
            <w:rFonts w:ascii="Arial" w:hAnsi="Arial" w:cs="Arial"/>
            <w:noProof/>
            <w:webHidden/>
          </w:rPr>
        </w:r>
        <w:r w:rsidR="00C07B9C" w:rsidRPr="003418E2">
          <w:rPr>
            <w:rFonts w:ascii="Arial" w:hAnsi="Arial" w:cs="Arial"/>
            <w:noProof/>
            <w:webHidden/>
          </w:rPr>
          <w:fldChar w:fldCharType="separate"/>
        </w:r>
        <w:r w:rsidR="00C07B9C" w:rsidRPr="003418E2">
          <w:rPr>
            <w:rFonts w:ascii="Arial" w:hAnsi="Arial" w:cs="Arial"/>
            <w:noProof/>
            <w:webHidden/>
          </w:rPr>
          <w:t>16</w:t>
        </w:r>
        <w:r w:rsidR="00C07B9C" w:rsidRPr="003418E2">
          <w:rPr>
            <w:rFonts w:ascii="Arial" w:hAnsi="Arial" w:cs="Arial"/>
            <w:noProof/>
            <w:webHidden/>
          </w:rPr>
          <w:fldChar w:fldCharType="end"/>
        </w:r>
      </w:hyperlink>
      <w:r w:rsidR="00115436" w:rsidRPr="003418E2">
        <w:rPr>
          <w:rFonts w:ascii="Arial" w:hAnsi="Arial" w:cs="Arial"/>
          <w:lang w:val="en-AU"/>
        </w:rPr>
        <w:fldChar w:fldCharType="end"/>
      </w:r>
    </w:p>
    <w:p w14:paraId="02A56336" w14:textId="77777777" w:rsidR="00115436" w:rsidRPr="003418E2" w:rsidRDefault="00115436" w:rsidP="001B213A">
      <w:pPr>
        <w:jc w:val="both"/>
        <w:rPr>
          <w:rFonts w:ascii="Arial" w:hAnsi="Arial" w:cs="Arial"/>
          <w:lang w:val="en-AU"/>
        </w:rPr>
        <w:sectPr w:rsidR="00115436" w:rsidRPr="003418E2" w:rsidSect="00597909">
          <w:headerReference w:type="even" r:id="rId15"/>
          <w:headerReference w:type="default" r:id="rId16"/>
          <w:headerReference w:type="first" r:id="rId17"/>
          <w:pgSz w:w="11900" w:h="16840"/>
          <w:pgMar w:top="1440" w:right="1440" w:bottom="1440" w:left="1440" w:header="720" w:footer="720" w:gutter="0"/>
          <w:pgNumType w:fmt="lowerRoman"/>
          <w:cols w:space="720"/>
          <w:docGrid w:linePitch="360"/>
        </w:sectPr>
      </w:pPr>
    </w:p>
    <w:p w14:paraId="4581437E" w14:textId="3E1F3D48" w:rsidR="00A02D5A" w:rsidRPr="003418E2" w:rsidRDefault="00A02D5A" w:rsidP="001B213A">
      <w:pPr>
        <w:pStyle w:val="Heading1"/>
        <w:numPr>
          <w:ilvl w:val="0"/>
          <w:numId w:val="0"/>
        </w:numPr>
        <w:jc w:val="both"/>
        <w:rPr>
          <w:rFonts w:ascii="Arial" w:hAnsi="Arial" w:cs="Arial"/>
        </w:rPr>
      </w:pPr>
      <w:bookmarkStart w:id="2" w:name="_Toc63007061"/>
      <w:r w:rsidRPr="003418E2">
        <w:rPr>
          <w:rFonts w:ascii="Arial" w:hAnsi="Arial" w:cs="Arial"/>
        </w:rPr>
        <w:lastRenderedPageBreak/>
        <w:t>Acronyms and Abbreviations</w:t>
      </w:r>
      <w:bookmarkEnd w:id="2"/>
    </w:p>
    <w:tbl>
      <w:tblPr>
        <w:tblW w:w="5050" w:type="pct"/>
        <w:tblInd w:w="-1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CellMar>
          <w:left w:w="0" w:type="dxa"/>
          <w:right w:w="0" w:type="dxa"/>
        </w:tblCellMar>
        <w:tblLook w:val="04A0" w:firstRow="1" w:lastRow="0" w:firstColumn="1" w:lastColumn="0" w:noHBand="0" w:noVBand="1"/>
      </w:tblPr>
      <w:tblGrid>
        <w:gridCol w:w="1978"/>
        <w:gridCol w:w="7102"/>
      </w:tblGrid>
      <w:tr w:rsidR="0084523B" w:rsidRPr="003418E2" w14:paraId="42B8C1BA" w14:textId="77777777" w:rsidTr="00351077">
        <w:trPr>
          <w:trHeight w:val="529"/>
        </w:trPr>
        <w:tc>
          <w:tcPr>
            <w:tcW w:w="1089" w:type="pct"/>
            <w:shd w:val="clear" w:color="auto" w:fill="FFC000"/>
            <w:tcMar>
              <w:top w:w="0" w:type="dxa"/>
              <w:left w:w="108" w:type="dxa"/>
              <w:bottom w:w="0" w:type="dxa"/>
              <w:right w:w="108" w:type="dxa"/>
            </w:tcMar>
          </w:tcPr>
          <w:p w14:paraId="3272FA55" w14:textId="7107A9E3" w:rsidR="0084523B" w:rsidRPr="003418E2" w:rsidRDefault="00636ACD" w:rsidP="001B213A">
            <w:pPr>
              <w:spacing w:before="60" w:after="60"/>
              <w:jc w:val="both"/>
              <w:rPr>
                <w:rFonts w:ascii="Arial" w:hAnsi="Arial" w:cs="Arial"/>
                <w:b/>
                <w:bCs/>
                <w:lang w:val="en-AU"/>
              </w:rPr>
            </w:pPr>
            <w:r w:rsidRPr="003418E2">
              <w:rPr>
                <w:rFonts w:ascii="Arial" w:hAnsi="Arial" w:cs="Arial"/>
                <w:b/>
                <w:bCs/>
                <w:lang w:val="en-AU"/>
              </w:rPr>
              <w:t>Acronym</w:t>
            </w:r>
            <w:r w:rsidR="00BB38FA" w:rsidRPr="003418E2">
              <w:rPr>
                <w:rFonts w:ascii="Arial" w:hAnsi="Arial" w:cs="Arial"/>
                <w:b/>
                <w:bCs/>
                <w:lang w:val="en-AU"/>
              </w:rPr>
              <w:t xml:space="preserve"> </w:t>
            </w:r>
            <w:r w:rsidRPr="003418E2">
              <w:rPr>
                <w:rFonts w:ascii="Arial" w:hAnsi="Arial" w:cs="Arial"/>
                <w:b/>
                <w:bCs/>
                <w:lang w:val="en-AU"/>
              </w:rPr>
              <w:t>/</w:t>
            </w:r>
            <w:r w:rsidR="00BB38FA" w:rsidRPr="003418E2">
              <w:rPr>
                <w:rFonts w:ascii="Arial" w:hAnsi="Arial" w:cs="Arial"/>
                <w:b/>
                <w:bCs/>
                <w:lang w:val="en-AU"/>
              </w:rPr>
              <w:t xml:space="preserve"> </w:t>
            </w:r>
            <w:r w:rsidRPr="003418E2">
              <w:rPr>
                <w:rFonts w:ascii="Arial" w:hAnsi="Arial" w:cs="Arial"/>
                <w:b/>
                <w:bCs/>
                <w:lang w:val="en-AU"/>
              </w:rPr>
              <w:t>Abbre</w:t>
            </w:r>
            <w:r w:rsidR="00BB38FA" w:rsidRPr="003418E2">
              <w:rPr>
                <w:rFonts w:ascii="Arial" w:hAnsi="Arial" w:cs="Arial"/>
                <w:b/>
                <w:bCs/>
                <w:lang w:val="en-AU"/>
              </w:rPr>
              <w:t>viation</w:t>
            </w:r>
          </w:p>
        </w:tc>
        <w:tc>
          <w:tcPr>
            <w:tcW w:w="3911" w:type="pct"/>
            <w:shd w:val="clear" w:color="auto" w:fill="FFC000"/>
            <w:tcMar>
              <w:top w:w="0" w:type="dxa"/>
              <w:left w:w="108" w:type="dxa"/>
              <w:bottom w:w="0" w:type="dxa"/>
              <w:right w:w="108" w:type="dxa"/>
            </w:tcMar>
          </w:tcPr>
          <w:p w14:paraId="7FFA5C6D" w14:textId="227AC883" w:rsidR="0084523B" w:rsidRPr="003418E2" w:rsidRDefault="00BB38FA" w:rsidP="001B213A">
            <w:pPr>
              <w:spacing w:before="60" w:after="60"/>
              <w:jc w:val="both"/>
              <w:rPr>
                <w:rFonts w:ascii="Arial" w:hAnsi="Arial" w:cs="Arial"/>
                <w:b/>
                <w:bCs/>
                <w:lang w:val="en-AU"/>
              </w:rPr>
            </w:pPr>
            <w:r w:rsidRPr="003418E2">
              <w:rPr>
                <w:rFonts w:ascii="Arial" w:hAnsi="Arial" w:cs="Arial"/>
                <w:b/>
                <w:bCs/>
                <w:lang w:val="en-AU"/>
              </w:rPr>
              <w:t>Definition</w:t>
            </w:r>
          </w:p>
        </w:tc>
      </w:tr>
      <w:tr w:rsidR="0084523B" w:rsidRPr="003418E2" w14:paraId="3D80299C" w14:textId="77777777" w:rsidTr="00351077">
        <w:trPr>
          <w:trHeight w:val="313"/>
        </w:trPr>
        <w:tc>
          <w:tcPr>
            <w:tcW w:w="1089" w:type="pct"/>
            <w:tcMar>
              <w:top w:w="0" w:type="dxa"/>
              <w:left w:w="108" w:type="dxa"/>
              <w:bottom w:w="0" w:type="dxa"/>
              <w:right w:w="108" w:type="dxa"/>
            </w:tcMar>
          </w:tcPr>
          <w:p w14:paraId="44ECC76C" w14:textId="4AAAA52D" w:rsidR="0084523B" w:rsidRPr="003418E2" w:rsidRDefault="0084523B"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6E8D4AEC" w14:textId="3D5C502F" w:rsidR="0084523B" w:rsidRPr="003418E2" w:rsidRDefault="00436582" w:rsidP="001B213A">
            <w:pPr>
              <w:spacing w:before="60" w:after="60"/>
              <w:jc w:val="both"/>
              <w:rPr>
                <w:rFonts w:ascii="Arial" w:hAnsi="Arial" w:cs="Arial"/>
                <w:i/>
                <w:iCs/>
                <w:color w:val="FF0000"/>
                <w:lang w:val="en-AU"/>
              </w:rPr>
            </w:pPr>
            <w:r w:rsidRPr="003418E2">
              <w:rPr>
                <w:rFonts w:ascii="Arial" w:hAnsi="Arial" w:cs="Arial"/>
                <w:i/>
                <w:iCs/>
                <w:color w:val="FF0000"/>
                <w:lang w:val="en-AU"/>
              </w:rPr>
              <w:t>List all acronyms and abbreviations used in the ESMP</w:t>
            </w:r>
          </w:p>
        </w:tc>
      </w:tr>
      <w:tr w:rsidR="00656FD9" w:rsidRPr="003418E2" w14:paraId="614B58FF" w14:textId="77777777" w:rsidTr="00351077">
        <w:trPr>
          <w:trHeight w:val="313"/>
        </w:trPr>
        <w:tc>
          <w:tcPr>
            <w:tcW w:w="1089" w:type="pct"/>
            <w:tcMar>
              <w:top w:w="0" w:type="dxa"/>
              <w:left w:w="108" w:type="dxa"/>
              <w:bottom w:w="0" w:type="dxa"/>
              <w:right w:w="108" w:type="dxa"/>
            </w:tcMar>
          </w:tcPr>
          <w:p w14:paraId="0ECD9221" w14:textId="6A8A3477" w:rsidR="00656FD9" w:rsidRPr="003418E2" w:rsidRDefault="00656FD9"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7F6BAFFC" w14:textId="480E601E" w:rsidR="00656FD9" w:rsidRPr="003418E2" w:rsidRDefault="00656FD9" w:rsidP="001B213A">
            <w:pPr>
              <w:spacing w:before="60" w:after="60"/>
              <w:jc w:val="both"/>
              <w:rPr>
                <w:rFonts w:ascii="Arial" w:hAnsi="Arial" w:cs="Arial"/>
                <w:lang w:val="en-AU"/>
              </w:rPr>
            </w:pPr>
          </w:p>
        </w:tc>
      </w:tr>
      <w:tr w:rsidR="001401E4" w:rsidRPr="003418E2" w14:paraId="7A44EAC3" w14:textId="77777777" w:rsidTr="00351077">
        <w:trPr>
          <w:trHeight w:val="313"/>
        </w:trPr>
        <w:tc>
          <w:tcPr>
            <w:tcW w:w="1089" w:type="pct"/>
            <w:tcMar>
              <w:top w:w="0" w:type="dxa"/>
              <w:left w:w="108" w:type="dxa"/>
              <w:bottom w:w="0" w:type="dxa"/>
              <w:right w:w="108" w:type="dxa"/>
            </w:tcMar>
          </w:tcPr>
          <w:p w14:paraId="7C70439E" w14:textId="00940E81"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79DEFAB5" w14:textId="530BA3B4" w:rsidR="001401E4" w:rsidRPr="003418E2" w:rsidRDefault="001401E4" w:rsidP="001B213A">
            <w:pPr>
              <w:spacing w:before="60" w:after="60"/>
              <w:jc w:val="both"/>
              <w:rPr>
                <w:rFonts w:ascii="Arial" w:hAnsi="Arial" w:cs="Arial"/>
                <w:lang w:val="en-AU"/>
              </w:rPr>
            </w:pPr>
          </w:p>
        </w:tc>
      </w:tr>
      <w:tr w:rsidR="001401E4" w:rsidRPr="003418E2" w14:paraId="572D7187" w14:textId="77777777" w:rsidTr="00351077">
        <w:trPr>
          <w:trHeight w:val="313"/>
        </w:trPr>
        <w:tc>
          <w:tcPr>
            <w:tcW w:w="1089" w:type="pct"/>
            <w:tcMar>
              <w:top w:w="0" w:type="dxa"/>
              <w:left w:w="108" w:type="dxa"/>
              <w:bottom w:w="0" w:type="dxa"/>
              <w:right w:w="108" w:type="dxa"/>
            </w:tcMar>
          </w:tcPr>
          <w:p w14:paraId="727CDD01" w14:textId="6C50B7F7"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3B376514" w14:textId="4AFD23BC" w:rsidR="001401E4" w:rsidRPr="003418E2" w:rsidRDefault="001401E4" w:rsidP="001B213A">
            <w:pPr>
              <w:spacing w:before="60" w:after="60"/>
              <w:jc w:val="both"/>
              <w:rPr>
                <w:rFonts w:ascii="Arial" w:hAnsi="Arial" w:cs="Arial"/>
                <w:lang w:val="en-AU"/>
              </w:rPr>
            </w:pPr>
          </w:p>
        </w:tc>
      </w:tr>
      <w:tr w:rsidR="001401E4" w:rsidRPr="003418E2" w14:paraId="4734DBC3" w14:textId="77777777" w:rsidTr="00351077">
        <w:trPr>
          <w:trHeight w:val="313"/>
        </w:trPr>
        <w:tc>
          <w:tcPr>
            <w:tcW w:w="1089" w:type="pct"/>
            <w:tcMar>
              <w:top w:w="0" w:type="dxa"/>
              <w:left w:w="108" w:type="dxa"/>
              <w:bottom w:w="0" w:type="dxa"/>
              <w:right w:w="108" w:type="dxa"/>
            </w:tcMar>
          </w:tcPr>
          <w:p w14:paraId="28D9E828" w14:textId="11B62644"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4AAC1881" w14:textId="6FAE6DC6" w:rsidR="001401E4" w:rsidRPr="003418E2" w:rsidRDefault="001401E4" w:rsidP="001B213A">
            <w:pPr>
              <w:spacing w:before="60" w:after="60"/>
              <w:jc w:val="both"/>
              <w:rPr>
                <w:rFonts w:ascii="Arial" w:hAnsi="Arial" w:cs="Arial"/>
                <w:lang w:val="en-AU"/>
              </w:rPr>
            </w:pPr>
          </w:p>
        </w:tc>
      </w:tr>
      <w:tr w:rsidR="001401E4" w:rsidRPr="003418E2" w14:paraId="14A58F1E" w14:textId="77777777" w:rsidTr="00351077">
        <w:trPr>
          <w:trHeight w:val="313"/>
        </w:trPr>
        <w:tc>
          <w:tcPr>
            <w:tcW w:w="1089" w:type="pct"/>
            <w:tcMar>
              <w:top w:w="0" w:type="dxa"/>
              <w:left w:w="108" w:type="dxa"/>
              <w:bottom w:w="0" w:type="dxa"/>
              <w:right w:w="108" w:type="dxa"/>
            </w:tcMar>
          </w:tcPr>
          <w:p w14:paraId="23D2EA94" w14:textId="77777777"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6D7DF825" w14:textId="77777777" w:rsidR="001401E4" w:rsidRPr="003418E2" w:rsidRDefault="001401E4" w:rsidP="001B213A">
            <w:pPr>
              <w:spacing w:before="60" w:after="60"/>
              <w:jc w:val="both"/>
              <w:rPr>
                <w:rFonts w:ascii="Arial" w:hAnsi="Arial" w:cs="Arial"/>
                <w:lang w:val="en-AU"/>
              </w:rPr>
            </w:pPr>
          </w:p>
        </w:tc>
      </w:tr>
      <w:tr w:rsidR="001401E4" w:rsidRPr="003418E2" w14:paraId="2A42BE66" w14:textId="77777777" w:rsidTr="00351077">
        <w:trPr>
          <w:trHeight w:val="313"/>
        </w:trPr>
        <w:tc>
          <w:tcPr>
            <w:tcW w:w="1089" w:type="pct"/>
            <w:tcMar>
              <w:top w:w="0" w:type="dxa"/>
              <w:left w:w="108" w:type="dxa"/>
              <w:bottom w:w="0" w:type="dxa"/>
              <w:right w:w="108" w:type="dxa"/>
            </w:tcMar>
          </w:tcPr>
          <w:p w14:paraId="35BC626D" w14:textId="77777777"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1718B775" w14:textId="77777777" w:rsidR="001401E4" w:rsidRPr="003418E2" w:rsidRDefault="001401E4" w:rsidP="001B213A">
            <w:pPr>
              <w:spacing w:before="60" w:after="60"/>
              <w:jc w:val="both"/>
              <w:rPr>
                <w:rFonts w:ascii="Arial" w:hAnsi="Arial" w:cs="Arial"/>
                <w:lang w:val="en-AU"/>
              </w:rPr>
            </w:pPr>
          </w:p>
        </w:tc>
      </w:tr>
      <w:tr w:rsidR="001401E4" w:rsidRPr="003418E2" w14:paraId="3EB3B335" w14:textId="77777777" w:rsidTr="00351077">
        <w:trPr>
          <w:trHeight w:val="313"/>
        </w:trPr>
        <w:tc>
          <w:tcPr>
            <w:tcW w:w="1089" w:type="pct"/>
            <w:tcMar>
              <w:top w:w="0" w:type="dxa"/>
              <w:left w:w="108" w:type="dxa"/>
              <w:bottom w:w="0" w:type="dxa"/>
              <w:right w:w="108" w:type="dxa"/>
            </w:tcMar>
          </w:tcPr>
          <w:p w14:paraId="1DC61906" w14:textId="77777777"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53BAC210" w14:textId="77777777" w:rsidR="001401E4" w:rsidRPr="003418E2" w:rsidRDefault="001401E4" w:rsidP="001B213A">
            <w:pPr>
              <w:spacing w:before="60" w:after="60"/>
              <w:jc w:val="both"/>
              <w:rPr>
                <w:rFonts w:ascii="Arial" w:hAnsi="Arial" w:cs="Arial"/>
                <w:lang w:val="en-AU"/>
              </w:rPr>
            </w:pPr>
          </w:p>
        </w:tc>
      </w:tr>
      <w:tr w:rsidR="001401E4" w:rsidRPr="003418E2" w14:paraId="55821889" w14:textId="77777777" w:rsidTr="00351077">
        <w:trPr>
          <w:trHeight w:val="313"/>
        </w:trPr>
        <w:tc>
          <w:tcPr>
            <w:tcW w:w="1089" w:type="pct"/>
            <w:tcMar>
              <w:top w:w="0" w:type="dxa"/>
              <w:left w:w="108" w:type="dxa"/>
              <w:bottom w:w="0" w:type="dxa"/>
              <w:right w:w="108" w:type="dxa"/>
            </w:tcMar>
          </w:tcPr>
          <w:p w14:paraId="48D31AB5" w14:textId="77777777"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65B46B37" w14:textId="77777777" w:rsidR="001401E4" w:rsidRPr="003418E2" w:rsidRDefault="001401E4" w:rsidP="001B213A">
            <w:pPr>
              <w:spacing w:before="60" w:after="60"/>
              <w:jc w:val="both"/>
              <w:rPr>
                <w:rFonts w:ascii="Arial" w:hAnsi="Arial" w:cs="Arial"/>
                <w:lang w:val="en-AU"/>
              </w:rPr>
            </w:pPr>
          </w:p>
        </w:tc>
      </w:tr>
      <w:tr w:rsidR="001401E4" w:rsidRPr="003418E2" w14:paraId="2CB8D676" w14:textId="77777777" w:rsidTr="00351077">
        <w:trPr>
          <w:trHeight w:val="313"/>
        </w:trPr>
        <w:tc>
          <w:tcPr>
            <w:tcW w:w="1089" w:type="pct"/>
            <w:tcMar>
              <w:top w:w="0" w:type="dxa"/>
              <w:left w:w="108" w:type="dxa"/>
              <w:bottom w:w="0" w:type="dxa"/>
              <w:right w:w="108" w:type="dxa"/>
            </w:tcMar>
          </w:tcPr>
          <w:p w14:paraId="7D5CCBF1" w14:textId="77777777" w:rsidR="001401E4" w:rsidRPr="003418E2" w:rsidRDefault="001401E4" w:rsidP="001B213A">
            <w:pPr>
              <w:spacing w:before="60" w:after="60"/>
              <w:jc w:val="both"/>
              <w:rPr>
                <w:rFonts w:ascii="Arial" w:hAnsi="Arial" w:cs="Arial"/>
                <w:lang w:val="en-AU"/>
              </w:rPr>
            </w:pPr>
          </w:p>
        </w:tc>
        <w:tc>
          <w:tcPr>
            <w:tcW w:w="3911" w:type="pct"/>
            <w:tcMar>
              <w:top w:w="0" w:type="dxa"/>
              <w:left w:w="108" w:type="dxa"/>
              <w:bottom w:w="0" w:type="dxa"/>
              <w:right w:w="108" w:type="dxa"/>
            </w:tcMar>
          </w:tcPr>
          <w:p w14:paraId="6C08E7FD" w14:textId="77777777" w:rsidR="001401E4" w:rsidRPr="003418E2" w:rsidRDefault="001401E4" w:rsidP="001B213A">
            <w:pPr>
              <w:spacing w:before="60" w:after="60"/>
              <w:jc w:val="both"/>
              <w:rPr>
                <w:rFonts w:ascii="Arial" w:hAnsi="Arial" w:cs="Arial"/>
                <w:lang w:val="en-AU"/>
              </w:rPr>
            </w:pPr>
          </w:p>
        </w:tc>
      </w:tr>
    </w:tbl>
    <w:p w14:paraId="5F38CFCB" w14:textId="77777777" w:rsidR="00A02D5A" w:rsidRPr="003418E2" w:rsidRDefault="00A02D5A" w:rsidP="001B213A">
      <w:pPr>
        <w:jc w:val="both"/>
        <w:rPr>
          <w:rFonts w:ascii="Arial" w:hAnsi="Arial" w:cs="Arial"/>
          <w:lang w:val="en-AU"/>
        </w:rPr>
      </w:pPr>
    </w:p>
    <w:p w14:paraId="733C9FE9" w14:textId="45EBB063" w:rsidR="00115A7A" w:rsidRPr="003418E2" w:rsidRDefault="00115A7A" w:rsidP="001B213A">
      <w:pPr>
        <w:pStyle w:val="Heading1"/>
        <w:jc w:val="both"/>
        <w:rPr>
          <w:rFonts w:ascii="Arial" w:hAnsi="Arial" w:cs="Arial"/>
        </w:rPr>
      </w:pPr>
      <w:bookmarkStart w:id="3" w:name="_Toc63007062"/>
      <w:r w:rsidRPr="003418E2">
        <w:rPr>
          <w:rFonts w:ascii="Arial" w:hAnsi="Arial" w:cs="Arial"/>
        </w:rPr>
        <w:t xml:space="preserve">Project </w:t>
      </w:r>
      <w:r w:rsidR="00C73EB7" w:rsidRPr="003418E2">
        <w:rPr>
          <w:rFonts w:ascii="Arial" w:hAnsi="Arial" w:cs="Arial"/>
        </w:rPr>
        <w:t>Introduction</w:t>
      </w:r>
      <w:bookmarkEnd w:id="3"/>
    </w:p>
    <w:p w14:paraId="1498F0E4" w14:textId="46672D34" w:rsidR="00805321" w:rsidRPr="003418E2" w:rsidRDefault="00CF4A7F" w:rsidP="001B213A">
      <w:pPr>
        <w:pStyle w:val="Heading2"/>
        <w:jc w:val="both"/>
        <w:rPr>
          <w:rFonts w:ascii="Arial" w:hAnsi="Arial" w:cs="Arial"/>
        </w:rPr>
      </w:pPr>
      <w:bookmarkStart w:id="4" w:name="_Toc33630801"/>
      <w:bookmarkStart w:id="5" w:name="_Toc63007063"/>
      <w:r w:rsidRPr="003418E2">
        <w:rPr>
          <w:rFonts w:ascii="Arial" w:hAnsi="Arial" w:cs="Arial"/>
        </w:rPr>
        <w:t>Proponent</w:t>
      </w:r>
      <w:r w:rsidR="00805321" w:rsidRPr="003418E2">
        <w:rPr>
          <w:rFonts w:ascii="Arial" w:hAnsi="Arial" w:cs="Arial"/>
        </w:rPr>
        <w:t xml:space="preserve"> </w:t>
      </w:r>
      <w:bookmarkEnd w:id="4"/>
      <w:r w:rsidR="00805321" w:rsidRPr="003418E2">
        <w:rPr>
          <w:rFonts w:ascii="Arial" w:hAnsi="Arial" w:cs="Arial"/>
        </w:rPr>
        <w:t>Details</w:t>
      </w:r>
      <w:bookmarkEnd w:id="5"/>
    </w:p>
    <w:tbl>
      <w:tblPr>
        <w:tblW w:w="5050" w:type="pct"/>
        <w:tblInd w:w="-1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CellMar>
          <w:left w:w="0" w:type="dxa"/>
          <w:right w:w="0" w:type="dxa"/>
        </w:tblCellMar>
        <w:tblLook w:val="04A0" w:firstRow="1" w:lastRow="0" w:firstColumn="1" w:lastColumn="0" w:noHBand="0" w:noVBand="1"/>
      </w:tblPr>
      <w:tblGrid>
        <w:gridCol w:w="1978"/>
        <w:gridCol w:w="7102"/>
      </w:tblGrid>
      <w:tr w:rsidR="00805321" w:rsidRPr="003418E2" w14:paraId="065E3577" w14:textId="77777777" w:rsidTr="00351077">
        <w:trPr>
          <w:trHeight w:val="529"/>
        </w:trPr>
        <w:tc>
          <w:tcPr>
            <w:tcW w:w="1089" w:type="pct"/>
            <w:tcMar>
              <w:top w:w="0" w:type="dxa"/>
              <w:left w:w="108" w:type="dxa"/>
              <w:bottom w:w="0" w:type="dxa"/>
              <w:right w:w="108" w:type="dxa"/>
            </w:tcMar>
            <w:hideMark/>
          </w:tcPr>
          <w:p w14:paraId="6852EE41" w14:textId="071F1577" w:rsidR="00805321" w:rsidRPr="003418E2" w:rsidRDefault="005F1D6C" w:rsidP="001B213A">
            <w:pPr>
              <w:jc w:val="both"/>
              <w:rPr>
                <w:rFonts w:ascii="Arial" w:hAnsi="Arial" w:cs="Arial"/>
                <w:b/>
                <w:bCs/>
                <w:lang w:val="en-AU"/>
              </w:rPr>
            </w:pPr>
            <w:r w:rsidRPr="003418E2">
              <w:rPr>
                <w:rFonts w:ascii="Arial" w:hAnsi="Arial" w:cs="Arial"/>
                <w:b/>
                <w:bCs/>
                <w:lang w:val="en-AU"/>
              </w:rPr>
              <w:t>Project</w:t>
            </w:r>
            <w:r w:rsidR="00805321" w:rsidRPr="003418E2">
              <w:rPr>
                <w:rFonts w:ascii="Arial" w:hAnsi="Arial" w:cs="Arial"/>
                <w:b/>
                <w:bCs/>
                <w:lang w:val="en-AU"/>
              </w:rPr>
              <w:t xml:space="preserve"> Title</w:t>
            </w:r>
          </w:p>
        </w:tc>
        <w:tc>
          <w:tcPr>
            <w:tcW w:w="3911" w:type="pct"/>
            <w:tcMar>
              <w:top w:w="0" w:type="dxa"/>
              <w:left w:w="108" w:type="dxa"/>
              <w:bottom w:w="0" w:type="dxa"/>
              <w:right w:w="108" w:type="dxa"/>
            </w:tcMar>
          </w:tcPr>
          <w:p w14:paraId="508B2D85" w14:textId="3B1B8AC4" w:rsidR="00805321" w:rsidRPr="003418E2" w:rsidRDefault="00EE7EBE" w:rsidP="001B213A">
            <w:pPr>
              <w:jc w:val="both"/>
              <w:rPr>
                <w:rFonts w:ascii="Arial" w:hAnsi="Arial" w:cs="Arial"/>
                <w:color w:val="FF0000"/>
                <w:sz w:val="20"/>
                <w:lang w:val="en-AU"/>
              </w:rPr>
            </w:pPr>
            <w:r w:rsidRPr="003418E2">
              <w:rPr>
                <w:rFonts w:ascii="Arial" w:hAnsi="Arial" w:cs="Arial"/>
                <w:i/>
                <w:color w:val="FF0000"/>
                <w:sz w:val="20"/>
              </w:rPr>
              <w:t>[Insert name of Masterplan Area / Project] [Insert Construction or Operations</w:t>
            </w:r>
            <w:r w:rsidR="008F41B7" w:rsidRPr="003418E2">
              <w:rPr>
                <w:rFonts w:ascii="Arial" w:hAnsi="Arial" w:cs="Arial"/>
                <w:i/>
                <w:color w:val="FF0000"/>
                <w:sz w:val="20"/>
              </w:rPr>
              <w:t xml:space="preserve"> or Decommissioning</w:t>
            </w:r>
            <w:r w:rsidRPr="003418E2">
              <w:rPr>
                <w:rFonts w:ascii="Arial" w:hAnsi="Arial" w:cs="Arial"/>
                <w:i/>
                <w:color w:val="FF0000"/>
                <w:sz w:val="20"/>
              </w:rPr>
              <w:t>] Environmental and Social Management Plan</w:t>
            </w:r>
          </w:p>
        </w:tc>
      </w:tr>
      <w:tr w:rsidR="00805321" w:rsidRPr="003418E2" w14:paraId="31AC0855" w14:textId="77777777" w:rsidTr="00351077">
        <w:trPr>
          <w:trHeight w:val="692"/>
        </w:trPr>
        <w:tc>
          <w:tcPr>
            <w:tcW w:w="1089" w:type="pct"/>
            <w:tcMar>
              <w:top w:w="0" w:type="dxa"/>
              <w:left w:w="108" w:type="dxa"/>
              <w:bottom w:w="0" w:type="dxa"/>
              <w:right w:w="108" w:type="dxa"/>
            </w:tcMar>
            <w:hideMark/>
          </w:tcPr>
          <w:p w14:paraId="6735CA27" w14:textId="1D06C993" w:rsidR="00805321" w:rsidRPr="003418E2" w:rsidRDefault="00EE7EBE" w:rsidP="001B213A">
            <w:pPr>
              <w:jc w:val="both"/>
              <w:rPr>
                <w:rFonts w:ascii="Arial" w:hAnsi="Arial" w:cs="Arial"/>
                <w:b/>
                <w:bCs/>
                <w:lang w:val="en-AU"/>
              </w:rPr>
            </w:pPr>
            <w:bookmarkStart w:id="6" w:name="_Hlk29553934"/>
            <w:r w:rsidRPr="003418E2">
              <w:rPr>
                <w:rFonts w:ascii="Arial" w:hAnsi="Arial" w:cs="Arial"/>
                <w:b/>
                <w:bCs/>
                <w:lang w:val="en-AU"/>
              </w:rPr>
              <w:t xml:space="preserve">Integrated Assessment Process </w:t>
            </w:r>
            <w:r w:rsidR="00805321" w:rsidRPr="003418E2">
              <w:rPr>
                <w:rFonts w:ascii="Arial" w:hAnsi="Arial" w:cs="Arial"/>
                <w:b/>
                <w:bCs/>
                <w:lang w:val="en-AU"/>
              </w:rPr>
              <w:t>Details</w:t>
            </w:r>
            <w:bookmarkEnd w:id="6"/>
            <w:r w:rsidR="00805321" w:rsidRPr="003418E2">
              <w:rPr>
                <w:rFonts w:ascii="Arial" w:hAnsi="Arial" w:cs="Arial"/>
                <w:b/>
                <w:bCs/>
                <w:lang w:val="en-AU"/>
              </w:rPr>
              <w:br/>
            </w:r>
            <w:r w:rsidR="00805321" w:rsidRPr="003418E2">
              <w:rPr>
                <w:rFonts w:ascii="Arial" w:hAnsi="Arial" w:cs="Arial"/>
                <w:b/>
                <w:bCs/>
                <w:i/>
                <w:iCs/>
                <w:color w:val="FF0000"/>
                <w:lang w:val="en-AU"/>
              </w:rPr>
              <w:t>(if applicable)</w:t>
            </w:r>
          </w:p>
        </w:tc>
        <w:tc>
          <w:tcPr>
            <w:tcW w:w="3911" w:type="pct"/>
            <w:tcMar>
              <w:top w:w="0" w:type="dxa"/>
              <w:left w:w="108" w:type="dxa"/>
              <w:bottom w:w="0" w:type="dxa"/>
              <w:right w:w="108" w:type="dxa"/>
            </w:tcMar>
            <w:hideMark/>
          </w:tcPr>
          <w:p w14:paraId="748CBAAD" w14:textId="51716687" w:rsidR="00313A01" w:rsidRPr="003418E2" w:rsidRDefault="00313A01" w:rsidP="001B213A">
            <w:pPr>
              <w:jc w:val="both"/>
              <w:rPr>
                <w:rFonts w:ascii="Arial" w:hAnsi="Arial" w:cs="Arial"/>
                <w:i/>
                <w:color w:val="FF0000"/>
                <w:sz w:val="20"/>
              </w:rPr>
            </w:pPr>
            <w:r w:rsidRPr="003418E2">
              <w:rPr>
                <w:rFonts w:ascii="Arial" w:hAnsi="Arial" w:cs="Arial"/>
                <w:i/>
                <w:color w:val="FF0000"/>
                <w:sz w:val="20"/>
              </w:rPr>
              <w:t xml:space="preserve">Provide details of all related </w:t>
            </w:r>
            <w:r w:rsidR="007379D3" w:rsidRPr="003418E2">
              <w:rPr>
                <w:rFonts w:ascii="Arial" w:hAnsi="Arial" w:cs="Arial"/>
                <w:i/>
                <w:color w:val="FF0000"/>
                <w:sz w:val="20"/>
              </w:rPr>
              <w:t xml:space="preserve">NEOM approved </w:t>
            </w:r>
            <w:r w:rsidRPr="003418E2">
              <w:rPr>
                <w:rFonts w:ascii="Arial" w:hAnsi="Arial" w:cs="Arial"/>
                <w:i/>
                <w:color w:val="FF0000"/>
                <w:sz w:val="20"/>
              </w:rPr>
              <w:t xml:space="preserve">Environmental </w:t>
            </w:r>
            <w:r w:rsidR="00EE7EBE" w:rsidRPr="003418E2">
              <w:rPr>
                <w:rFonts w:ascii="Arial" w:hAnsi="Arial" w:cs="Arial"/>
                <w:i/>
                <w:color w:val="FF0000"/>
                <w:sz w:val="20"/>
              </w:rPr>
              <w:t>and</w:t>
            </w:r>
            <w:r w:rsidRPr="003418E2">
              <w:rPr>
                <w:rFonts w:ascii="Arial" w:hAnsi="Arial" w:cs="Arial"/>
                <w:i/>
                <w:color w:val="FF0000"/>
                <w:sz w:val="20"/>
              </w:rPr>
              <w:t xml:space="preserve"> Social Risk Assessments</w:t>
            </w:r>
            <w:r w:rsidR="007379D3" w:rsidRPr="003418E2">
              <w:rPr>
                <w:rFonts w:ascii="Arial" w:hAnsi="Arial" w:cs="Arial"/>
                <w:i/>
                <w:color w:val="FF0000"/>
                <w:sz w:val="20"/>
              </w:rPr>
              <w:t xml:space="preserve"> and Management Plans</w:t>
            </w:r>
            <w:r w:rsidRPr="003418E2">
              <w:rPr>
                <w:rFonts w:ascii="Arial" w:hAnsi="Arial" w:cs="Arial"/>
                <w:i/>
                <w:color w:val="FF0000"/>
                <w:sz w:val="20"/>
              </w:rPr>
              <w:t xml:space="preserve"> including</w:t>
            </w:r>
            <w:r w:rsidR="007379D3" w:rsidRPr="003418E2">
              <w:rPr>
                <w:rFonts w:ascii="Arial" w:hAnsi="Arial" w:cs="Arial"/>
                <w:i/>
                <w:color w:val="FF0000"/>
                <w:sz w:val="20"/>
              </w:rPr>
              <w:t>, but not limited to:</w:t>
            </w:r>
          </w:p>
          <w:p w14:paraId="2B0B5CE5" w14:textId="0FB80FD0" w:rsidR="00313A01" w:rsidRPr="003418E2" w:rsidRDefault="00313A01" w:rsidP="001B213A">
            <w:pPr>
              <w:pStyle w:val="ListParagraph"/>
              <w:numPr>
                <w:ilvl w:val="0"/>
                <w:numId w:val="15"/>
              </w:numPr>
              <w:ind w:left="434"/>
              <w:jc w:val="both"/>
              <w:rPr>
                <w:rFonts w:ascii="Arial" w:hAnsi="Arial" w:cs="Arial"/>
                <w:i/>
                <w:color w:val="FF0000"/>
                <w:sz w:val="20"/>
                <w:lang w:val="en-US"/>
              </w:rPr>
            </w:pPr>
            <w:r w:rsidRPr="003418E2">
              <w:rPr>
                <w:rFonts w:ascii="Arial" w:hAnsi="Arial" w:cs="Arial"/>
                <w:i/>
                <w:color w:val="FF0000"/>
                <w:sz w:val="20"/>
                <w:lang w:val="en-US"/>
              </w:rPr>
              <w:t xml:space="preserve">Strategic Environmental Assessment </w:t>
            </w:r>
            <w:r w:rsidR="007379D3" w:rsidRPr="003418E2">
              <w:rPr>
                <w:rFonts w:ascii="Arial" w:hAnsi="Arial" w:cs="Arial"/>
                <w:i/>
                <w:color w:val="FF0000"/>
                <w:sz w:val="20"/>
                <w:lang w:val="en-US"/>
              </w:rPr>
              <w:t xml:space="preserve">(SEA) </w:t>
            </w:r>
            <w:r w:rsidRPr="003418E2">
              <w:rPr>
                <w:rFonts w:ascii="Arial" w:hAnsi="Arial" w:cs="Arial"/>
                <w:i/>
                <w:color w:val="FF0000"/>
                <w:sz w:val="20"/>
                <w:lang w:val="en-US"/>
              </w:rPr>
              <w:t>associated with a Sector Strategy</w:t>
            </w:r>
            <w:r w:rsidR="009334B7" w:rsidRPr="003418E2">
              <w:rPr>
                <w:rFonts w:ascii="Arial" w:hAnsi="Arial" w:cs="Arial"/>
                <w:i/>
                <w:color w:val="FF0000"/>
                <w:sz w:val="20"/>
                <w:lang w:val="en-US"/>
              </w:rPr>
              <w:t xml:space="preserve"> or</w:t>
            </w:r>
            <w:r w:rsidRPr="003418E2">
              <w:rPr>
                <w:rFonts w:ascii="Arial" w:hAnsi="Arial" w:cs="Arial"/>
                <w:i/>
                <w:color w:val="FF0000"/>
                <w:sz w:val="20"/>
                <w:lang w:val="en-US"/>
              </w:rPr>
              <w:t xml:space="preserve"> Structural Plan</w:t>
            </w:r>
            <w:r w:rsidR="009334B7" w:rsidRPr="003418E2">
              <w:rPr>
                <w:rFonts w:ascii="Arial" w:hAnsi="Arial" w:cs="Arial"/>
                <w:i/>
                <w:color w:val="FF0000"/>
                <w:sz w:val="20"/>
                <w:lang w:val="en-US"/>
              </w:rPr>
              <w:t xml:space="preserve"> </w:t>
            </w:r>
          </w:p>
          <w:p w14:paraId="325C1993" w14:textId="0419C950" w:rsidR="00313A01" w:rsidRPr="003418E2" w:rsidRDefault="00313A01" w:rsidP="001B213A">
            <w:pPr>
              <w:pStyle w:val="ListParagraph"/>
              <w:numPr>
                <w:ilvl w:val="0"/>
                <w:numId w:val="15"/>
              </w:numPr>
              <w:ind w:left="434"/>
              <w:jc w:val="both"/>
              <w:rPr>
                <w:rFonts w:ascii="Arial" w:hAnsi="Arial" w:cs="Arial"/>
                <w:i/>
                <w:color w:val="FF0000"/>
                <w:sz w:val="20"/>
                <w:lang w:val="en-US"/>
              </w:rPr>
            </w:pPr>
            <w:r w:rsidRPr="003418E2">
              <w:rPr>
                <w:rFonts w:ascii="Arial" w:hAnsi="Arial" w:cs="Arial"/>
                <w:i/>
                <w:color w:val="FF0000"/>
                <w:sz w:val="20"/>
                <w:lang w:val="en-US"/>
              </w:rPr>
              <w:t>ESIA associated with a Masterplan or Major Asset Development</w:t>
            </w:r>
          </w:p>
          <w:p w14:paraId="67DB885E" w14:textId="1892EDCD" w:rsidR="007379D3" w:rsidRPr="003418E2" w:rsidRDefault="007379D3" w:rsidP="001B213A">
            <w:pPr>
              <w:pStyle w:val="ListParagraph"/>
              <w:numPr>
                <w:ilvl w:val="0"/>
                <w:numId w:val="15"/>
              </w:numPr>
              <w:ind w:left="434"/>
              <w:jc w:val="both"/>
              <w:rPr>
                <w:rFonts w:ascii="Arial" w:hAnsi="Arial" w:cs="Arial"/>
                <w:i/>
                <w:color w:val="FF0000"/>
                <w:sz w:val="20"/>
                <w:lang w:val="en-US"/>
              </w:rPr>
            </w:pPr>
            <w:r w:rsidRPr="003418E2">
              <w:rPr>
                <w:rFonts w:ascii="Arial" w:hAnsi="Arial" w:cs="Arial"/>
                <w:i/>
                <w:color w:val="FF0000"/>
                <w:sz w:val="20"/>
                <w:lang w:val="en-US"/>
              </w:rPr>
              <w:t>Overarching ESMP submitted with the SEA or ESIA noted above</w:t>
            </w:r>
          </w:p>
          <w:p w14:paraId="159935A7" w14:textId="3DB81C30" w:rsidR="00805321" w:rsidRPr="003418E2" w:rsidRDefault="00313A01" w:rsidP="001B213A">
            <w:pPr>
              <w:pStyle w:val="ListParagraph"/>
              <w:numPr>
                <w:ilvl w:val="0"/>
                <w:numId w:val="15"/>
              </w:numPr>
              <w:ind w:left="434"/>
              <w:jc w:val="both"/>
              <w:rPr>
                <w:rFonts w:ascii="Arial" w:hAnsi="Arial" w:cs="Arial"/>
                <w:i/>
                <w:color w:val="FF0000"/>
                <w:sz w:val="20"/>
                <w:lang w:val="en-US"/>
              </w:rPr>
            </w:pPr>
            <w:r w:rsidRPr="003418E2">
              <w:rPr>
                <w:rFonts w:ascii="Arial" w:hAnsi="Arial" w:cs="Arial"/>
                <w:i/>
                <w:color w:val="FF0000"/>
                <w:sz w:val="20"/>
                <w:lang w:val="en-US"/>
              </w:rPr>
              <w:t xml:space="preserve">ENVID workshop </w:t>
            </w:r>
            <w:r w:rsidR="007379D3" w:rsidRPr="003418E2">
              <w:rPr>
                <w:rFonts w:ascii="Arial" w:hAnsi="Arial" w:cs="Arial"/>
                <w:i/>
                <w:color w:val="FF0000"/>
                <w:sz w:val="20"/>
                <w:lang w:val="en-US"/>
              </w:rPr>
              <w:t xml:space="preserve">report </w:t>
            </w:r>
            <w:r w:rsidRPr="003418E2">
              <w:rPr>
                <w:rFonts w:ascii="Arial" w:hAnsi="Arial" w:cs="Arial"/>
                <w:i/>
                <w:color w:val="FF0000"/>
                <w:sz w:val="20"/>
                <w:lang w:val="en-US"/>
              </w:rPr>
              <w:t xml:space="preserve">associated with </w:t>
            </w:r>
            <w:r w:rsidR="007379D3" w:rsidRPr="003418E2">
              <w:rPr>
                <w:rFonts w:ascii="Arial" w:hAnsi="Arial" w:cs="Arial"/>
                <w:i/>
                <w:color w:val="FF0000"/>
                <w:sz w:val="20"/>
                <w:lang w:val="en-US"/>
              </w:rPr>
              <w:t xml:space="preserve">the </w:t>
            </w:r>
            <w:r w:rsidR="0020406B" w:rsidRPr="003418E2">
              <w:rPr>
                <w:rFonts w:ascii="Arial" w:hAnsi="Arial" w:cs="Arial"/>
                <w:i/>
                <w:color w:val="FF0000"/>
                <w:sz w:val="20"/>
                <w:lang w:val="en-US"/>
              </w:rPr>
              <w:t xml:space="preserve">work </w:t>
            </w:r>
            <w:r w:rsidR="007379D3" w:rsidRPr="003418E2">
              <w:rPr>
                <w:rFonts w:ascii="Arial" w:hAnsi="Arial" w:cs="Arial"/>
                <w:i/>
                <w:color w:val="FF0000"/>
                <w:sz w:val="20"/>
                <w:lang w:val="en-US"/>
              </w:rPr>
              <w:t>to be undertaken under this Plan</w:t>
            </w:r>
            <w:r w:rsidR="00A909B0" w:rsidRPr="003418E2">
              <w:rPr>
                <w:rFonts w:ascii="Arial" w:hAnsi="Arial" w:cs="Arial"/>
                <w:i/>
                <w:color w:val="FF0000"/>
                <w:sz w:val="20"/>
                <w:lang w:val="en-US"/>
              </w:rPr>
              <w:t>.</w:t>
            </w:r>
          </w:p>
        </w:tc>
      </w:tr>
    </w:tbl>
    <w:p w14:paraId="2FC8755A" w14:textId="77777777" w:rsidR="00805321" w:rsidRPr="003418E2" w:rsidRDefault="00805321" w:rsidP="001B213A">
      <w:pPr>
        <w:jc w:val="both"/>
        <w:rPr>
          <w:rFonts w:ascii="Arial" w:hAnsi="Arial" w:cs="Arial"/>
        </w:rPr>
      </w:pPr>
    </w:p>
    <w:tbl>
      <w:tblPr>
        <w:tblW w:w="5050" w:type="pct"/>
        <w:tblInd w:w="-1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CellMar>
          <w:left w:w="0" w:type="dxa"/>
          <w:right w:w="0" w:type="dxa"/>
        </w:tblCellMar>
        <w:tblLook w:val="04A0" w:firstRow="1" w:lastRow="0" w:firstColumn="1" w:lastColumn="0" w:noHBand="0" w:noVBand="1"/>
      </w:tblPr>
      <w:tblGrid>
        <w:gridCol w:w="1367"/>
        <w:gridCol w:w="2898"/>
        <w:gridCol w:w="1439"/>
        <w:gridCol w:w="3376"/>
      </w:tblGrid>
      <w:tr w:rsidR="00805321" w:rsidRPr="003418E2" w14:paraId="2AB42F03" w14:textId="77777777" w:rsidTr="00351077">
        <w:trPr>
          <w:trHeight w:val="476"/>
        </w:trPr>
        <w:tc>
          <w:tcPr>
            <w:tcW w:w="5000" w:type="pct"/>
            <w:gridSpan w:val="4"/>
            <w:shd w:val="clear" w:color="auto" w:fill="FFC000"/>
            <w:tcMar>
              <w:top w:w="0" w:type="dxa"/>
              <w:left w:w="108" w:type="dxa"/>
              <w:bottom w:w="0" w:type="dxa"/>
              <w:right w:w="108" w:type="dxa"/>
            </w:tcMar>
            <w:hideMark/>
          </w:tcPr>
          <w:p w14:paraId="384ADAAF" w14:textId="77777777" w:rsidR="00805321" w:rsidRPr="003418E2" w:rsidRDefault="00805321" w:rsidP="001B213A">
            <w:pPr>
              <w:jc w:val="both"/>
              <w:rPr>
                <w:rFonts w:ascii="Arial" w:hAnsi="Arial" w:cs="Arial"/>
                <w:b/>
                <w:bCs/>
                <w:lang w:val="en-AU"/>
              </w:rPr>
            </w:pPr>
            <w:bookmarkStart w:id="7" w:name="_Hlk29892536"/>
            <w:r w:rsidRPr="003418E2">
              <w:rPr>
                <w:rFonts w:ascii="Arial" w:hAnsi="Arial" w:cs="Arial"/>
                <w:b/>
                <w:bCs/>
                <w:lang w:val="en-AU"/>
              </w:rPr>
              <w:t xml:space="preserve">Applicant Details </w:t>
            </w:r>
            <w:bookmarkEnd w:id="7"/>
          </w:p>
        </w:tc>
      </w:tr>
      <w:tr w:rsidR="00805321" w:rsidRPr="003418E2" w14:paraId="0476A1CC" w14:textId="77777777" w:rsidTr="00351077">
        <w:trPr>
          <w:trHeight w:val="286"/>
        </w:trPr>
        <w:tc>
          <w:tcPr>
            <w:tcW w:w="5000" w:type="pct"/>
            <w:gridSpan w:val="4"/>
            <w:tcMar>
              <w:top w:w="0" w:type="dxa"/>
              <w:left w:w="108" w:type="dxa"/>
              <w:bottom w:w="0" w:type="dxa"/>
              <w:right w:w="108" w:type="dxa"/>
            </w:tcMar>
            <w:hideMark/>
          </w:tcPr>
          <w:p w14:paraId="5D7C4BD9" w14:textId="1E070D9C" w:rsidR="00805321" w:rsidRPr="003418E2" w:rsidRDefault="00EE7EBE" w:rsidP="001B213A">
            <w:pPr>
              <w:jc w:val="both"/>
              <w:rPr>
                <w:rFonts w:ascii="Arial" w:hAnsi="Arial" w:cs="Arial"/>
                <w:b/>
                <w:bCs/>
                <w:lang w:val="en-AU"/>
              </w:rPr>
            </w:pPr>
            <w:r w:rsidRPr="003418E2">
              <w:rPr>
                <w:rFonts w:ascii="Arial" w:hAnsi="Arial" w:cs="Arial"/>
                <w:b/>
                <w:bCs/>
                <w:lang w:val="en-AU"/>
              </w:rPr>
              <w:t xml:space="preserve">NEOM </w:t>
            </w:r>
            <w:r w:rsidR="00805321" w:rsidRPr="003418E2">
              <w:rPr>
                <w:rFonts w:ascii="Arial" w:hAnsi="Arial" w:cs="Arial"/>
                <w:b/>
                <w:bCs/>
                <w:lang w:val="en-AU"/>
              </w:rPr>
              <w:t>Proponent</w:t>
            </w:r>
          </w:p>
        </w:tc>
      </w:tr>
      <w:tr w:rsidR="00805321" w:rsidRPr="003418E2" w14:paraId="7FD69D17" w14:textId="77777777" w:rsidTr="00351077">
        <w:trPr>
          <w:trHeight w:val="395"/>
        </w:trPr>
        <w:tc>
          <w:tcPr>
            <w:tcW w:w="773" w:type="pct"/>
            <w:tcMar>
              <w:top w:w="0" w:type="dxa"/>
              <w:left w:w="108" w:type="dxa"/>
              <w:bottom w:w="0" w:type="dxa"/>
              <w:right w:w="108" w:type="dxa"/>
            </w:tcMar>
            <w:hideMark/>
          </w:tcPr>
          <w:p w14:paraId="5629BA0B"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Company</w:t>
            </w:r>
          </w:p>
        </w:tc>
        <w:tc>
          <w:tcPr>
            <w:tcW w:w="1616" w:type="pct"/>
            <w:tcMar>
              <w:top w:w="0" w:type="dxa"/>
              <w:left w:w="108" w:type="dxa"/>
              <w:bottom w:w="0" w:type="dxa"/>
              <w:right w:w="108" w:type="dxa"/>
            </w:tcMar>
          </w:tcPr>
          <w:p w14:paraId="19D314E9" w14:textId="77777777" w:rsidR="00805321" w:rsidRPr="003418E2" w:rsidRDefault="00805321" w:rsidP="001B213A">
            <w:pPr>
              <w:jc w:val="both"/>
              <w:rPr>
                <w:rFonts w:ascii="Arial" w:hAnsi="Arial" w:cs="Arial"/>
                <w:lang w:val="en-AU"/>
              </w:rPr>
            </w:pPr>
          </w:p>
        </w:tc>
        <w:tc>
          <w:tcPr>
            <w:tcW w:w="732" w:type="pct"/>
            <w:tcMar>
              <w:top w:w="0" w:type="dxa"/>
              <w:left w:w="108" w:type="dxa"/>
              <w:bottom w:w="0" w:type="dxa"/>
              <w:right w:w="108" w:type="dxa"/>
            </w:tcMar>
            <w:hideMark/>
          </w:tcPr>
          <w:p w14:paraId="51D5EB1C"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Department</w:t>
            </w:r>
          </w:p>
        </w:tc>
        <w:tc>
          <w:tcPr>
            <w:tcW w:w="1880" w:type="pct"/>
            <w:tcMar>
              <w:top w:w="0" w:type="dxa"/>
              <w:left w:w="108" w:type="dxa"/>
              <w:bottom w:w="0" w:type="dxa"/>
              <w:right w:w="108" w:type="dxa"/>
            </w:tcMar>
          </w:tcPr>
          <w:p w14:paraId="16A9816B" w14:textId="77777777" w:rsidR="00805321" w:rsidRPr="003418E2" w:rsidRDefault="00805321" w:rsidP="001B213A">
            <w:pPr>
              <w:jc w:val="both"/>
              <w:rPr>
                <w:rFonts w:ascii="Arial" w:hAnsi="Arial" w:cs="Arial"/>
                <w:lang w:val="en-AU"/>
              </w:rPr>
            </w:pPr>
          </w:p>
        </w:tc>
      </w:tr>
      <w:tr w:rsidR="00805321" w:rsidRPr="003418E2" w14:paraId="471C59B9" w14:textId="77777777" w:rsidTr="00351077">
        <w:trPr>
          <w:trHeight w:val="395"/>
        </w:trPr>
        <w:tc>
          <w:tcPr>
            <w:tcW w:w="773" w:type="pct"/>
            <w:tcMar>
              <w:top w:w="0" w:type="dxa"/>
              <w:left w:w="108" w:type="dxa"/>
              <w:bottom w:w="0" w:type="dxa"/>
              <w:right w:w="108" w:type="dxa"/>
            </w:tcMar>
            <w:hideMark/>
          </w:tcPr>
          <w:p w14:paraId="67557689"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Name</w:t>
            </w:r>
          </w:p>
        </w:tc>
        <w:tc>
          <w:tcPr>
            <w:tcW w:w="1616" w:type="pct"/>
            <w:tcMar>
              <w:top w:w="0" w:type="dxa"/>
              <w:left w:w="108" w:type="dxa"/>
              <w:bottom w:w="0" w:type="dxa"/>
              <w:right w:w="108" w:type="dxa"/>
            </w:tcMar>
          </w:tcPr>
          <w:p w14:paraId="54B15749" w14:textId="77777777" w:rsidR="00805321" w:rsidRPr="003418E2" w:rsidRDefault="00805321" w:rsidP="001B213A">
            <w:pPr>
              <w:jc w:val="both"/>
              <w:rPr>
                <w:rFonts w:ascii="Arial" w:hAnsi="Arial" w:cs="Arial"/>
                <w:lang w:val="en-AU"/>
              </w:rPr>
            </w:pPr>
          </w:p>
        </w:tc>
        <w:tc>
          <w:tcPr>
            <w:tcW w:w="732" w:type="pct"/>
            <w:tcMar>
              <w:top w:w="0" w:type="dxa"/>
              <w:left w:w="108" w:type="dxa"/>
              <w:bottom w:w="0" w:type="dxa"/>
              <w:right w:w="108" w:type="dxa"/>
            </w:tcMar>
            <w:hideMark/>
          </w:tcPr>
          <w:p w14:paraId="326E6C7A"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Position</w:t>
            </w:r>
          </w:p>
        </w:tc>
        <w:tc>
          <w:tcPr>
            <w:tcW w:w="1880" w:type="pct"/>
            <w:tcMar>
              <w:top w:w="0" w:type="dxa"/>
              <w:left w:w="108" w:type="dxa"/>
              <w:bottom w:w="0" w:type="dxa"/>
              <w:right w:w="108" w:type="dxa"/>
            </w:tcMar>
          </w:tcPr>
          <w:p w14:paraId="51445FCF" w14:textId="77777777" w:rsidR="00805321" w:rsidRPr="003418E2" w:rsidRDefault="00805321" w:rsidP="001B213A">
            <w:pPr>
              <w:jc w:val="both"/>
              <w:rPr>
                <w:rFonts w:ascii="Arial" w:hAnsi="Arial" w:cs="Arial"/>
                <w:lang w:val="en-AU"/>
              </w:rPr>
            </w:pPr>
          </w:p>
        </w:tc>
      </w:tr>
      <w:tr w:rsidR="00805321" w:rsidRPr="003418E2" w14:paraId="53170DA6" w14:textId="77777777" w:rsidTr="00351077">
        <w:trPr>
          <w:trHeight w:val="395"/>
        </w:trPr>
        <w:tc>
          <w:tcPr>
            <w:tcW w:w="773" w:type="pct"/>
            <w:tcMar>
              <w:top w:w="0" w:type="dxa"/>
              <w:left w:w="108" w:type="dxa"/>
              <w:bottom w:w="0" w:type="dxa"/>
              <w:right w:w="108" w:type="dxa"/>
            </w:tcMar>
            <w:hideMark/>
          </w:tcPr>
          <w:p w14:paraId="25AAD9A9" w14:textId="228B974F" w:rsidR="00805321" w:rsidRPr="003418E2" w:rsidRDefault="002E3034" w:rsidP="001B213A">
            <w:pPr>
              <w:jc w:val="both"/>
              <w:rPr>
                <w:rFonts w:ascii="Arial" w:hAnsi="Arial" w:cs="Arial"/>
                <w:b/>
                <w:bCs/>
                <w:lang w:val="en-AU"/>
              </w:rPr>
            </w:pPr>
            <w:r w:rsidRPr="003418E2">
              <w:rPr>
                <w:rFonts w:ascii="Arial" w:hAnsi="Arial" w:cs="Arial"/>
                <w:b/>
                <w:bCs/>
                <w:lang w:val="en-AU"/>
              </w:rPr>
              <w:t>Email</w:t>
            </w:r>
          </w:p>
        </w:tc>
        <w:tc>
          <w:tcPr>
            <w:tcW w:w="1616" w:type="pct"/>
            <w:tcMar>
              <w:top w:w="0" w:type="dxa"/>
              <w:left w:w="108" w:type="dxa"/>
              <w:bottom w:w="0" w:type="dxa"/>
              <w:right w:w="108" w:type="dxa"/>
            </w:tcMar>
          </w:tcPr>
          <w:p w14:paraId="266CFEDD" w14:textId="77777777" w:rsidR="00805321" w:rsidRPr="003418E2" w:rsidRDefault="00805321" w:rsidP="001B213A">
            <w:pPr>
              <w:jc w:val="both"/>
              <w:rPr>
                <w:rFonts w:ascii="Arial" w:hAnsi="Arial" w:cs="Arial"/>
                <w:lang w:val="en-AU"/>
              </w:rPr>
            </w:pPr>
          </w:p>
        </w:tc>
        <w:tc>
          <w:tcPr>
            <w:tcW w:w="732" w:type="pct"/>
            <w:tcMar>
              <w:top w:w="0" w:type="dxa"/>
              <w:left w:w="108" w:type="dxa"/>
              <w:bottom w:w="0" w:type="dxa"/>
              <w:right w:w="108" w:type="dxa"/>
            </w:tcMar>
            <w:hideMark/>
          </w:tcPr>
          <w:p w14:paraId="3E7A2F4A"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Phone</w:t>
            </w:r>
          </w:p>
        </w:tc>
        <w:tc>
          <w:tcPr>
            <w:tcW w:w="1880" w:type="pct"/>
            <w:tcMar>
              <w:top w:w="0" w:type="dxa"/>
              <w:left w:w="108" w:type="dxa"/>
              <w:bottom w:w="0" w:type="dxa"/>
              <w:right w:w="108" w:type="dxa"/>
            </w:tcMar>
          </w:tcPr>
          <w:p w14:paraId="7074FCE7" w14:textId="77777777" w:rsidR="00805321" w:rsidRPr="003418E2" w:rsidRDefault="00805321" w:rsidP="001B213A">
            <w:pPr>
              <w:jc w:val="both"/>
              <w:rPr>
                <w:rFonts w:ascii="Arial" w:hAnsi="Arial" w:cs="Arial"/>
                <w:lang w:val="en-AU"/>
              </w:rPr>
            </w:pPr>
          </w:p>
        </w:tc>
      </w:tr>
      <w:tr w:rsidR="00805321" w:rsidRPr="003418E2" w14:paraId="04BC33A3" w14:textId="77777777" w:rsidTr="00351077">
        <w:trPr>
          <w:trHeight w:val="395"/>
        </w:trPr>
        <w:tc>
          <w:tcPr>
            <w:tcW w:w="5000" w:type="pct"/>
            <w:gridSpan w:val="4"/>
            <w:tcMar>
              <w:top w:w="0" w:type="dxa"/>
              <w:left w:w="108" w:type="dxa"/>
              <w:bottom w:w="0" w:type="dxa"/>
              <w:right w:w="108" w:type="dxa"/>
            </w:tcMar>
            <w:hideMark/>
          </w:tcPr>
          <w:p w14:paraId="36736A27" w14:textId="50EE4B71" w:rsidR="00805321" w:rsidRPr="003418E2" w:rsidRDefault="00EE7EBE" w:rsidP="001B213A">
            <w:pPr>
              <w:jc w:val="both"/>
              <w:rPr>
                <w:rFonts w:ascii="Arial" w:hAnsi="Arial" w:cs="Arial"/>
                <w:b/>
                <w:bCs/>
                <w:lang w:val="en-AU"/>
              </w:rPr>
            </w:pPr>
            <w:r w:rsidRPr="003418E2">
              <w:rPr>
                <w:rFonts w:ascii="Arial" w:hAnsi="Arial" w:cs="Arial"/>
                <w:b/>
                <w:bCs/>
                <w:lang w:val="en-AU"/>
              </w:rPr>
              <w:lastRenderedPageBreak/>
              <w:t xml:space="preserve">NEOM </w:t>
            </w:r>
            <w:r w:rsidR="00805321" w:rsidRPr="003418E2">
              <w:rPr>
                <w:rFonts w:ascii="Arial" w:hAnsi="Arial" w:cs="Arial"/>
                <w:b/>
                <w:bCs/>
                <w:lang w:val="en-AU"/>
              </w:rPr>
              <w:t xml:space="preserve">Primary Contact </w:t>
            </w:r>
          </w:p>
        </w:tc>
      </w:tr>
      <w:tr w:rsidR="00805321" w:rsidRPr="003418E2" w14:paraId="67264452" w14:textId="77777777" w:rsidTr="00351077">
        <w:trPr>
          <w:trHeight w:val="395"/>
        </w:trPr>
        <w:tc>
          <w:tcPr>
            <w:tcW w:w="773" w:type="pct"/>
            <w:tcMar>
              <w:top w:w="0" w:type="dxa"/>
              <w:left w:w="108" w:type="dxa"/>
              <w:bottom w:w="0" w:type="dxa"/>
              <w:right w:w="108" w:type="dxa"/>
            </w:tcMar>
            <w:hideMark/>
          </w:tcPr>
          <w:p w14:paraId="4315A30C"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Company</w:t>
            </w:r>
          </w:p>
        </w:tc>
        <w:tc>
          <w:tcPr>
            <w:tcW w:w="1616" w:type="pct"/>
            <w:tcMar>
              <w:top w:w="0" w:type="dxa"/>
              <w:left w:w="108" w:type="dxa"/>
              <w:bottom w:w="0" w:type="dxa"/>
              <w:right w:w="108" w:type="dxa"/>
            </w:tcMar>
          </w:tcPr>
          <w:p w14:paraId="301CCAFE" w14:textId="77777777" w:rsidR="00805321" w:rsidRPr="003418E2" w:rsidRDefault="00805321" w:rsidP="001B213A">
            <w:pPr>
              <w:jc w:val="both"/>
              <w:rPr>
                <w:rFonts w:ascii="Arial" w:hAnsi="Arial" w:cs="Arial"/>
                <w:lang w:val="en-AU"/>
              </w:rPr>
            </w:pPr>
          </w:p>
        </w:tc>
        <w:tc>
          <w:tcPr>
            <w:tcW w:w="732" w:type="pct"/>
            <w:tcMar>
              <w:top w:w="0" w:type="dxa"/>
              <w:left w:w="108" w:type="dxa"/>
              <w:bottom w:w="0" w:type="dxa"/>
              <w:right w:w="108" w:type="dxa"/>
            </w:tcMar>
            <w:hideMark/>
          </w:tcPr>
          <w:p w14:paraId="5BA43EA0"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Department</w:t>
            </w:r>
          </w:p>
        </w:tc>
        <w:tc>
          <w:tcPr>
            <w:tcW w:w="1880" w:type="pct"/>
            <w:tcMar>
              <w:top w:w="0" w:type="dxa"/>
              <w:left w:w="108" w:type="dxa"/>
              <w:bottom w:w="0" w:type="dxa"/>
              <w:right w:w="108" w:type="dxa"/>
            </w:tcMar>
          </w:tcPr>
          <w:p w14:paraId="47035D7C" w14:textId="77777777" w:rsidR="00805321" w:rsidRPr="003418E2" w:rsidRDefault="00805321" w:rsidP="001B213A">
            <w:pPr>
              <w:jc w:val="both"/>
              <w:rPr>
                <w:rFonts w:ascii="Arial" w:hAnsi="Arial" w:cs="Arial"/>
                <w:lang w:val="en-AU"/>
              </w:rPr>
            </w:pPr>
          </w:p>
        </w:tc>
      </w:tr>
      <w:tr w:rsidR="00805321" w:rsidRPr="003418E2" w14:paraId="7E61C89F" w14:textId="77777777" w:rsidTr="00351077">
        <w:trPr>
          <w:trHeight w:val="395"/>
        </w:trPr>
        <w:tc>
          <w:tcPr>
            <w:tcW w:w="773" w:type="pct"/>
            <w:tcMar>
              <w:top w:w="0" w:type="dxa"/>
              <w:left w:w="108" w:type="dxa"/>
              <w:bottom w:w="0" w:type="dxa"/>
              <w:right w:w="108" w:type="dxa"/>
            </w:tcMar>
            <w:hideMark/>
          </w:tcPr>
          <w:p w14:paraId="4217FBAB"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Name</w:t>
            </w:r>
          </w:p>
        </w:tc>
        <w:tc>
          <w:tcPr>
            <w:tcW w:w="1616" w:type="pct"/>
            <w:tcMar>
              <w:top w:w="0" w:type="dxa"/>
              <w:left w:w="108" w:type="dxa"/>
              <w:bottom w:w="0" w:type="dxa"/>
              <w:right w:w="108" w:type="dxa"/>
            </w:tcMar>
          </w:tcPr>
          <w:p w14:paraId="2D1EAEF5" w14:textId="77777777" w:rsidR="00805321" w:rsidRPr="003418E2" w:rsidRDefault="00805321" w:rsidP="001B213A">
            <w:pPr>
              <w:jc w:val="both"/>
              <w:rPr>
                <w:rFonts w:ascii="Arial" w:hAnsi="Arial" w:cs="Arial"/>
                <w:lang w:val="en-AU"/>
              </w:rPr>
            </w:pPr>
          </w:p>
        </w:tc>
        <w:tc>
          <w:tcPr>
            <w:tcW w:w="732" w:type="pct"/>
            <w:tcMar>
              <w:top w:w="0" w:type="dxa"/>
              <w:left w:w="108" w:type="dxa"/>
              <w:bottom w:w="0" w:type="dxa"/>
              <w:right w:w="108" w:type="dxa"/>
            </w:tcMar>
            <w:hideMark/>
          </w:tcPr>
          <w:p w14:paraId="0D2AACB2"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Title</w:t>
            </w:r>
          </w:p>
        </w:tc>
        <w:tc>
          <w:tcPr>
            <w:tcW w:w="1880" w:type="pct"/>
            <w:tcMar>
              <w:top w:w="0" w:type="dxa"/>
              <w:left w:w="108" w:type="dxa"/>
              <w:bottom w:w="0" w:type="dxa"/>
              <w:right w:w="108" w:type="dxa"/>
            </w:tcMar>
          </w:tcPr>
          <w:p w14:paraId="392FEB47" w14:textId="77777777" w:rsidR="00805321" w:rsidRPr="003418E2" w:rsidRDefault="00805321" w:rsidP="001B213A">
            <w:pPr>
              <w:jc w:val="both"/>
              <w:rPr>
                <w:rFonts w:ascii="Arial" w:hAnsi="Arial" w:cs="Arial"/>
                <w:lang w:val="en-AU"/>
              </w:rPr>
            </w:pPr>
          </w:p>
        </w:tc>
      </w:tr>
      <w:tr w:rsidR="00805321" w:rsidRPr="003418E2" w14:paraId="54BCB72A" w14:textId="77777777" w:rsidTr="00351077">
        <w:trPr>
          <w:trHeight w:val="395"/>
        </w:trPr>
        <w:tc>
          <w:tcPr>
            <w:tcW w:w="773" w:type="pct"/>
            <w:tcMar>
              <w:top w:w="0" w:type="dxa"/>
              <w:left w:w="108" w:type="dxa"/>
              <w:bottom w:w="0" w:type="dxa"/>
              <w:right w:w="108" w:type="dxa"/>
            </w:tcMar>
            <w:hideMark/>
          </w:tcPr>
          <w:p w14:paraId="085A870F" w14:textId="71F819B4" w:rsidR="00805321" w:rsidRPr="003418E2" w:rsidRDefault="002E3034" w:rsidP="001B213A">
            <w:pPr>
              <w:jc w:val="both"/>
              <w:rPr>
                <w:rFonts w:ascii="Arial" w:hAnsi="Arial" w:cs="Arial"/>
                <w:b/>
                <w:bCs/>
                <w:lang w:val="en-AU"/>
              </w:rPr>
            </w:pPr>
            <w:r w:rsidRPr="003418E2">
              <w:rPr>
                <w:rFonts w:ascii="Arial" w:hAnsi="Arial" w:cs="Arial"/>
                <w:b/>
                <w:bCs/>
                <w:lang w:val="en-AU"/>
              </w:rPr>
              <w:t>Email</w:t>
            </w:r>
          </w:p>
        </w:tc>
        <w:tc>
          <w:tcPr>
            <w:tcW w:w="1616" w:type="pct"/>
            <w:tcMar>
              <w:top w:w="0" w:type="dxa"/>
              <w:left w:w="108" w:type="dxa"/>
              <w:bottom w:w="0" w:type="dxa"/>
              <w:right w:w="108" w:type="dxa"/>
            </w:tcMar>
          </w:tcPr>
          <w:p w14:paraId="13FBF157" w14:textId="77777777" w:rsidR="00805321" w:rsidRPr="003418E2" w:rsidRDefault="00805321" w:rsidP="001B213A">
            <w:pPr>
              <w:jc w:val="both"/>
              <w:rPr>
                <w:rFonts w:ascii="Arial" w:hAnsi="Arial" w:cs="Arial"/>
                <w:lang w:val="en-AU"/>
              </w:rPr>
            </w:pPr>
          </w:p>
        </w:tc>
        <w:tc>
          <w:tcPr>
            <w:tcW w:w="732" w:type="pct"/>
            <w:tcMar>
              <w:top w:w="0" w:type="dxa"/>
              <w:left w:w="108" w:type="dxa"/>
              <w:bottom w:w="0" w:type="dxa"/>
              <w:right w:w="108" w:type="dxa"/>
            </w:tcMar>
            <w:hideMark/>
          </w:tcPr>
          <w:p w14:paraId="4366547F" w14:textId="77777777" w:rsidR="00805321" w:rsidRPr="003418E2" w:rsidRDefault="00805321" w:rsidP="001B213A">
            <w:pPr>
              <w:jc w:val="both"/>
              <w:rPr>
                <w:rFonts w:ascii="Arial" w:hAnsi="Arial" w:cs="Arial"/>
                <w:b/>
                <w:bCs/>
                <w:lang w:val="en-AU"/>
              </w:rPr>
            </w:pPr>
            <w:r w:rsidRPr="003418E2">
              <w:rPr>
                <w:rFonts w:ascii="Arial" w:hAnsi="Arial" w:cs="Arial"/>
                <w:b/>
                <w:bCs/>
                <w:lang w:val="en-AU"/>
              </w:rPr>
              <w:t>Phone</w:t>
            </w:r>
          </w:p>
        </w:tc>
        <w:tc>
          <w:tcPr>
            <w:tcW w:w="1880" w:type="pct"/>
            <w:tcMar>
              <w:top w:w="0" w:type="dxa"/>
              <w:left w:w="108" w:type="dxa"/>
              <w:bottom w:w="0" w:type="dxa"/>
              <w:right w:w="108" w:type="dxa"/>
            </w:tcMar>
          </w:tcPr>
          <w:p w14:paraId="47C46753" w14:textId="77777777" w:rsidR="00805321" w:rsidRPr="003418E2" w:rsidRDefault="00805321" w:rsidP="001B213A">
            <w:pPr>
              <w:jc w:val="both"/>
              <w:rPr>
                <w:rFonts w:ascii="Arial" w:hAnsi="Arial" w:cs="Arial"/>
                <w:lang w:val="en-AU"/>
              </w:rPr>
            </w:pPr>
          </w:p>
        </w:tc>
      </w:tr>
    </w:tbl>
    <w:p w14:paraId="3DBC9DA3" w14:textId="77777777" w:rsidR="004913A9" w:rsidRPr="003418E2" w:rsidRDefault="004913A9" w:rsidP="001B213A">
      <w:pPr>
        <w:pStyle w:val="BodyText"/>
        <w:rPr>
          <w:rFonts w:ascii="Arial" w:hAnsi="Arial" w:cs="Arial"/>
        </w:rPr>
      </w:pPr>
      <w:bookmarkStart w:id="8" w:name="_Toc37761729"/>
    </w:p>
    <w:p w14:paraId="5CE771F6" w14:textId="77777777" w:rsidR="004913A9" w:rsidRPr="003418E2" w:rsidRDefault="004913A9" w:rsidP="001B213A">
      <w:pPr>
        <w:spacing w:after="0"/>
        <w:jc w:val="both"/>
        <w:rPr>
          <w:rFonts w:ascii="Arial" w:eastAsiaTheme="majorEastAsia" w:hAnsi="Arial" w:cs="Arial"/>
          <w:b/>
          <w:i/>
          <w:color w:val="2F5496" w:themeColor="accent1" w:themeShade="BF"/>
          <w:sz w:val="28"/>
          <w:szCs w:val="28"/>
          <w:lang w:val="en-AU"/>
        </w:rPr>
      </w:pPr>
      <w:r w:rsidRPr="003418E2">
        <w:rPr>
          <w:rFonts w:ascii="Arial" w:hAnsi="Arial" w:cs="Arial"/>
        </w:rPr>
        <w:br w:type="page"/>
      </w:r>
    </w:p>
    <w:p w14:paraId="3956B55D" w14:textId="37BBAA9E" w:rsidR="00805321" w:rsidRPr="003418E2" w:rsidRDefault="00C73EB7" w:rsidP="001B213A">
      <w:pPr>
        <w:pStyle w:val="Heading2"/>
        <w:jc w:val="both"/>
        <w:rPr>
          <w:rFonts w:ascii="Arial" w:hAnsi="Arial" w:cs="Arial"/>
        </w:rPr>
      </w:pPr>
      <w:bookmarkStart w:id="9" w:name="_Toc63007064"/>
      <w:r w:rsidRPr="003418E2">
        <w:rPr>
          <w:rFonts w:ascii="Arial" w:hAnsi="Arial" w:cs="Arial"/>
        </w:rPr>
        <w:lastRenderedPageBreak/>
        <w:t>Project</w:t>
      </w:r>
      <w:r w:rsidR="00805321" w:rsidRPr="003418E2">
        <w:rPr>
          <w:rFonts w:ascii="Arial" w:hAnsi="Arial" w:cs="Arial"/>
        </w:rPr>
        <w:t xml:space="preserve"> Overview</w:t>
      </w:r>
      <w:bookmarkEnd w:id="8"/>
      <w:bookmarkEnd w:id="9"/>
    </w:p>
    <w:p w14:paraId="7DA5193F" w14:textId="4BCBE87A" w:rsidR="00805321" w:rsidRPr="003418E2" w:rsidRDefault="00805321" w:rsidP="001B213A">
      <w:pPr>
        <w:jc w:val="both"/>
        <w:rPr>
          <w:rFonts w:ascii="Arial" w:hAnsi="Arial" w:cs="Arial"/>
          <w:i/>
          <w:iCs/>
          <w:color w:val="FF0000"/>
          <w:lang w:val="en-AU"/>
        </w:rPr>
      </w:pPr>
      <w:r w:rsidRPr="003418E2">
        <w:rPr>
          <w:rFonts w:ascii="Arial" w:hAnsi="Arial" w:cs="Arial"/>
          <w:i/>
          <w:iCs/>
          <w:color w:val="FF0000"/>
          <w:lang w:val="en-AU"/>
        </w:rPr>
        <w:t xml:space="preserve">Insert </w:t>
      </w:r>
      <w:r w:rsidR="00EE7EBE" w:rsidRPr="003418E2">
        <w:rPr>
          <w:rFonts w:ascii="Arial" w:hAnsi="Arial" w:cs="Arial"/>
          <w:i/>
          <w:iCs/>
          <w:color w:val="FF0000"/>
          <w:lang w:val="en-AU"/>
        </w:rPr>
        <w:t xml:space="preserve">brief overview of the development / project </w:t>
      </w:r>
      <w:r w:rsidR="0011213E" w:rsidRPr="003418E2">
        <w:rPr>
          <w:rFonts w:ascii="Arial" w:hAnsi="Arial" w:cs="Arial"/>
          <w:i/>
          <w:iCs/>
          <w:color w:val="FF0000"/>
          <w:lang w:val="en-AU"/>
        </w:rPr>
        <w:t xml:space="preserve">that represents the full scope of the ESMP </w:t>
      </w:r>
      <w:r w:rsidR="00EE7EBE" w:rsidRPr="003418E2">
        <w:rPr>
          <w:rFonts w:ascii="Arial" w:hAnsi="Arial" w:cs="Arial"/>
          <w:i/>
          <w:iCs/>
          <w:color w:val="FF0000"/>
          <w:lang w:val="en-AU"/>
        </w:rPr>
        <w:t xml:space="preserve">and provide </w:t>
      </w:r>
      <w:r w:rsidR="00900958" w:rsidRPr="003418E2">
        <w:rPr>
          <w:rFonts w:ascii="Arial" w:hAnsi="Arial" w:cs="Arial"/>
          <w:i/>
          <w:iCs/>
          <w:color w:val="FF0000"/>
          <w:lang w:val="en-AU"/>
        </w:rPr>
        <w:t xml:space="preserve">the </w:t>
      </w:r>
      <w:r w:rsidRPr="003418E2">
        <w:rPr>
          <w:rFonts w:ascii="Arial" w:hAnsi="Arial" w:cs="Arial"/>
          <w:i/>
          <w:iCs/>
          <w:color w:val="FF0000"/>
          <w:lang w:val="en-AU"/>
        </w:rPr>
        <w:t>planning context</w:t>
      </w:r>
      <w:r w:rsidR="00337917" w:rsidRPr="003418E2">
        <w:rPr>
          <w:rFonts w:ascii="Arial" w:hAnsi="Arial" w:cs="Arial"/>
          <w:i/>
          <w:iCs/>
          <w:color w:val="FF0000"/>
          <w:lang w:val="en-AU"/>
        </w:rPr>
        <w:t>.</w:t>
      </w:r>
    </w:p>
    <w:p w14:paraId="41C6893C" w14:textId="113C2493" w:rsidR="00805321" w:rsidRPr="003418E2" w:rsidRDefault="00805321" w:rsidP="001B213A">
      <w:pPr>
        <w:jc w:val="both"/>
        <w:rPr>
          <w:rFonts w:ascii="Arial" w:hAnsi="Arial" w:cs="Arial"/>
          <w:i/>
          <w:color w:val="FF0000"/>
        </w:rPr>
      </w:pPr>
      <w:bookmarkStart w:id="10" w:name="_Toc33630805"/>
      <w:r w:rsidRPr="003418E2">
        <w:rPr>
          <w:rFonts w:ascii="Arial" w:hAnsi="Arial" w:cs="Arial"/>
          <w:i/>
          <w:color w:val="FF0000"/>
        </w:rPr>
        <w:t xml:space="preserve">Planning </w:t>
      </w:r>
      <w:r w:rsidR="00A33F9B" w:rsidRPr="003418E2">
        <w:rPr>
          <w:rFonts w:ascii="Arial" w:hAnsi="Arial" w:cs="Arial"/>
          <w:i/>
          <w:color w:val="FF0000"/>
        </w:rPr>
        <w:t>c</w:t>
      </w:r>
      <w:r w:rsidRPr="003418E2">
        <w:rPr>
          <w:rFonts w:ascii="Arial" w:hAnsi="Arial" w:cs="Arial"/>
          <w:i/>
          <w:color w:val="FF0000"/>
        </w:rPr>
        <w:t xml:space="preserve">ontext </w:t>
      </w:r>
      <w:r w:rsidR="008C71A7" w:rsidRPr="003418E2">
        <w:rPr>
          <w:rFonts w:ascii="Arial" w:hAnsi="Arial" w:cs="Arial"/>
          <w:i/>
          <w:color w:val="FF0000"/>
        </w:rPr>
        <w:t>should cite</w:t>
      </w:r>
      <w:r w:rsidRPr="003418E2">
        <w:rPr>
          <w:rFonts w:ascii="Arial" w:hAnsi="Arial" w:cs="Arial"/>
          <w:i/>
          <w:color w:val="FF0000"/>
        </w:rPr>
        <w:t xml:space="preserve"> compliance with all </w:t>
      </w:r>
      <w:r w:rsidR="008C71A7" w:rsidRPr="003418E2">
        <w:rPr>
          <w:rFonts w:ascii="Arial" w:hAnsi="Arial" w:cs="Arial"/>
          <w:i/>
          <w:color w:val="FF0000"/>
        </w:rPr>
        <w:t xml:space="preserve">relevant </w:t>
      </w:r>
      <w:r w:rsidRPr="003418E2">
        <w:rPr>
          <w:rFonts w:ascii="Arial" w:hAnsi="Arial" w:cs="Arial"/>
          <w:i/>
          <w:color w:val="FF0000"/>
        </w:rPr>
        <w:t>NEOM Strategic Planning Documents</w:t>
      </w:r>
      <w:r w:rsidR="00E70458" w:rsidRPr="003418E2">
        <w:rPr>
          <w:rFonts w:ascii="Arial" w:hAnsi="Arial" w:cs="Arial"/>
          <w:i/>
          <w:color w:val="FF0000"/>
        </w:rPr>
        <w:t>, Regional Plan and Masterplans</w:t>
      </w:r>
      <w:r w:rsidRPr="003418E2">
        <w:rPr>
          <w:rFonts w:ascii="Arial" w:hAnsi="Arial" w:cs="Arial"/>
          <w:i/>
          <w:color w:val="FF0000"/>
        </w:rPr>
        <w:t>.</w:t>
      </w:r>
      <w:r w:rsidR="006B7D85" w:rsidRPr="003418E2">
        <w:rPr>
          <w:rFonts w:ascii="Arial" w:hAnsi="Arial" w:cs="Arial"/>
          <w:i/>
          <w:color w:val="FF0000"/>
        </w:rPr>
        <w:t xml:space="preserve"> For example, “</w:t>
      </w:r>
      <w:r w:rsidR="008A75CB" w:rsidRPr="003418E2">
        <w:rPr>
          <w:rFonts w:ascii="Arial" w:hAnsi="Arial" w:cs="Arial"/>
          <w:i/>
          <w:color w:val="FF0000"/>
        </w:rPr>
        <w:t xml:space="preserve">This ESMP </w:t>
      </w:r>
      <w:r w:rsidR="00E27E83" w:rsidRPr="003418E2">
        <w:rPr>
          <w:rFonts w:ascii="Arial" w:hAnsi="Arial" w:cs="Arial"/>
          <w:i/>
          <w:color w:val="FF0000"/>
        </w:rPr>
        <w:t xml:space="preserve">aligns with the requirements of the NEOM Regional Plan and supports implementation of the </w:t>
      </w:r>
      <w:r w:rsidR="00AE37FD" w:rsidRPr="003418E2">
        <w:rPr>
          <w:rFonts w:ascii="Arial" w:hAnsi="Arial" w:cs="Arial"/>
          <w:i/>
          <w:color w:val="FF0000"/>
        </w:rPr>
        <w:t xml:space="preserve">approved </w:t>
      </w:r>
      <w:r w:rsidR="00E27E83" w:rsidRPr="003418E2">
        <w:rPr>
          <w:rFonts w:ascii="Arial" w:hAnsi="Arial" w:cs="Arial"/>
          <w:i/>
          <w:color w:val="FF0000"/>
        </w:rPr>
        <w:t>NEOM Industrial City (NIC) Detailed Masterplan</w:t>
      </w:r>
      <w:r w:rsidR="006B7D85" w:rsidRPr="003418E2">
        <w:rPr>
          <w:rFonts w:ascii="Arial" w:hAnsi="Arial" w:cs="Arial"/>
          <w:i/>
          <w:color w:val="FF0000"/>
        </w:rPr>
        <w:t>”.</w:t>
      </w:r>
    </w:p>
    <w:bookmarkEnd w:id="10"/>
    <w:p w14:paraId="436AAE2D" w14:textId="51F1DE0F" w:rsidR="00805321" w:rsidRPr="003418E2" w:rsidRDefault="00805321" w:rsidP="001B213A">
      <w:pPr>
        <w:jc w:val="both"/>
        <w:rPr>
          <w:rFonts w:ascii="Arial" w:hAnsi="Arial" w:cs="Arial"/>
          <w:i/>
          <w:iCs/>
          <w:color w:val="FF0000"/>
          <w:lang w:val="en-AU"/>
        </w:rPr>
      </w:pPr>
      <w:r w:rsidRPr="003418E2">
        <w:rPr>
          <w:rFonts w:ascii="Arial" w:hAnsi="Arial" w:cs="Arial"/>
          <w:i/>
          <w:iCs/>
          <w:color w:val="FF0000"/>
          <w:lang w:val="en-AU"/>
        </w:rPr>
        <w:t>Insert</w:t>
      </w:r>
      <w:r w:rsidR="008B3E81" w:rsidRPr="003418E2">
        <w:rPr>
          <w:rFonts w:ascii="Arial" w:hAnsi="Arial" w:cs="Arial"/>
          <w:i/>
          <w:iCs/>
          <w:color w:val="FF0000"/>
          <w:lang w:val="en-AU"/>
        </w:rPr>
        <w:t xml:space="preserve"> </w:t>
      </w:r>
      <w:r w:rsidR="00AD3761" w:rsidRPr="003418E2">
        <w:rPr>
          <w:rFonts w:ascii="Arial" w:hAnsi="Arial" w:cs="Arial"/>
          <w:i/>
          <w:iCs/>
          <w:color w:val="FF0000"/>
          <w:lang w:val="en-AU"/>
        </w:rPr>
        <w:t xml:space="preserve">description of the </w:t>
      </w:r>
      <w:r w:rsidR="008B3E81" w:rsidRPr="003418E2">
        <w:rPr>
          <w:rFonts w:ascii="Arial" w:hAnsi="Arial" w:cs="Arial"/>
          <w:i/>
          <w:iCs/>
          <w:color w:val="FF0000"/>
          <w:lang w:val="en-AU"/>
        </w:rPr>
        <w:t>general</w:t>
      </w:r>
      <w:r w:rsidR="00084A1C" w:rsidRPr="003418E2">
        <w:rPr>
          <w:rFonts w:ascii="Arial" w:hAnsi="Arial" w:cs="Arial"/>
          <w:i/>
          <w:iCs/>
          <w:color w:val="FF0000"/>
          <w:lang w:val="en-AU"/>
        </w:rPr>
        <w:t xml:space="preserve"> development / project</w:t>
      </w:r>
      <w:r w:rsidRPr="003418E2">
        <w:rPr>
          <w:rFonts w:ascii="Arial" w:hAnsi="Arial" w:cs="Arial"/>
          <w:i/>
          <w:iCs/>
          <w:color w:val="FF0000"/>
          <w:lang w:val="en-AU"/>
        </w:rPr>
        <w:t xml:space="preserve"> location</w:t>
      </w:r>
      <w:r w:rsidR="00AD3761" w:rsidRPr="003418E2">
        <w:rPr>
          <w:rFonts w:ascii="Arial" w:hAnsi="Arial" w:cs="Arial"/>
          <w:i/>
          <w:iCs/>
          <w:color w:val="FF0000"/>
          <w:lang w:val="en-AU"/>
        </w:rPr>
        <w:t xml:space="preserve"> and a</w:t>
      </w:r>
      <w:r w:rsidRPr="003418E2">
        <w:rPr>
          <w:rFonts w:ascii="Arial" w:hAnsi="Arial" w:cs="Arial"/>
          <w:i/>
          <w:iCs/>
          <w:color w:val="FF0000"/>
          <w:lang w:val="en-AU"/>
        </w:rPr>
        <w:t xml:space="preserve"> </w:t>
      </w:r>
      <w:r w:rsidR="008B3E81" w:rsidRPr="003418E2">
        <w:rPr>
          <w:rFonts w:ascii="Arial" w:hAnsi="Arial" w:cs="Arial"/>
          <w:i/>
          <w:iCs/>
          <w:color w:val="FF0000"/>
          <w:lang w:val="en-AU"/>
        </w:rPr>
        <w:t>figure(s).</w:t>
      </w:r>
    </w:p>
    <w:p w14:paraId="795243B1" w14:textId="77777777" w:rsidR="00805321" w:rsidRPr="003418E2" w:rsidRDefault="00805321" w:rsidP="001B213A">
      <w:pPr>
        <w:pStyle w:val="Heading3"/>
        <w:jc w:val="both"/>
        <w:rPr>
          <w:rFonts w:ascii="Arial" w:hAnsi="Arial" w:cs="Arial"/>
        </w:rPr>
      </w:pPr>
      <w:bookmarkStart w:id="11" w:name="_Toc33630807"/>
      <w:bookmarkStart w:id="12" w:name="_Toc37761730"/>
      <w:r w:rsidRPr="003418E2">
        <w:rPr>
          <w:rFonts w:ascii="Arial" w:hAnsi="Arial" w:cs="Arial"/>
        </w:rPr>
        <w:t>Assessment History</w:t>
      </w:r>
      <w:bookmarkEnd w:id="11"/>
      <w:bookmarkEnd w:id="12"/>
    </w:p>
    <w:p w14:paraId="50818EC7" w14:textId="0829B181" w:rsidR="00805321" w:rsidRPr="003418E2" w:rsidRDefault="00805321" w:rsidP="001B213A">
      <w:pPr>
        <w:jc w:val="both"/>
        <w:rPr>
          <w:rFonts w:ascii="Arial" w:hAnsi="Arial" w:cs="Arial"/>
          <w:i/>
          <w:iCs/>
          <w:color w:val="FF0000"/>
          <w:lang w:val="en-AU"/>
        </w:rPr>
      </w:pPr>
      <w:r w:rsidRPr="003418E2">
        <w:rPr>
          <w:rFonts w:ascii="Arial" w:hAnsi="Arial" w:cs="Arial"/>
          <w:i/>
          <w:iCs/>
          <w:color w:val="FF0000"/>
          <w:lang w:val="en-AU"/>
        </w:rPr>
        <w:t>Inse</w:t>
      </w:r>
      <w:r w:rsidR="008B3E81" w:rsidRPr="003418E2">
        <w:rPr>
          <w:rFonts w:ascii="Arial" w:hAnsi="Arial" w:cs="Arial"/>
          <w:i/>
          <w:iCs/>
          <w:color w:val="FF0000"/>
          <w:lang w:val="en-AU"/>
        </w:rPr>
        <w:t>r</w:t>
      </w:r>
      <w:r w:rsidRPr="003418E2">
        <w:rPr>
          <w:rFonts w:ascii="Arial" w:hAnsi="Arial" w:cs="Arial"/>
          <w:i/>
          <w:iCs/>
          <w:color w:val="FF0000"/>
          <w:lang w:val="en-AU"/>
        </w:rPr>
        <w:t>t assessment history</w:t>
      </w:r>
      <w:r w:rsidR="00234EAD" w:rsidRPr="003418E2">
        <w:rPr>
          <w:rFonts w:ascii="Arial" w:hAnsi="Arial" w:cs="Arial"/>
          <w:i/>
          <w:iCs/>
          <w:color w:val="FF0000"/>
          <w:lang w:val="en-AU"/>
        </w:rPr>
        <w:t xml:space="preserve"> for the </w:t>
      </w:r>
      <w:r w:rsidR="00175E70" w:rsidRPr="003418E2">
        <w:rPr>
          <w:rFonts w:ascii="Arial" w:hAnsi="Arial" w:cs="Arial"/>
          <w:i/>
          <w:iCs/>
          <w:color w:val="FF0000"/>
          <w:lang w:val="en-AU"/>
        </w:rPr>
        <w:t>development / project</w:t>
      </w:r>
      <w:r w:rsidR="008B3E81" w:rsidRPr="003418E2">
        <w:rPr>
          <w:rFonts w:ascii="Arial" w:hAnsi="Arial" w:cs="Arial"/>
          <w:i/>
          <w:iCs/>
          <w:color w:val="FF0000"/>
          <w:lang w:val="en-AU"/>
        </w:rPr>
        <w:t>.</w:t>
      </w:r>
    </w:p>
    <w:p w14:paraId="154F5923" w14:textId="5585BCE7" w:rsidR="00805321" w:rsidRPr="003418E2" w:rsidRDefault="005E3551" w:rsidP="001B213A">
      <w:pPr>
        <w:jc w:val="both"/>
        <w:rPr>
          <w:rFonts w:ascii="Arial" w:hAnsi="Arial" w:cs="Arial"/>
          <w:i/>
          <w:color w:val="FF0000"/>
        </w:rPr>
      </w:pPr>
      <w:r w:rsidRPr="003418E2">
        <w:rPr>
          <w:rFonts w:ascii="Arial" w:hAnsi="Arial" w:cs="Arial"/>
          <w:i/>
          <w:color w:val="FF0000"/>
        </w:rPr>
        <w:t xml:space="preserve">Briefly </w:t>
      </w:r>
      <w:proofErr w:type="spellStart"/>
      <w:r w:rsidRPr="003418E2">
        <w:rPr>
          <w:rFonts w:ascii="Arial" w:hAnsi="Arial" w:cs="Arial"/>
          <w:i/>
          <w:color w:val="FF0000"/>
        </w:rPr>
        <w:t>s</w:t>
      </w:r>
      <w:r w:rsidR="008B3E81" w:rsidRPr="003418E2">
        <w:rPr>
          <w:rFonts w:ascii="Arial" w:hAnsi="Arial" w:cs="Arial"/>
          <w:i/>
          <w:color w:val="FF0000"/>
        </w:rPr>
        <w:t>ummarise</w:t>
      </w:r>
      <w:proofErr w:type="spellEnd"/>
      <w:r w:rsidR="00805321" w:rsidRPr="003418E2">
        <w:rPr>
          <w:rFonts w:ascii="Arial" w:hAnsi="Arial" w:cs="Arial"/>
          <w:i/>
          <w:color w:val="FF0000"/>
        </w:rPr>
        <w:t xml:space="preserve"> previous permitting activity </w:t>
      </w:r>
      <w:r w:rsidR="008F1D2A" w:rsidRPr="003418E2">
        <w:rPr>
          <w:rFonts w:ascii="Arial" w:hAnsi="Arial" w:cs="Arial"/>
          <w:i/>
          <w:color w:val="FF0000"/>
        </w:rPr>
        <w:t xml:space="preserve">including revisions to this </w:t>
      </w:r>
      <w:r w:rsidR="006933F8" w:rsidRPr="003418E2">
        <w:rPr>
          <w:rFonts w:ascii="Arial" w:hAnsi="Arial" w:cs="Arial"/>
          <w:i/>
          <w:color w:val="FF0000"/>
        </w:rPr>
        <w:t>ESMP</w:t>
      </w:r>
      <w:r w:rsidR="00725CE1" w:rsidRPr="003418E2">
        <w:rPr>
          <w:rFonts w:ascii="Arial" w:hAnsi="Arial" w:cs="Arial"/>
          <w:i/>
          <w:color w:val="FF0000"/>
        </w:rPr>
        <w:t xml:space="preserve"> </w:t>
      </w:r>
      <w:r w:rsidR="008F1D2A" w:rsidRPr="003418E2">
        <w:rPr>
          <w:rFonts w:ascii="Arial" w:hAnsi="Arial" w:cs="Arial"/>
          <w:i/>
          <w:color w:val="FF0000"/>
        </w:rPr>
        <w:t xml:space="preserve">as well as </w:t>
      </w:r>
      <w:r w:rsidR="000030B1" w:rsidRPr="003418E2">
        <w:rPr>
          <w:rFonts w:ascii="Arial" w:hAnsi="Arial" w:cs="Arial"/>
          <w:i/>
          <w:color w:val="FF0000"/>
        </w:rPr>
        <w:t xml:space="preserve">any </w:t>
      </w:r>
      <w:r w:rsidR="008F1D2A" w:rsidRPr="003418E2">
        <w:rPr>
          <w:rFonts w:ascii="Arial" w:hAnsi="Arial" w:cs="Arial"/>
          <w:i/>
          <w:color w:val="FF0000"/>
        </w:rPr>
        <w:t>additional permits and approvals issued</w:t>
      </w:r>
      <w:r w:rsidR="00805321" w:rsidRPr="003418E2">
        <w:rPr>
          <w:rFonts w:ascii="Arial" w:hAnsi="Arial" w:cs="Arial"/>
          <w:i/>
          <w:color w:val="FF0000"/>
        </w:rPr>
        <w:t xml:space="preserve"> from</w:t>
      </w:r>
      <w:r w:rsidR="008B3E81" w:rsidRPr="003418E2">
        <w:rPr>
          <w:rFonts w:ascii="Arial" w:hAnsi="Arial" w:cs="Arial"/>
          <w:i/>
          <w:color w:val="FF0000"/>
        </w:rPr>
        <w:t xml:space="preserve"> National Regulators</w:t>
      </w:r>
      <w:r w:rsidR="00805321" w:rsidRPr="003418E2">
        <w:rPr>
          <w:rFonts w:ascii="Arial" w:hAnsi="Arial" w:cs="Arial"/>
          <w:i/>
          <w:color w:val="FF0000"/>
        </w:rPr>
        <w:t xml:space="preserve">, Tabuk </w:t>
      </w:r>
      <w:proofErr w:type="gramStart"/>
      <w:r w:rsidR="008B3E81" w:rsidRPr="003418E2">
        <w:rPr>
          <w:rFonts w:ascii="Arial" w:hAnsi="Arial" w:cs="Arial"/>
          <w:i/>
          <w:color w:val="FF0000"/>
        </w:rPr>
        <w:t>Municipality</w:t>
      </w:r>
      <w:proofErr w:type="gramEnd"/>
      <w:r w:rsidR="008B3E81" w:rsidRPr="003418E2">
        <w:rPr>
          <w:rFonts w:ascii="Arial" w:hAnsi="Arial" w:cs="Arial"/>
          <w:i/>
          <w:color w:val="FF0000"/>
        </w:rPr>
        <w:t xml:space="preserve"> </w:t>
      </w:r>
      <w:r w:rsidR="00805321" w:rsidRPr="003418E2">
        <w:rPr>
          <w:rFonts w:ascii="Arial" w:hAnsi="Arial" w:cs="Arial"/>
          <w:i/>
          <w:color w:val="FF0000"/>
        </w:rPr>
        <w:t>and any other Ministry within KSA.</w:t>
      </w:r>
    </w:p>
    <w:p w14:paraId="5B2B3E03" w14:textId="0708096A" w:rsidR="008B3E81" w:rsidRPr="003418E2" w:rsidRDefault="008B3E81" w:rsidP="001B213A">
      <w:pPr>
        <w:pStyle w:val="Heading3"/>
        <w:jc w:val="both"/>
        <w:rPr>
          <w:rFonts w:ascii="Arial" w:hAnsi="Arial" w:cs="Arial"/>
        </w:rPr>
      </w:pPr>
      <w:r w:rsidRPr="003418E2">
        <w:rPr>
          <w:rFonts w:ascii="Arial" w:hAnsi="Arial" w:cs="Arial"/>
        </w:rPr>
        <w:t>Environmental Management Framework</w:t>
      </w:r>
    </w:p>
    <w:p w14:paraId="4101DD3C" w14:textId="4D629CEE" w:rsidR="00851896" w:rsidRPr="003418E2" w:rsidRDefault="008F1D2A" w:rsidP="001B213A">
      <w:pPr>
        <w:pStyle w:val="Heading4"/>
        <w:jc w:val="both"/>
        <w:rPr>
          <w:rFonts w:ascii="Arial" w:hAnsi="Arial" w:cs="Arial"/>
        </w:rPr>
      </w:pPr>
      <w:r w:rsidRPr="003418E2">
        <w:rPr>
          <w:rFonts w:ascii="Arial" w:hAnsi="Arial" w:cs="Arial"/>
        </w:rPr>
        <w:t>Regulatory Requirements</w:t>
      </w:r>
    </w:p>
    <w:p w14:paraId="2E173179" w14:textId="381099B6" w:rsidR="003227D6" w:rsidRPr="003418E2" w:rsidRDefault="003227D6" w:rsidP="001B213A">
      <w:pPr>
        <w:jc w:val="both"/>
        <w:rPr>
          <w:rFonts w:ascii="Arial" w:hAnsi="Arial" w:cs="Arial"/>
        </w:rPr>
      </w:pPr>
      <w:r w:rsidRPr="003418E2">
        <w:rPr>
          <w:rFonts w:ascii="Arial" w:hAnsi="Arial" w:cs="Arial"/>
        </w:rPr>
        <w:t>Environment</w:t>
      </w:r>
      <w:r w:rsidR="004464EB" w:rsidRPr="003418E2">
        <w:rPr>
          <w:rFonts w:ascii="Arial" w:hAnsi="Arial" w:cs="Arial"/>
        </w:rPr>
        <w:t>al</w:t>
      </w:r>
      <w:r w:rsidRPr="003418E2">
        <w:rPr>
          <w:rFonts w:ascii="Arial" w:hAnsi="Arial" w:cs="Arial"/>
        </w:rPr>
        <w:t xml:space="preserve"> issues in the Kingdom of Saudi Arabia </w:t>
      </w:r>
      <w:r w:rsidR="002E3034" w:rsidRPr="003418E2">
        <w:rPr>
          <w:rFonts w:ascii="Arial" w:hAnsi="Arial" w:cs="Arial"/>
        </w:rPr>
        <w:t xml:space="preserve">(KSA) </w:t>
      </w:r>
      <w:r w:rsidRPr="003418E2">
        <w:rPr>
          <w:rFonts w:ascii="Arial" w:hAnsi="Arial" w:cs="Arial"/>
        </w:rPr>
        <w:t xml:space="preserve">are regulated by the </w:t>
      </w:r>
      <w:r w:rsidR="008B3E81" w:rsidRPr="003418E2">
        <w:rPr>
          <w:rFonts w:ascii="Arial" w:hAnsi="Arial" w:cs="Arial"/>
        </w:rPr>
        <w:t>National Centre for Environmental Compliance</w:t>
      </w:r>
      <w:r w:rsidR="005D1D76" w:rsidRPr="003418E2">
        <w:rPr>
          <w:rFonts w:ascii="Arial" w:hAnsi="Arial" w:cs="Arial"/>
        </w:rPr>
        <w:t xml:space="preserve"> (NCEC)</w:t>
      </w:r>
      <w:r w:rsidR="008B3E81" w:rsidRPr="003418E2">
        <w:rPr>
          <w:rFonts w:ascii="Arial" w:hAnsi="Arial" w:cs="Arial"/>
        </w:rPr>
        <w:t>, part of the Ministry of Environment, Water and Agriculture (MEWA)</w:t>
      </w:r>
      <w:r w:rsidRPr="003418E2">
        <w:rPr>
          <w:rFonts w:ascii="Arial" w:hAnsi="Arial" w:cs="Arial"/>
        </w:rPr>
        <w:t>.</w:t>
      </w:r>
    </w:p>
    <w:p w14:paraId="132E705C" w14:textId="01ACF91E" w:rsidR="008F1D2A" w:rsidRPr="003418E2" w:rsidRDefault="003227D6" w:rsidP="001B213A">
      <w:pPr>
        <w:jc w:val="both"/>
        <w:rPr>
          <w:rFonts w:ascii="Arial" w:hAnsi="Arial" w:cs="Arial"/>
          <w:lang w:val="en-AU"/>
        </w:rPr>
      </w:pPr>
      <w:r w:rsidRPr="003418E2">
        <w:rPr>
          <w:rFonts w:ascii="Arial" w:hAnsi="Arial" w:cs="Arial"/>
        </w:rPr>
        <w:t xml:space="preserve">The main national environmental regulations </w:t>
      </w:r>
      <w:r w:rsidR="007960C8" w:rsidRPr="003418E2">
        <w:rPr>
          <w:rFonts w:ascii="Arial" w:hAnsi="Arial" w:cs="Arial"/>
        </w:rPr>
        <w:t xml:space="preserve">in the KSA </w:t>
      </w:r>
      <w:r w:rsidRPr="003418E2">
        <w:rPr>
          <w:rFonts w:ascii="Arial" w:hAnsi="Arial" w:cs="Arial"/>
        </w:rPr>
        <w:t>are the General Environmental Regulations 2001 (GER</w:t>
      </w:r>
      <w:r w:rsidR="0079114C" w:rsidRPr="003418E2">
        <w:rPr>
          <w:rFonts w:ascii="Arial" w:hAnsi="Arial" w:cs="Arial"/>
        </w:rPr>
        <w:t xml:space="preserve"> 2001</w:t>
      </w:r>
      <w:r w:rsidRPr="003418E2">
        <w:rPr>
          <w:rFonts w:ascii="Arial" w:hAnsi="Arial" w:cs="Arial"/>
        </w:rPr>
        <w:t>)</w:t>
      </w:r>
      <w:r w:rsidR="00823844" w:rsidRPr="003418E2">
        <w:rPr>
          <w:rFonts w:ascii="Arial" w:hAnsi="Arial" w:cs="Arial"/>
        </w:rPr>
        <w:t xml:space="preserve">. </w:t>
      </w:r>
      <w:r w:rsidR="008F1D2A" w:rsidRPr="003418E2">
        <w:rPr>
          <w:rFonts w:ascii="Arial" w:hAnsi="Arial" w:cs="Arial"/>
          <w:lang w:val="en-AU"/>
        </w:rPr>
        <w:t xml:space="preserve">The GER </w:t>
      </w:r>
      <w:r w:rsidR="006752AB" w:rsidRPr="003418E2">
        <w:rPr>
          <w:rFonts w:ascii="Arial" w:hAnsi="Arial" w:cs="Arial"/>
          <w:lang w:val="en-AU"/>
        </w:rPr>
        <w:t>contains the following sections</w:t>
      </w:r>
      <w:r w:rsidR="00AD2682" w:rsidRPr="003418E2">
        <w:rPr>
          <w:rFonts w:ascii="Arial" w:hAnsi="Arial" w:cs="Arial"/>
          <w:lang w:val="en-AU"/>
        </w:rPr>
        <w:t>, which</w:t>
      </w:r>
      <w:r w:rsidR="006752AB" w:rsidRPr="003418E2">
        <w:rPr>
          <w:rFonts w:ascii="Arial" w:hAnsi="Arial" w:cs="Arial"/>
          <w:lang w:val="en-AU"/>
        </w:rPr>
        <w:t xml:space="preserve"> </w:t>
      </w:r>
      <w:r w:rsidR="008F1D2A" w:rsidRPr="003418E2">
        <w:rPr>
          <w:rFonts w:ascii="Arial" w:hAnsi="Arial" w:cs="Arial"/>
          <w:lang w:val="en-AU"/>
        </w:rPr>
        <w:t xml:space="preserve">are applicable during the </w:t>
      </w:r>
      <w:r w:rsidR="00823844" w:rsidRPr="003418E2">
        <w:rPr>
          <w:rFonts w:ascii="Arial" w:hAnsi="Arial" w:cs="Arial"/>
          <w:lang w:val="en-AU"/>
        </w:rPr>
        <w:t>work</w:t>
      </w:r>
      <w:r w:rsidR="008F1D2A" w:rsidRPr="003418E2">
        <w:rPr>
          <w:rFonts w:ascii="Arial" w:hAnsi="Arial" w:cs="Arial"/>
          <w:lang w:val="en-AU"/>
        </w:rPr>
        <w:t>:</w:t>
      </w:r>
    </w:p>
    <w:p w14:paraId="77993570" w14:textId="4B39817B" w:rsidR="008F1D2A" w:rsidRPr="003418E2" w:rsidRDefault="008F1D2A" w:rsidP="001B213A">
      <w:pPr>
        <w:pStyle w:val="ListBullet"/>
        <w:jc w:val="both"/>
        <w:rPr>
          <w:rFonts w:ascii="Arial" w:hAnsi="Arial" w:cs="Arial"/>
        </w:rPr>
      </w:pPr>
      <w:r w:rsidRPr="003418E2">
        <w:rPr>
          <w:rFonts w:ascii="Arial" w:hAnsi="Arial" w:cs="Arial"/>
        </w:rPr>
        <w:t xml:space="preserve">Articles 1-18 describes the roles and responsibilities of </w:t>
      </w:r>
      <w:r w:rsidR="008B3E81" w:rsidRPr="003418E2">
        <w:rPr>
          <w:rFonts w:ascii="Arial" w:hAnsi="Arial" w:cs="Arial"/>
        </w:rPr>
        <w:t>the Competent Authority</w:t>
      </w:r>
      <w:r w:rsidRPr="003418E2">
        <w:rPr>
          <w:rFonts w:ascii="Arial" w:hAnsi="Arial" w:cs="Arial"/>
        </w:rPr>
        <w:t xml:space="preserve"> and the licensing agencies, requirements for new and existing facilities, requirements for compliance with standards and protection of the environment and fines and penalties</w:t>
      </w:r>
    </w:p>
    <w:p w14:paraId="4BA3F67C" w14:textId="23FDD8D9" w:rsidR="008F1D2A" w:rsidRPr="003418E2" w:rsidRDefault="008F1D2A" w:rsidP="001B213A">
      <w:pPr>
        <w:pStyle w:val="ListBullet"/>
        <w:jc w:val="both"/>
        <w:rPr>
          <w:rFonts w:ascii="Arial" w:hAnsi="Arial" w:cs="Arial"/>
        </w:rPr>
      </w:pPr>
      <w:r w:rsidRPr="003418E2">
        <w:rPr>
          <w:rFonts w:ascii="Arial" w:hAnsi="Arial" w:cs="Arial"/>
        </w:rPr>
        <w:t xml:space="preserve">Environmental </w:t>
      </w:r>
      <w:r w:rsidR="000F3B6B" w:rsidRPr="003418E2">
        <w:rPr>
          <w:rFonts w:ascii="Arial" w:hAnsi="Arial" w:cs="Arial"/>
        </w:rPr>
        <w:t xml:space="preserve">protection standards </w:t>
      </w:r>
      <w:r w:rsidRPr="003418E2">
        <w:rPr>
          <w:rFonts w:ascii="Arial" w:hAnsi="Arial" w:cs="Arial"/>
        </w:rPr>
        <w:t>namely for Ambient Air Quality and Wastewater Pre-Treatment and Direct Discharge Standards and Receiving Water Guidelines (Annex 1 of the GER</w:t>
      </w:r>
      <w:r w:rsidR="00C454CB" w:rsidRPr="003418E2">
        <w:rPr>
          <w:rFonts w:ascii="Arial" w:hAnsi="Arial" w:cs="Arial"/>
        </w:rPr>
        <w:t> 2001</w:t>
      </w:r>
      <w:r w:rsidRPr="003418E2">
        <w:rPr>
          <w:rFonts w:ascii="Arial" w:hAnsi="Arial" w:cs="Arial"/>
        </w:rPr>
        <w:t>)</w:t>
      </w:r>
    </w:p>
    <w:p w14:paraId="6C33C2FE" w14:textId="048B5636" w:rsidR="008F1D2A" w:rsidRPr="003418E2" w:rsidRDefault="008F1D2A" w:rsidP="001B213A">
      <w:pPr>
        <w:pStyle w:val="ListBullet"/>
        <w:jc w:val="both"/>
        <w:rPr>
          <w:rFonts w:ascii="Arial" w:hAnsi="Arial" w:cs="Arial"/>
        </w:rPr>
      </w:pPr>
      <w:r w:rsidRPr="003418E2">
        <w:rPr>
          <w:rFonts w:ascii="Arial" w:hAnsi="Arial" w:cs="Arial"/>
        </w:rPr>
        <w:t xml:space="preserve">Basis and Procedures for Environmental Evaluation of Developmental and Industrial Projects (Annex 2 of the </w:t>
      </w:r>
      <w:r w:rsidR="00C454CB" w:rsidRPr="003418E2">
        <w:rPr>
          <w:rFonts w:ascii="Arial" w:hAnsi="Arial" w:cs="Arial"/>
        </w:rPr>
        <w:t>GER 2001</w:t>
      </w:r>
      <w:r w:rsidRPr="003418E2">
        <w:rPr>
          <w:rFonts w:ascii="Arial" w:hAnsi="Arial" w:cs="Arial"/>
        </w:rPr>
        <w:t>)</w:t>
      </w:r>
    </w:p>
    <w:p w14:paraId="18CC8336" w14:textId="23623B59" w:rsidR="008F1D2A" w:rsidRPr="003418E2" w:rsidRDefault="008F1D2A" w:rsidP="001B213A">
      <w:pPr>
        <w:pStyle w:val="ListBullet"/>
        <w:jc w:val="both"/>
        <w:rPr>
          <w:rFonts w:ascii="Arial" w:hAnsi="Arial" w:cs="Arial"/>
        </w:rPr>
      </w:pPr>
      <w:r w:rsidRPr="003418E2">
        <w:rPr>
          <w:rFonts w:ascii="Arial" w:hAnsi="Arial" w:cs="Arial"/>
        </w:rPr>
        <w:t xml:space="preserve">Manual of Environmental Rehabilitation Procedures details the various environmental activities (services) that require certification from </w:t>
      </w:r>
      <w:r w:rsidR="008B3E81" w:rsidRPr="003418E2">
        <w:rPr>
          <w:rFonts w:ascii="Arial" w:hAnsi="Arial" w:cs="Arial"/>
        </w:rPr>
        <w:t>the Competent Authority</w:t>
      </w:r>
      <w:r w:rsidRPr="003418E2">
        <w:rPr>
          <w:rFonts w:ascii="Arial" w:hAnsi="Arial" w:cs="Arial"/>
        </w:rPr>
        <w:t xml:space="preserve"> (Annex 3 of the </w:t>
      </w:r>
      <w:r w:rsidR="00C454CB" w:rsidRPr="003418E2">
        <w:rPr>
          <w:rFonts w:ascii="Arial" w:hAnsi="Arial" w:cs="Arial"/>
        </w:rPr>
        <w:t>GER 2001</w:t>
      </w:r>
      <w:r w:rsidRPr="003418E2">
        <w:rPr>
          <w:rFonts w:ascii="Arial" w:hAnsi="Arial" w:cs="Arial"/>
        </w:rPr>
        <w:t>)</w:t>
      </w:r>
    </w:p>
    <w:p w14:paraId="78D268AF" w14:textId="259A985F" w:rsidR="008F1D2A" w:rsidRPr="003418E2" w:rsidRDefault="008F1D2A" w:rsidP="001B213A">
      <w:pPr>
        <w:pStyle w:val="ListBullet"/>
        <w:jc w:val="both"/>
        <w:rPr>
          <w:rFonts w:ascii="Arial" w:hAnsi="Arial" w:cs="Arial"/>
        </w:rPr>
      </w:pPr>
      <w:r w:rsidRPr="003418E2">
        <w:rPr>
          <w:rFonts w:ascii="Arial" w:hAnsi="Arial" w:cs="Arial"/>
        </w:rPr>
        <w:t xml:space="preserve">Rules and Procedures for Hazardous Waste Management (Annex 4 of the </w:t>
      </w:r>
      <w:r w:rsidR="00C454CB" w:rsidRPr="003418E2">
        <w:rPr>
          <w:rFonts w:ascii="Arial" w:hAnsi="Arial" w:cs="Arial"/>
        </w:rPr>
        <w:t>GER 2001</w:t>
      </w:r>
      <w:r w:rsidRPr="003418E2">
        <w:rPr>
          <w:rFonts w:ascii="Arial" w:hAnsi="Arial" w:cs="Arial"/>
        </w:rPr>
        <w:t>)</w:t>
      </w:r>
    </w:p>
    <w:p w14:paraId="3B06F903" w14:textId="05C3D2EE" w:rsidR="008F1D2A" w:rsidRPr="003418E2" w:rsidRDefault="008F1D2A" w:rsidP="001B213A">
      <w:pPr>
        <w:pStyle w:val="ListBullet"/>
        <w:jc w:val="both"/>
        <w:rPr>
          <w:rFonts w:ascii="Arial" w:hAnsi="Arial" w:cs="Arial"/>
        </w:rPr>
      </w:pPr>
      <w:r w:rsidRPr="003418E2">
        <w:rPr>
          <w:rFonts w:ascii="Arial" w:hAnsi="Arial" w:cs="Arial"/>
        </w:rPr>
        <w:t xml:space="preserve">National Contingency Plan for Combating Marine Pollution by Oil and Other Harmful Substances (Annex 5 of the </w:t>
      </w:r>
      <w:r w:rsidR="00C454CB" w:rsidRPr="003418E2">
        <w:rPr>
          <w:rFonts w:ascii="Arial" w:hAnsi="Arial" w:cs="Arial"/>
        </w:rPr>
        <w:t>GER 2001</w:t>
      </w:r>
      <w:r w:rsidRPr="003418E2">
        <w:rPr>
          <w:rFonts w:ascii="Arial" w:hAnsi="Arial" w:cs="Arial"/>
        </w:rPr>
        <w:t>)</w:t>
      </w:r>
    </w:p>
    <w:p w14:paraId="158BB040" w14:textId="6E664A5C" w:rsidR="008F1D2A" w:rsidRPr="003418E2" w:rsidRDefault="008F1D2A" w:rsidP="001B213A">
      <w:pPr>
        <w:pStyle w:val="ListBullet"/>
        <w:jc w:val="both"/>
        <w:rPr>
          <w:rFonts w:ascii="Arial" w:hAnsi="Arial" w:cs="Arial"/>
        </w:rPr>
      </w:pPr>
      <w:r w:rsidRPr="003418E2">
        <w:rPr>
          <w:rFonts w:ascii="Arial" w:hAnsi="Arial" w:cs="Arial"/>
        </w:rPr>
        <w:t xml:space="preserve">Types of Contraventions and Nature of Fines (Annex 6 of the </w:t>
      </w:r>
      <w:r w:rsidR="00C454CB" w:rsidRPr="003418E2">
        <w:rPr>
          <w:rFonts w:ascii="Arial" w:hAnsi="Arial" w:cs="Arial"/>
        </w:rPr>
        <w:t>GER 2001</w:t>
      </w:r>
      <w:r w:rsidRPr="003418E2">
        <w:rPr>
          <w:rFonts w:ascii="Arial" w:hAnsi="Arial" w:cs="Arial"/>
        </w:rPr>
        <w:t>).</w:t>
      </w:r>
    </w:p>
    <w:p w14:paraId="158F9015" w14:textId="77777777" w:rsidR="004133B6" w:rsidRPr="003418E2" w:rsidRDefault="008F1D2A" w:rsidP="001B213A">
      <w:pPr>
        <w:jc w:val="both"/>
        <w:rPr>
          <w:rFonts w:ascii="Arial" w:hAnsi="Arial" w:cs="Arial"/>
          <w:lang w:val="en-AU"/>
        </w:rPr>
      </w:pPr>
      <w:r w:rsidRPr="003418E2">
        <w:rPr>
          <w:rFonts w:ascii="Arial" w:hAnsi="Arial" w:cs="Arial"/>
          <w:lang w:val="en-AU"/>
        </w:rPr>
        <w:t xml:space="preserve">This legislation forms the basis of environmental management within the </w:t>
      </w:r>
      <w:r w:rsidR="000F3B6B" w:rsidRPr="003418E2">
        <w:rPr>
          <w:rFonts w:ascii="Arial" w:hAnsi="Arial" w:cs="Arial"/>
          <w:lang w:val="en-AU"/>
        </w:rPr>
        <w:t>KSA</w:t>
      </w:r>
      <w:r w:rsidRPr="003418E2">
        <w:rPr>
          <w:rFonts w:ascii="Arial" w:hAnsi="Arial" w:cs="Arial"/>
          <w:lang w:val="en-AU"/>
        </w:rPr>
        <w:t xml:space="preserve">. The environmental </w:t>
      </w:r>
      <w:r w:rsidR="000F3B6B" w:rsidRPr="003418E2">
        <w:rPr>
          <w:rFonts w:ascii="Arial" w:hAnsi="Arial" w:cs="Arial"/>
          <w:lang w:val="en-AU"/>
        </w:rPr>
        <w:t xml:space="preserve">protection </w:t>
      </w:r>
      <w:r w:rsidRPr="003418E2">
        <w:rPr>
          <w:rFonts w:ascii="Arial" w:hAnsi="Arial" w:cs="Arial"/>
          <w:lang w:val="en-AU"/>
        </w:rPr>
        <w:t>standards were updated in 2012-2014</w:t>
      </w:r>
      <w:r w:rsidR="00EA3B53" w:rsidRPr="003418E2">
        <w:rPr>
          <w:rFonts w:ascii="Arial" w:hAnsi="Arial" w:cs="Arial"/>
          <w:lang w:val="en-AU"/>
        </w:rPr>
        <w:t>.</w:t>
      </w:r>
      <w:r w:rsidR="004133B6" w:rsidRPr="003418E2">
        <w:rPr>
          <w:rFonts w:ascii="Arial" w:hAnsi="Arial" w:cs="Arial"/>
          <w:lang w:val="en-AU"/>
        </w:rPr>
        <w:t xml:space="preserve"> </w:t>
      </w:r>
    </w:p>
    <w:p w14:paraId="5F43F1A4" w14:textId="35AEFF94" w:rsidR="008F1D2A" w:rsidRPr="003418E2" w:rsidRDefault="008F1D2A" w:rsidP="001B213A">
      <w:pPr>
        <w:jc w:val="both"/>
        <w:rPr>
          <w:rFonts w:ascii="Arial" w:hAnsi="Arial" w:cs="Arial"/>
          <w:lang w:val="en-AU"/>
        </w:rPr>
      </w:pPr>
      <w:r w:rsidRPr="003418E2">
        <w:rPr>
          <w:rFonts w:ascii="Arial" w:hAnsi="Arial" w:cs="Arial"/>
          <w:lang w:val="en-AU"/>
        </w:rPr>
        <w:t xml:space="preserve">In addition to KSA Regulations, </w:t>
      </w:r>
      <w:r w:rsidR="00A57F2D" w:rsidRPr="003418E2">
        <w:rPr>
          <w:rFonts w:ascii="Arial" w:hAnsi="Arial" w:cs="Arial"/>
          <w:lang w:val="en-AU"/>
        </w:rPr>
        <w:t xml:space="preserve">environmental quality standards </w:t>
      </w:r>
      <w:r w:rsidRPr="003418E2">
        <w:rPr>
          <w:rFonts w:ascii="Arial" w:hAnsi="Arial" w:cs="Arial"/>
          <w:lang w:val="en-AU"/>
        </w:rPr>
        <w:t xml:space="preserve">from the World Health Organization </w:t>
      </w:r>
      <w:r w:rsidR="002E3034" w:rsidRPr="003418E2">
        <w:rPr>
          <w:rFonts w:ascii="Arial" w:hAnsi="Arial" w:cs="Arial"/>
          <w:lang w:val="en-AU"/>
        </w:rPr>
        <w:t xml:space="preserve">(WHO) </w:t>
      </w:r>
      <w:r w:rsidRPr="003418E2">
        <w:rPr>
          <w:rFonts w:ascii="Arial" w:hAnsi="Arial" w:cs="Arial"/>
          <w:lang w:val="en-AU"/>
        </w:rPr>
        <w:t>and International Finance Corporation</w:t>
      </w:r>
      <w:r w:rsidR="002E3034" w:rsidRPr="003418E2">
        <w:rPr>
          <w:rFonts w:ascii="Arial" w:hAnsi="Arial" w:cs="Arial"/>
          <w:lang w:val="en-AU"/>
        </w:rPr>
        <w:t xml:space="preserve"> (IFC)</w:t>
      </w:r>
      <w:r w:rsidRPr="003418E2">
        <w:rPr>
          <w:rFonts w:ascii="Arial" w:hAnsi="Arial" w:cs="Arial"/>
          <w:lang w:val="en-AU"/>
        </w:rPr>
        <w:t xml:space="preserve"> are applicable to the </w:t>
      </w:r>
      <w:r w:rsidR="002E3034" w:rsidRPr="003418E2">
        <w:rPr>
          <w:rFonts w:ascii="Arial" w:hAnsi="Arial" w:cs="Arial"/>
          <w:lang w:val="en-AU"/>
        </w:rPr>
        <w:t>work</w:t>
      </w:r>
      <w:r w:rsidRPr="003418E2">
        <w:rPr>
          <w:rFonts w:ascii="Arial" w:hAnsi="Arial" w:cs="Arial"/>
          <w:lang w:val="en-AU"/>
        </w:rPr>
        <w:t xml:space="preserve">. Where the standards or limits set for an </w:t>
      </w:r>
      <w:r w:rsidR="007960C8" w:rsidRPr="003418E2">
        <w:rPr>
          <w:rFonts w:ascii="Arial" w:hAnsi="Arial" w:cs="Arial"/>
          <w:lang w:val="en-AU"/>
        </w:rPr>
        <w:t xml:space="preserve">environmental quality parameter </w:t>
      </w:r>
      <w:r w:rsidRPr="003418E2">
        <w:rPr>
          <w:rFonts w:ascii="Arial" w:hAnsi="Arial" w:cs="Arial"/>
          <w:lang w:val="en-AU"/>
        </w:rPr>
        <w:t xml:space="preserve">differ between KSA, WHO or IFC requirements, the most stringent of the three apply to the </w:t>
      </w:r>
      <w:r w:rsidR="002E3034" w:rsidRPr="003418E2">
        <w:rPr>
          <w:rFonts w:ascii="Arial" w:hAnsi="Arial" w:cs="Arial"/>
          <w:lang w:val="en-AU"/>
        </w:rPr>
        <w:t>work</w:t>
      </w:r>
      <w:r w:rsidRPr="003418E2">
        <w:rPr>
          <w:rFonts w:ascii="Arial" w:hAnsi="Arial" w:cs="Arial"/>
          <w:lang w:val="en-AU"/>
        </w:rPr>
        <w:t>.</w:t>
      </w:r>
    </w:p>
    <w:p w14:paraId="4E464374" w14:textId="2568BA8F" w:rsidR="008F1D2A" w:rsidRPr="003418E2" w:rsidRDefault="00C454CB" w:rsidP="001B213A">
      <w:pPr>
        <w:jc w:val="both"/>
        <w:rPr>
          <w:rFonts w:ascii="Arial" w:hAnsi="Arial" w:cs="Arial"/>
          <w:lang w:val="en-AU"/>
        </w:rPr>
      </w:pPr>
      <w:r w:rsidRPr="003418E2">
        <w:rPr>
          <w:rFonts w:ascii="Arial" w:hAnsi="Arial" w:cs="Arial"/>
          <w:lang w:val="en-AU"/>
        </w:rPr>
        <w:lastRenderedPageBreak/>
        <w:t>The</w:t>
      </w:r>
      <w:r w:rsidR="008F1D2A" w:rsidRPr="003418E2">
        <w:rPr>
          <w:rFonts w:ascii="Arial" w:hAnsi="Arial" w:cs="Arial"/>
          <w:lang w:val="en-AU"/>
        </w:rPr>
        <w:t xml:space="preserve"> relevant </w:t>
      </w:r>
      <w:r w:rsidR="001A674A" w:rsidRPr="003418E2">
        <w:rPr>
          <w:rFonts w:ascii="Arial" w:hAnsi="Arial" w:cs="Arial"/>
          <w:lang w:val="en-AU"/>
        </w:rPr>
        <w:t xml:space="preserve">emissions, </w:t>
      </w:r>
      <w:proofErr w:type="gramStart"/>
      <w:r w:rsidR="001A674A" w:rsidRPr="003418E2">
        <w:rPr>
          <w:rFonts w:ascii="Arial" w:hAnsi="Arial" w:cs="Arial"/>
          <w:lang w:val="en-AU"/>
        </w:rPr>
        <w:t>discharge</w:t>
      </w:r>
      <w:proofErr w:type="gramEnd"/>
      <w:r w:rsidR="001A674A" w:rsidRPr="003418E2">
        <w:rPr>
          <w:rFonts w:ascii="Arial" w:hAnsi="Arial" w:cs="Arial"/>
          <w:lang w:val="en-AU"/>
        </w:rPr>
        <w:t xml:space="preserve"> and ambient environmental quality</w:t>
      </w:r>
      <w:r w:rsidR="008F1D2A" w:rsidRPr="003418E2">
        <w:rPr>
          <w:rFonts w:ascii="Arial" w:hAnsi="Arial" w:cs="Arial"/>
          <w:lang w:val="en-AU"/>
        </w:rPr>
        <w:t xml:space="preserve"> standards applicable to the </w:t>
      </w:r>
      <w:r w:rsidR="002E3034" w:rsidRPr="003418E2">
        <w:rPr>
          <w:rFonts w:ascii="Arial" w:hAnsi="Arial" w:cs="Arial"/>
          <w:lang w:val="en-AU"/>
        </w:rPr>
        <w:t xml:space="preserve">work </w:t>
      </w:r>
      <w:r w:rsidR="008F1D2A" w:rsidRPr="003418E2">
        <w:rPr>
          <w:rFonts w:ascii="Arial" w:hAnsi="Arial" w:cs="Arial"/>
          <w:lang w:val="en-AU"/>
        </w:rPr>
        <w:t>are set out in</w:t>
      </w:r>
      <w:r w:rsidR="007C6AF8" w:rsidRPr="003418E2">
        <w:rPr>
          <w:rFonts w:ascii="Arial" w:hAnsi="Arial" w:cs="Arial"/>
          <w:lang w:val="en-AU"/>
        </w:rPr>
        <w:t xml:space="preserve"> </w:t>
      </w:r>
      <w:r w:rsidR="004133B6" w:rsidRPr="003418E2">
        <w:rPr>
          <w:rFonts w:ascii="Arial" w:hAnsi="Arial" w:cs="Arial"/>
          <w:lang w:val="en-AU"/>
        </w:rPr>
        <w:fldChar w:fldCharType="begin"/>
      </w:r>
      <w:r w:rsidR="004133B6" w:rsidRPr="003418E2">
        <w:rPr>
          <w:rFonts w:ascii="Arial" w:hAnsi="Arial" w:cs="Arial"/>
          <w:lang w:val="en-AU"/>
        </w:rPr>
        <w:instrText xml:space="preserve"> REF _Ref62463696 \n \h </w:instrText>
      </w:r>
      <w:r w:rsidR="004133B6" w:rsidRPr="003418E2">
        <w:rPr>
          <w:rFonts w:ascii="Arial" w:hAnsi="Arial" w:cs="Arial"/>
          <w:lang w:val="en-AU"/>
        </w:rPr>
      </w:r>
      <w:r w:rsidR="003418E2">
        <w:rPr>
          <w:rFonts w:ascii="Arial" w:hAnsi="Arial" w:cs="Arial"/>
          <w:lang w:val="en-AU"/>
        </w:rPr>
        <w:instrText xml:space="preserve"> \* MERGEFORMAT </w:instrText>
      </w:r>
      <w:r w:rsidR="004133B6" w:rsidRPr="003418E2">
        <w:rPr>
          <w:rFonts w:ascii="Arial" w:hAnsi="Arial" w:cs="Arial"/>
          <w:lang w:val="en-AU"/>
        </w:rPr>
        <w:fldChar w:fldCharType="separate"/>
      </w:r>
      <w:r w:rsidR="004133B6" w:rsidRPr="003418E2">
        <w:rPr>
          <w:rFonts w:ascii="Arial" w:hAnsi="Arial" w:cs="Arial"/>
          <w:lang w:val="en-AU"/>
        </w:rPr>
        <w:t>Appendix A</w:t>
      </w:r>
      <w:r w:rsidR="004133B6" w:rsidRPr="003418E2">
        <w:rPr>
          <w:rFonts w:ascii="Arial" w:hAnsi="Arial" w:cs="Arial"/>
          <w:lang w:val="en-AU"/>
        </w:rPr>
        <w:fldChar w:fldCharType="end"/>
      </w:r>
      <w:r w:rsidR="008F1D2A" w:rsidRPr="003418E2">
        <w:rPr>
          <w:rFonts w:ascii="Arial" w:hAnsi="Arial" w:cs="Arial"/>
          <w:lang w:val="en-AU"/>
        </w:rPr>
        <w:t>.</w:t>
      </w:r>
    </w:p>
    <w:p w14:paraId="3D8C6099" w14:textId="374BB8C6" w:rsidR="008B3E81" w:rsidRPr="003418E2" w:rsidRDefault="008B3E81" w:rsidP="001B213A">
      <w:pPr>
        <w:pStyle w:val="Heading4"/>
        <w:jc w:val="both"/>
        <w:rPr>
          <w:rFonts w:ascii="Arial" w:hAnsi="Arial" w:cs="Arial"/>
        </w:rPr>
      </w:pPr>
      <w:r w:rsidRPr="003418E2">
        <w:rPr>
          <w:rFonts w:ascii="Arial" w:hAnsi="Arial" w:cs="Arial"/>
        </w:rPr>
        <w:t>NEOM Requirements</w:t>
      </w:r>
    </w:p>
    <w:p w14:paraId="14F29C68" w14:textId="28101537" w:rsidR="003227D6" w:rsidRPr="003418E2" w:rsidRDefault="003227D6" w:rsidP="001B213A">
      <w:pPr>
        <w:jc w:val="both"/>
        <w:rPr>
          <w:rFonts w:ascii="Arial" w:hAnsi="Arial" w:cs="Arial"/>
          <w:lang w:val="en-AU"/>
        </w:rPr>
      </w:pPr>
      <w:r w:rsidRPr="003418E2">
        <w:rPr>
          <w:rFonts w:ascii="Arial" w:hAnsi="Arial" w:cs="Arial"/>
          <w:lang w:val="en-AU"/>
        </w:rPr>
        <w:t xml:space="preserve">The following NEOM </w:t>
      </w:r>
      <w:r w:rsidR="00AC529C" w:rsidRPr="003418E2">
        <w:rPr>
          <w:rFonts w:ascii="Arial" w:hAnsi="Arial" w:cs="Arial"/>
          <w:lang w:val="en-AU"/>
        </w:rPr>
        <w:t>documents</w:t>
      </w:r>
      <w:r w:rsidRPr="003418E2">
        <w:rPr>
          <w:rFonts w:ascii="Arial" w:hAnsi="Arial" w:cs="Arial"/>
          <w:lang w:val="en-AU"/>
        </w:rPr>
        <w:t xml:space="preserve"> are </w:t>
      </w:r>
      <w:r w:rsidR="001A674A" w:rsidRPr="003418E2">
        <w:rPr>
          <w:rFonts w:ascii="Arial" w:hAnsi="Arial" w:cs="Arial"/>
          <w:lang w:val="en-AU"/>
        </w:rPr>
        <w:t xml:space="preserve">also relevant and </w:t>
      </w:r>
      <w:r w:rsidRPr="003418E2">
        <w:rPr>
          <w:rFonts w:ascii="Arial" w:hAnsi="Arial" w:cs="Arial"/>
          <w:lang w:val="en-AU"/>
        </w:rPr>
        <w:t>applicable</w:t>
      </w:r>
      <w:r w:rsidR="001A674A" w:rsidRPr="003418E2">
        <w:rPr>
          <w:rFonts w:ascii="Arial" w:hAnsi="Arial" w:cs="Arial"/>
          <w:lang w:val="en-AU"/>
        </w:rPr>
        <w:t xml:space="preserve"> to the </w:t>
      </w:r>
      <w:r w:rsidR="004C07C4" w:rsidRPr="003418E2">
        <w:rPr>
          <w:rFonts w:ascii="Arial" w:hAnsi="Arial" w:cs="Arial"/>
          <w:lang w:val="en-AU"/>
        </w:rPr>
        <w:t>work</w:t>
      </w:r>
      <w:r w:rsidR="00AC529C" w:rsidRPr="003418E2">
        <w:rPr>
          <w:rFonts w:ascii="Arial" w:hAnsi="Arial" w:cs="Arial"/>
          <w:lang w:val="en-AU"/>
        </w:rPr>
        <w:t>:</w:t>
      </w:r>
    </w:p>
    <w:p w14:paraId="6A1540FE" w14:textId="4672138B" w:rsidR="00AC529C" w:rsidRPr="003418E2" w:rsidRDefault="00AC529C" w:rsidP="001B213A">
      <w:pPr>
        <w:pStyle w:val="ListBullet"/>
        <w:jc w:val="both"/>
        <w:rPr>
          <w:rFonts w:ascii="Arial" w:hAnsi="Arial" w:cs="Arial"/>
        </w:rPr>
      </w:pPr>
      <w:r w:rsidRPr="003418E2">
        <w:rPr>
          <w:rFonts w:ascii="Arial" w:hAnsi="Arial" w:cs="Arial"/>
        </w:rPr>
        <w:t xml:space="preserve">NEOM </w:t>
      </w:r>
      <w:r w:rsidR="008B3E81" w:rsidRPr="003418E2">
        <w:rPr>
          <w:rFonts w:ascii="Arial" w:hAnsi="Arial" w:cs="Arial"/>
        </w:rPr>
        <w:t xml:space="preserve">Environmental </w:t>
      </w:r>
      <w:r w:rsidRPr="003418E2">
        <w:rPr>
          <w:rFonts w:ascii="Arial" w:hAnsi="Arial" w:cs="Arial"/>
        </w:rPr>
        <w:t>Code</w:t>
      </w:r>
      <w:r w:rsidR="008B3E81" w:rsidRPr="003418E2">
        <w:rPr>
          <w:rFonts w:ascii="Arial" w:hAnsi="Arial" w:cs="Arial"/>
        </w:rPr>
        <w:t>s</w:t>
      </w:r>
      <w:r w:rsidRPr="003418E2">
        <w:rPr>
          <w:rFonts w:ascii="Arial" w:hAnsi="Arial" w:cs="Arial"/>
        </w:rPr>
        <w:t xml:space="preserve"> of Practice for Construction (NEOM-</w:t>
      </w:r>
      <w:r w:rsidR="008B3E81" w:rsidRPr="003418E2">
        <w:rPr>
          <w:rFonts w:ascii="Arial" w:hAnsi="Arial" w:cs="Arial"/>
        </w:rPr>
        <w:t>N</w:t>
      </w:r>
      <w:r w:rsidRPr="003418E2">
        <w:rPr>
          <w:rFonts w:ascii="Arial" w:hAnsi="Arial" w:cs="Arial"/>
        </w:rPr>
        <w:t>EV-TGD-</w:t>
      </w:r>
      <w:r w:rsidR="008B3E81" w:rsidRPr="003418E2">
        <w:rPr>
          <w:rFonts w:ascii="Arial" w:hAnsi="Arial" w:cs="Arial"/>
        </w:rPr>
        <w:t>702</w:t>
      </w:r>
      <w:r w:rsidRPr="003418E2">
        <w:rPr>
          <w:rFonts w:ascii="Arial" w:hAnsi="Arial" w:cs="Arial"/>
        </w:rPr>
        <w:t>)</w:t>
      </w:r>
    </w:p>
    <w:p w14:paraId="0894A482" w14:textId="77777777" w:rsidR="008B3E81" w:rsidRPr="003418E2" w:rsidRDefault="008B3E81" w:rsidP="001B213A">
      <w:pPr>
        <w:pStyle w:val="ListBullet"/>
        <w:jc w:val="both"/>
        <w:rPr>
          <w:rFonts w:ascii="Arial" w:hAnsi="Arial" w:cs="Arial"/>
        </w:rPr>
      </w:pPr>
      <w:r w:rsidRPr="003418E2">
        <w:rPr>
          <w:rFonts w:ascii="Arial" w:hAnsi="Arial" w:cs="Arial"/>
        </w:rPr>
        <w:t>Environmental Code of Conduct (NEOM-NEV-GGD-801)</w:t>
      </w:r>
    </w:p>
    <w:p w14:paraId="3828B25A" w14:textId="77777777" w:rsidR="00014836" w:rsidRPr="003418E2" w:rsidRDefault="00014836" w:rsidP="001B213A">
      <w:pPr>
        <w:pStyle w:val="ListBullet"/>
        <w:jc w:val="both"/>
        <w:rPr>
          <w:rFonts w:ascii="Arial" w:hAnsi="Arial" w:cs="Arial"/>
        </w:rPr>
      </w:pPr>
      <w:r w:rsidRPr="003418E2">
        <w:rPr>
          <w:rFonts w:ascii="Arial" w:hAnsi="Arial" w:cs="Arial"/>
        </w:rPr>
        <w:t>Environmental and Social Risk Management Training and Awareness Program (NEOM-NEV-TRP-801)</w:t>
      </w:r>
    </w:p>
    <w:p w14:paraId="58A4055E" w14:textId="77777777" w:rsidR="00014836" w:rsidRPr="003418E2" w:rsidRDefault="00014836" w:rsidP="001B213A">
      <w:pPr>
        <w:pStyle w:val="ListBullet"/>
        <w:jc w:val="both"/>
        <w:rPr>
          <w:rFonts w:ascii="Arial" w:hAnsi="Arial" w:cs="Arial"/>
        </w:rPr>
      </w:pPr>
      <w:r w:rsidRPr="003418E2">
        <w:rPr>
          <w:rFonts w:ascii="Arial" w:hAnsi="Arial" w:cs="Arial"/>
        </w:rPr>
        <w:t>Environmental Communications Procedure (NEOM-NEV-PRC-708)</w:t>
      </w:r>
    </w:p>
    <w:p w14:paraId="7FFF3580" w14:textId="77777777" w:rsidR="008B3E81" w:rsidRPr="003418E2" w:rsidRDefault="008B3E81" w:rsidP="001B213A">
      <w:pPr>
        <w:pStyle w:val="ListBullet"/>
        <w:jc w:val="both"/>
        <w:rPr>
          <w:rFonts w:ascii="Arial" w:hAnsi="Arial" w:cs="Arial"/>
        </w:rPr>
      </w:pPr>
      <w:r w:rsidRPr="003418E2">
        <w:rPr>
          <w:rFonts w:ascii="Arial" w:hAnsi="Arial" w:cs="Arial"/>
        </w:rPr>
        <w:t>Environmental Management of Change Procedure (NEOM-NEV-PRC-702)</w:t>
      </w:r>
    </w:p>
    <w:p w14:paraId="2FFA8BE7" w14:textId="77777777" w:rsidR="008B3E81" w:rsidRPr="003418E2" w:rsidRDefault="008B3E81" w:rsidP="001B213A">
      <w:pPr>
        <w:pStyle w:val="ListBullet"/>
        <w:jc w:val="both"/>
        <w:rPr>
          <w:rFonts w:ascii="Arial" w:hAnsi="Arial" w:cs="Arial"/>
        </w:rPr>
      </w:pPr>
      <w:r w:rsidRPr="003418E2">
        <w:rPr>
          <w:rFonts w:ascii="Arial" w:hAnsi="Arial" w:cs="Arial"/>
        </w:rPr>
        <w:t>Environmental and Social Compliance Assurance Standard (NEOM-NEV-TGD-701)</w:t>
      </w:r>
    </w:p>
    <w:p w14:paraId="39D5E2FA" w14:textId="3F462165" w:rsidR="008B3E81" w:rsidRPr="003418E2" w:rsidRDefault="008B3E81" w:rsidP="001B213A">
      <w:pPr>
        <w:pStyle w:val="ListBullet"/>
        <w:jc w:val="both"/>
        <w:rPr>
          <w:rFonts w:ascii="Arial" w:hAnsi="Arial" w:cs="Arial"/>
        </w:rPr>
      </w:pPr>
      <w:r w:rsidRPr="003418E2">
        <w:rPr>
          <w:rFonts w:ascii="Arial" w:hAnsi="Arial" w:cs="Arial"/>
        </w:rPr>
        <w:t>Environmental and Social Risk and Opportunity Assessment Procedure (NEOM-NEV-PRC-601)</w:t>
      </w:r>
    </w:p>
    <w:p w14:paraId="532061FE" w14:textId="77777777" w:rsidR="00014836" w:rsidRPr="003418E2" w:rsidRDefault="00014836" w:rsidP="001B213A">
      <w:pPr>
        <w:pStyle w:val="ListBullet"/>
        <w:jc w:val="both"/>
        <w:rPr>
          <w:rFonts w:ascii="Arial" w:hAnsi="Arial" w:cs="Arial"/>
        </w:rPr>
      </w:pPr>
      <w:bookmarkStart w:id="13" w:name="_Hlk57890280"/>
      <w:r w:rsidRPr="003418E2">
        <w:rPr>
          <w:rFonts w:ascii="Arial" w:hAnsi="Arial" w:cs="Arial"/>
        </w:rPr>
        <w:t>Incident Identification, Investigation and Reporting Procedure (NEOM-NEV-PRC-704)</w:t>
      </w:r>
    </w:p>
    <w:p w14:paraId="1C5E81A4" w14:textId="0643F0A7" w:rsidR="00014836" w:rsidRPr="003418E2" w:rsidRDefault="00014836" w:rsidP="001B213A">
      <w:pPr>
        <w:pStyle w:val="ListBullet"/>
        <w:jc w:val="both"/>
        <w:rPr>
          <w:rFonts w:ascii="Arial" w:hAnsi="Arial" w:cs="Arial"/>
        </w:rPr>
      </w:pPr>
      <w:r w:rsidRPr="003418E2">
        <w:rPr>
          <w:rFonts w:ascii="Arial" w:hAnsi="Arial" w:cs="Arial"/>
        </w:rPr>
        <w:t>NEOM Environmental Management System (EMS) Template and Guidance (NEOM-NEV-TGD-</w:t>
      </w:r>
      <w:r w:rsidR="00351077">
        <w:rPr>
          <w:rFonts w:ascii="Arial" w:hAnsi="Arial" w:cs="Arial"/>
        </w:rPr>
        <w:t>7</w:t>
      </w:r>
      <w:r w:rsidRPr="003418E2">
        <w:rPr>
          <w:rFonts w:ascii="Arial" w:hAnsi="Arial" w:cs="Arial"/>
        </w:rPr>
        <w:t>03)</w:t>
      </w:r>
      <w:bookmarkEnd w:id="13"/>
      <w:r w:rsidRPr="003418E2">
        <w:rPr>
          <w:rFonts w:ascii="Arial" w:hAnsi="Arial" w:cs="Arial"/>
        </w:rPr>
        <w:t>.</w:t>
      </w:r>
    </w:p>
    <w:p w14:paraId="50DD4744" w14:textId="387F6928" w:rsidR="008B3E81" w:rsidRPr="003418E2" w:rsidRDefault="008B3E81" w:rsidP="001B213A">
      <w:pPr>
        <w:jc w:val="both"/>
        <w:rPr>
          <w:rFonts w:ascii="Arial" w:hAnsi="Arial" w:cs="Arial"/>
          <w:i/>
          <w:iCs/>
          <w:color w:val="FF0000"/>
        </w:rPr>
      </w:pPr>
      <w:r w:rsidRPr="003418E2">
        <w:rPr>
          <w:rFonts w:ascii="Arial" w:hAnsi="Arial" w:cs="Arial"/>
          <w:i/>
          <w:iCs/>
          <w:color w:val="FF0000"/>
        </w:rPr>
        <w:t>Update the document list above as required so it is current.</w:t>
      </w:r>
    </w:p>
    <w:p w14:paraId="672BF889" w14:textId="455F4A98" w:rsidR="00D06A88" w:rsidRPr="003418E2" w:rsidRDefault="00D06A88" w:rsidP="001B213A">
      <w:pPr>
        <w:pStyle w:val="Heading4"/>
        <w:jc w:val="both"/>
        <w:rPr>
          <w:rFonts w:ascii="Arial" w:hAnsi="Arial" w:cs="Arial"/>
        </w:rPr>
      </w:pPr>
      <w:r w:rsidRPr="003418E2">
        <w:rPr>
          <w:rFonts w:ascii="Arial" w:hAnsi="Arial" w:cs="Arial"/>
        </w:rPr>
        <w:t xml:space="preserve">Supporting </w:t>
      </w:r>
      <w:r w:rsidR="004D3914" w:rsidRPr="003418E2">
        <w:rPr>
          <w:rFonts w:ascii="Arial" w:hAnsi="Arial" w:cs="Arial"/>
        </w:rPr>
        <w:t>Execution</w:t>
      </w:r>
      <w:r w:rsidRPr="003418E2">
        <w:rPr>
          <w:rFonts w:ascii="Arial" w:hAnsi="Arial" w:cs="Arial"/>
        </w:rPr>
        <w:t xml:space="preserve"> Plans</w:t>
      </w:r>
    </w:p>
    <w:p w14:paraId="5ED7F391" w14:textId="3EC6B1CA" w:rsidR="00C34EA2" w:rsidRPr="003418E2" w:rsidRDefault="00C34EA2" w:rsidP="001B213A">
      <w:pPr>
        <w:jc w:val="both"/>
        <w:rPr>
          <w:rFonts w:ascii="Arial" w:hAnsi="Arial" w:cs="Arial"/>
          <w:i/>
          <w:iCs/>
          <w:color w:val="FF0000"/>
        </w:rPr>
      </w:pPr>
      <w:r w:rsidRPr="003418E2">
        <w:rPr>
          <w:rFonts w:ascii="Arial" w:hAnsi="Arial" w:cs="Arial"/>
          <w:i/>
          <w:iCs/>
          <w:color w:val="FF0000"/>
        </w:rPr>
        <w:t xml:space="preserve">This section is required for ESMPs where overarching management </w:t>
      </w:r>
      <w:r w:rsidR="004D3914" w:rsidRPr="003418E2">
        <w:rPr>
          <w:rFonts w:ascii="Arial" w:hAnsi="Arial" w:cs="Arial"/>
          <w:i/>
          <w:iCs/>
          <w:color w:val="FF0000"/>
        </w:rPr>
        <w:t xml:space="preserve">or monitoring </w:t>
      </w:r>
      <w:r w:rsidRPr="003418E2">
        <w:rPr>
          <w:rFonts w:ascii="Arial" w:hAnsi="Arial" w:cs="Arial"/>
          <w:i/>
          <w:iCs/>
          <w:color w:val="FF0000"/>
        </w:rPr>
        <w:t xml:space="preserve">plans are developed that apply to </w:t>
      </w:r>
      <w:r w:rsidRPr="003418E2">
        <w:rPr>
          <w:rFonts w:ascii="Arial" w:hAnsi="Arial" w:cs="Arial"/>
          <w:i/>
          <w:iCs/>
          <w:color w:val="FF0000"/>
          <w:u w:val="single"/>
        </w:rPr>
        <w:t xml:space="preserve">all </w:t>
      </w:r>
      <w:r w:rsidR="00474EAF" w:rsidRPr="003418E2">
        <w:rPr>
          <w:rFonts w:ascii="Arial" w:hAnsi="Arial" w:cs="Arial"/>
          <w:i/>
          <w:iCs/>
          <w:color w:val="FF0000"/>
          <w:u w:val="single"/>
        </w:rPr>
        <w:t>Contractors</w:t>
      </w:r>
      <w:r w:rsidR="00474EAF" w:rsidRPr="003418E2">
        <w:rPr>
          <w:rFonts w:ascii="Arial" w:hAnsi="Arial" w:cs="Arial"/>
          <w:i/>
          <w:iCs/>
          <w:color w:val="FF0000"/>
        </w:rPr>
        <w:t xml:space="preserve"> </w:t>
      </w:r>
      <w:r w:rsidR="004310CB" w:rsidRPr="003418E2">
        <w:rPr>
          <w:rFonts w:ascii="Arial" w:hAnsi="Arial" w:cs="Arial"/>
          <w:i/>
          <w:iCs/>
          <w:color w:val="FF0000"/>
        </w:rPr>
        <w:t>undertaking</w:t>
      </w:r>
      <w:r w:rsidR="00474EAF" w:rsidRPr="003418E2">
        <w:rPr>
          <w:rFonts w:ascii="Arial" w:hAnsi="Arial" w:cs="Arial"/>
          <w:i/>
          <w:iCs/>
          <w:color w:val="FF0000"/>
        </w:rPr>
        <w:t xml:space="preserve"> works</w:t>
      </w:r>
      <w:r w:rsidR="004310CB" w:rsidRPr="003418E2">
        <w:rPr>
          <w:rFonts w:ascii="Arial" w:hAnsi="Arial" w:cs="Arial"/>
          <w:i/>
          <w:iCs/>
          <w:color w:val="FF0000"/>
        </w:rPr>
        <w:t xml:space="preserve"> that are within the scope of the ESMP</w:t>
      </w:r>
      <w:r w:rsidRPr="003418E2">
        <w:rPr>
          <w:rFonts w:ascii="Arial" w:hAnsi="Arial" w:cs="Arial"/>
          <w:i/>
          <w:iCs/>
          <w:color w:val="FF0000"/>
        </w:rPr>
        <w:t>.</w:t>
      </w:r>
    </w:p>
    <w:p w14:paraId="1CEA9C14" w14:textId="3DC9CAF4" w:rsidR="00D06A88" w:rsidRPr="003418E2" w:rsidRDefault="001A674A" w:rsidP="001B213A">
      <w:pPr>
        <w:jc w:val="both"/>
        <w:rPr>
          <w:rFonts w:ascii="Arial" w:hAnsi="Arial" w:cs="Arial"/>
        </w:rPr>
      </w:pPr>
      <w:r w:rsidRPr="003418E2">
        <w:rPr>
          <w:rFonts w:ascii="Arial" w:hAnsi="Arial" w:cs="Arial"/>
        </w:rPr>
        <w:t>T</w:t>
      </w:r>
      <w:r w:rsidR="00D06A88" w:rsidRPr="003418E2">
        <w:rPr>
          <w:rFonts w:ascii="Arial" w:hAnsi="Arial" w:cs="Arial"/>
        </w:rPr>
        <w:t xml:space="preserve">he </w:t>
      </w:r>
      <w:r w:rsidR="004D3914" w:rsidRPr="003418E2">
        <w:rPr>
          <w:rFonts w:ascii="Arial" w:hAnsi="Arial" w:cs="Arial"/>
        </w:rPr>
        <w:t xml:space="preserve">execution </w:t>
      </w:r>
      <w:r w:rsidR="004C07C4" w:rsidRPr="003418E2">
        <w:rPr>
          <w:rFonts w:ascii="Arial" w:hAnsi="Arial" w:cs="Arial"/>
        </w:rPr>
        <w:t xml:space="preserve">plans </w:t>
      </w:r>
      <w:r w:rsidRPr="003418E2">
        <w:rPr>
          <w:rFonts w:ascii="Arial" w:hAnsi="Arial" w:cs="Arial"/>
        </w:rPr>
        <w:t xml:space="preserve">applicable to the work are listed in </w:t>
      </w:r>
      <w:r w:rsidR="007379D3" w:rsidRPr="003418E2">
        <w:rPr>
          <w:rFonts w:ascii="Arial" w:hAnsi="Arial" w:cs="Arial"/>
        </w:rPr>
        <w:fldChar w:fldCharType="begin"/>
      </w:r>
      <w:r w:rsidR="007379D3" w:rsidRPr="003418E2">
        <w:rPr>
          <w:rFonts w:ascii="Arial" w:hAnsi="Arial" w:cs="Arial"/>
        </w:rPr>
        <w:instrText xml:space="preserve"> REF _Ref39219096 \h </w:instrText>
      </w:r>
      <w:r w:rsidR="00F10473" w:rsidRPr="003418E2">
        <w:rPr>
          <w:rFonts w:ascii="Arial" w:hAnsi="Arial" w:cs="Arial"/>
        </w:rPr>
        <w:instrText xml:space="preserve"> \* MERGEFORMAT </w:instrText>
      </w:r>
      <w:r w:rsidR="007379D3" w:rsidRPr="003418E2">
        <w:rPr>
          <w:rFonts w:ascii="Arial" w:hAnsi="Arial" w:cs="Arial"/>
        </w:rPr>
      </w:r>
      <w:r w:rsidR="007379D3" w:rsidRPr="003418E2">
        <w:rPr>
          <w:rFonts w:ascii="Arial" w:hAnsi="Arial" w:cs="Arial"/>
        </w:rPr>
        <w:fldChar w:fldCharType="separate"/>
      </w:r>
      <w:r w:rsidR="004B6DCB" w:rsidRPr="003418E2">
        <w:rPr>
          <w:rFonts w:ascii="Arial" w:hAnsi="Arial" w:cs="Arial"/>
        </w:rPr>
        <w:t xml:space="preserve">Table </w:t>
      </w:r>
      <w:r w:rsidR="004B6DCB" w:rsidRPr="003418E2">
        <w:rPr>
          <w:rFonts w:ascii="Arial" w:hAnsi="Arial" w:cs="Arial"/>
          <w:noProof/>
        </w:rPr>
        <w:t>1</w:t>
      </w:r>
      <w:r w:rsidR="004B6DCB" w:rsidRPr="003418E2">
        <w:rPr>
          <w:rFonts w:ascii="Arial" w:hAnsi="Arial" w:cs="Arial"/>
          <w:noProof/>
        </w:rPr>
        <w:noBreakHyphen/>
        <w:t>1</w:t>
      </w:r>
      <w:r w:rsidR="007379D3" w:rsidRPr="003418E2">
        <w:rPr>
          <w:rFonts w:ascii="Arial" w:hAnsi="Arial" w:cs="Arial"/>
        </w:rPr>
        <w:fldChar w:fldCharType="end"/>
      </w:r>
      <w:r w:rsidR="007379D3" w:rsidRPr="003418E2">
        <w:rPr>
          <w:rFonts w:ascii="Arial" w:hAnsi="Arial" w:cs="Arial"/>
        </w:rPr>
        <w:t xml:space="preserve"> </w:t>
      </w:r>
      <w:r w:rsidRPr="003418E2">
        <w:rPr>
          <w:rFonts w:ascii="Arial" w:hAnsi="Arial" w:cs="Arial"/>
        </w:rPr>
        <w:t xml:space="preserve">below and </w:t>
      </w:r>
      <w:r w:rsidR="00E62A06" w:rsidRPr="003418E2">
        <w:rPr>
          <w:rFonts w:ascii="Arial" w:hAnsi="Arial" w:cs="Arial"/>
        </w:rPr>
        <w:t>provided</w:t>
      </w:r>
      <w:r w:rsidRPr="003418E2">
        <w:rPr>
          <w:rFonts w:ascii="Arial" w:hAnsi="Arial" w:cs="Arial"/>
        </w:rPr>
        <w:t xml:space="preserve"> </w:t>
      </w:r>
      <w:r w:rsidR="00E62A06" w:rsidRPr="003418E2">
        <w:rPr>
          <w:rFonts w:ascii="Arial" w:hAnsi="Arial" w:cs="Arial"/>
        </w:rPr>
        <w:t xml:space="preserve">in </w:t>
      </w:r>
      <w:r w:rsidR="005C239F" w:rsidRPr="003418E2">
        <w:rPr>
          <w:rFonts w:ascii="Arial" w:hAnsi="Arial" w:cs="Arial"/>
        </w:rPr>
        <w:fldChar w:fldCharType="begin"/>
      </w:r>
      <w:r w:rsidR="005C239F" w:rsidRPr="003418E2">
        <w:rPr>
          <w:rFonts w:ascii="Arial" w:hAnsi="Arial" w:cs="Arial"/>
        </w:rPr>
        <w:instrText xml:space="preserve"> REF _Ref62463789 \n \h </w:instrText>
      </w:r>
      <w:r w:rsidR="005C239F" w:rsidRPr="003418E2">
        <w:rPr>
          <w:rFonts w:ascii="Arial" w:hAnsi="Arial" w:cs="Arial"/>
        </w:rPr>
      </w:r>
      <w:r w:rsidR="003418E2">
        <w:rPr>
          <w:rFonts w:ascii="Arial" w:hAnsi="Arial" w:cs="Arial"/>
        </w:rPr>
        <w:instrText xml:space="preserve"> \* MERGEFORMAT </w:instrText>
      </w:r>
      <w:r w:rsidR="005C239F" w:rsidRPr="003418E2">
        <w:rPr>
          <w:rFonts w:ascii="Arial" w:hAnsi="Arial" w:cs="Arial"/>
        </w:rPr>
        <w:fldChar w:fldCharType="separate"/>
      </w:r>
      <w:r w:rsidR="005C239F" w:rsidRPr="003418E2">
        <w:rPr>
          <w:rFonts w:ascii="Arial" w:hAnsi="Arial" w:cs="Arial"/>
        </w:rPr>
        <w:t>Appendix B</w:t>
      </w:r>
      <w:r w:rsidR="005C239F" w:rsidRPr="003418E2">
        <w:rPr>
          <w:rFonts w:ascii="Arial" w:hAnsi="Arial" w:cs="Arial"/>
        </w:rPr>
        <w:fldChar w:fldCharType="end"/>
      </w:r>
      <w:r w:rsidR="004C07C4" w:rsidRPr="003418E2">
        <w:rPr>
          <w:rFonts w:ascii="Arial" w:hAnsi="Arial" w:cs="Arial"/>
        </w:rPr>
        <w:t>.</w:t>
      </w:r>
      <w:r w:rsidR="007379D3" w:rsidRPr="003418E2">
        <w:rPr>
          <w:rFonts w:ascii="Arial" w:hAnsi="Arial" w:cs="Arial"/>
        </w:rPr>
        <w:t xml:space="preserve">  The attached plans have been developed in accordance</w:t>
      </w:r>
      <w:r w:rsidR="002F0136" w:rsidRPr="003418E2">
        <w:rPr>
          <w:rFonts w:ascii="Arial" w:hAnsi="Arial" w:cs="Arial"/>
        </w:rPr>
        <w:t xml:space="preserve"> with</w:t>
      </w:r>
      <w:r w:rsidR="007379D3" w:rsidRPr="003418E2">
        <w:rPr>
          <w:rFonts w:ascii="Arial" w:hAnsi="Arial" w:cs="Arial"/>
        </w:rPr>
        <w:t xml:space="preserve"> </w:t>
      </w:r>
      <w:r w:rsidR="00D06A88" w:rsidRPr="003418E2">
        <w:rPr>
          <w:rFonts w:ascii="Arial" w:hAnsi="Arial" w:cs="Arial"/>
        </w:rPr>
        <w:t xml:space="preserve">NEOM’s </w:t>
      </w:r>
      <w:r w:rsidR="004C07C4" w:rsidRPr="003418E2">
        <w:rPr>
          <w:rFonts w:ascii="Arial" w:hAnsi="Arial" w:cs="Arial"/>
        </w:rPr>
        <w:t xml:space="preserve">requirements </w:t>
      </w:r>
      <w:r w:rsidR="007379D3" w:rsidRPr="003418E2">
        <w:rPr>
          <w:rFonts w:ascii="Arial" w:hAnsi="Arial" w:cs="Arial"/>
        </w:rPr>
        <w:t>and have been approved</w:t>
      </w:r>
      <w:r w:rsidR="00E62A06" w:rsidRPr="003418E2">
        <w:rPr>
          <w:rFonts w:ascii="Arial" w:hAnsi="Arial" w:cs="Arial"/>
        </w:rPr>
        <w:t xml:space="preserve"> by </w:t>
      </w:r>
      <w:r w:rsidR="004C07C4" w:rsidRPr="003418E2">
        <w:rPr>
          <w:rFonts w:ascii="Arial" w:hAnsi="Arial" w:cs="Arial"/>
        </w:rPr>
        <w:t xml:space="preserve">the </w:t>
      </w:r>
      <w:r w:rsidR="00E62A06" w:rsidRPr="003418E2">
        <w:rPr>
          <w:rFonts w:ascii="Arial" w:hAnsi="Arial" w:cs="Arial"/>
        </w:rPr>
        <w:t>NEOM Environment Department.</w:t>
      </w:r>
      <w:r w:rsidR="001472D7" w:rsidRPr="003418E2">
        <w:rPr>
          <w:rFonts w:ascii="Arial" w:hAnsi="Arial" w:cs="Arial"/>
        </w:rPr>
        <w:t xml:space="preserve"> </w:t>
      </w:r>
    </w:p>
    <w:p w14:paraId="7F28EF26" w14:textId="760BE511" w:rsidR="00D96F86" w:rsidRPr="003418E2" w:rsidRDefault="00D06A88" w:rsidP="001B213A">
      <w:pPr>
        <w:spacing w:after="0"/>
        <w:jc w:val="both"/>
        <w:rPr>
          <w:rFonts w:ascii="Arial" w:hAnsi="Arial" w:cs="Arial"/>
          <w:i/>
          <w:iCs/>
          <w:color w:val="FF0000"/>
        </w:rPr>
      </w:pPr>
      <w:r w:rsidRPr="003418E2">
        <w:rPr>
          <w:rFonts w:ascii="Arial" w:hAnsi="Arial" w:cs="Arial"/>
          <w:i/>
          <w:iCs/>
          <w:color w:val="FF0000"/>
        </w:rPr>
        <w:t xml:space="preserve">Populate the table </w:t>
      </w:r>
      <w:r w:rsidR="004C07C4" w:rsidRPr="003418E2">
        <w:rPr>
          <w:rFonts w:ascii="Arial" w:hAnsi="Arial" w:cs="Arial"/>
          <w:i/>
          <w:iCs/>
          <w:color w:val="FF0000"/>
        </w:rPr>
        <w:t xml:space="preserve">below </w:t>
      </w:r>
      <w:r w:rsidRPr="003418E2">
        <w:rPr>
          <w:rFonts w:ascii="Arial" w:hAnsi="Arial" w:cs="Arial"/>
          <w:i/>
          <w:iCs/>
          <w:color w:val="FF0000"/>
        </w:rPr>
        <w:t xml:space="preserve">and add </w:t>
      </w:r>
      <w:r w:rsidR="004C07C4" w:rsidRPr="003418E2">
        <w:rPr>
          <w:rFonts w:ascii="Arial" w:hAnsi="Arial" w:cs="Arial"/>
          <w:i/>
          <w:iCs/>
          <w:color w:val="FF0000"/>
        </w:rPr>
        <w:t xml:space="preserve">or remove </w:t>
      </w:r>
      <w:r w:rsidRPr="003418E2">
        <w:rPr>
          <w:rFonts w:ascii="Arial" w:hAnsi="Arial" w:cs="Arial"/>
          <w:i/>
          <w:iCs/>
          <w:color w:val="FF0000"/>
        </w:rPr>
        <w:t>rows as required</w:t>
      </w:r>
      <w:r w:rsidR="00C95235" w:rsidRPr="003418E2">
        <w:rPr>
          <w:rFonts w:ascii="Arial" w:hAnsi="Arial" w:cs="Arial"/>
          <w:i/>
          <w:iCs/>
          <w:color w:val="FF0000"/>
        </w:rPr>
        <w:t>. Please note the following</w:t>
      </w:r>
      <w:r w:rsidR="00D96F86" w:rsidRPr="003418E2">
        <w:rPr>
          <w:rFonts w:ascii="Arial" w:hAnsi="Arial" w:cs="Arial"/>
          <w:i/>
          <w:iCs/>
          <w:color w:val="FF0000"/>
        </w:rPr>
        <w:t>:</w:t>
      </w:r>
    </w:p>
    <w:p w14:paraId="51AF4869" w14:textId="3668E8E2" w:rsidR="00314D7D" w:rsidRPr="003418E2" w:rsidRDefault="00C95235" w:rsidP="001B213A">
      <w:pPr>
        <w:pStyle w:val="ListBullet"/>
        <w:jc w:val="both"/>
        <w:rPr>
          <w:rFonts w:ascii="Arial" w:hAnsi="Arial" w:cs="Arial"/>
          <w:color w:val="FF0000"/>
        </w:rPr>
      </w:pPr>
      <w:r w:rsidRPr="003418E2">
        <w:rPr>
          <w:rFonts w:ascii="Arial" w:hAnsi="Arial" w:cs="Arial"/>
          <w:i/>
          <w:iCs/>
          <w:color w:val="FF0000"/>
        </w:rPr>
        <w:t xml:space="preserve">The </w:t>
      </w:r>
      <w:r w:rsidR="00B910B7" w:rsidRPr="003418E2">
        <w:rPr>
          <w:rFonts w:ascii="Arial" w:hAnsi="Arial" w:cs="Arial"/>
          <w:i/>
          <w:iCs/>
          <w:color w:val="FF0000"/>
        </w:rPr>
        <w:t xml:space="preserve">plans </w:t>
      </w:r>
      <w:r w:rsidRPr="003418E2">
        <w:rPr>
          <w:rFonts w:ascii="Arial" w:hAnsi="Arial" w:cs="Arial"/>
          <w:i/>
          <w:iCs/>
          <w:color w:val="FF0000"/>
        </w:rPr>
        <w:t>listed</w:t>
      </w:r>
      <w:r w:rsidR="00594265" w:rsidRPr="003418E2">
        <w:rPr>
          <w:rFonts w:ascii="Arial" w:hAnsi="Arial" w:cs="Arial"/>
          <w:i/>
          <w:iCs/>
          <w:color w:val="FF0000"/>
        </w:rPr>
        <w:t xml:space="preserve"> in black text</w:t>
      </w:r>
      <w:r w:rsidRPr="003418E2">
        <w:rPr>
          <w:rFonts w:ascii="Arial" w:hAnsi="Arial" w:cs="Arial"/>
          <w:i/>
          <w:iCs/>
          <w:color w:val="FF0000"/>
        </w:rPr>
        <w:t xml:space="preserve"> are the minimum required</w:t>
      </w:r>
    </w:p>
    <w:p w14:paraId="659E447F" w14:textId="2CB7510F" w:rsidR="00EB370C" w:rsidRPr="003418E2" w:rsidRDefault="00EB370C" w:rsidP="001B213A">
      <w:pPr>
        <w:pStyle w:val="ListBullet"/>
        <w:jc w:val="both"/>
        <w:rPr>
          <w:rFonts w:ascii="Arial" w:hAnsi="Arial" w:cs="Arial"/>
          <w:color w:val="FF0000"/>
        </w:rPr>
      </w:pPr>
      <w:r w:rsidRPr="003418E2">
        <w:rPr>
          <w:rFonts w:ascii="Arial" w:hAnsi="Arial" w:cs="Arial"/>
          <w:i/>
          <w:iCs/>
          <w:color w:val="FF0000"/>
        </w:rPr>
        <w:t xml:space="preserve">If you </w:t>
      </w:r>
      <w:proofErr w:type="gramStart"/>
      <w:r w:rsidRPr="003418E2">
        <w:rPr>
          <w:rFonts w:ascii="Arial" w:hAnsi="Arial" w:cs="Arial"/>
          <w:i/>
          <w:iCs/>
          <w:color w:val="FF0000"/>
        </w:rPr>
        <w:t>don’t</w:t>
      </w:r>
      <w:proofErr w:type="gramEnd"/>
      <w:r w:rsidRPr="003418E2">
        <w:rPr>
          <w:rFonts w:ascii="Arial" w:hAnsi="Arial" w:cs="Arial"/>
          <w:i/>
          <w:iCs/>
          <w:color w:val="FF0000"/>
        </w:rPr>
        <w:t xml:space="preserve"> believe the plans</w:t>
      </w:r>
      <w:r w:rsidR="00594265" w:rsidRPr="003418E2">
        <w:rPr>
          <w:rFonts w:ascii="Arial" w:hAnsi="Arial" w:cs="Arial"/>
          <w:i/>
          <w:iCs/>
          <w:color w:val="FF0000"/>
        </w:rPr>
        <w:t xml:space="preserve"> in black text</w:t>
      </w:r>
      <w:r w:rsidRPr="003418E2">
        <w:rPr>
          <w:rFonts w:ascii="Arial" w:hAnsi="Arial" w:cs="Arial"/>
          <w:i/>
          <w:iCs/>
          <w:color w:val="FF0000"/>
        </w:rPr>
        <w:t xml:space="preserve"> are applicable to </w:t>
      </w:r>
      <w:r w:rsidR="00D2764F" w:rsidRPr="003418E2">
        <w:rPr>
          <w:rFonts w:ascii="Arial" w:hAnsi="Arial" w:cs="Arial"/>
          <w:i/>
          <w:iCs/>
          <w:color w:val="FF0000"/>
        </w:rPr>
        <w:t>the</w:t>
      </w:r>
      <w:r w:rsidRPr="003418E2">
        <w:rPr>
          <w:rFonts w:ascii="Arial" w:hAnsi="Arial" w:cs="Arial"/>
          <w:i/>
          <w:iCs/>
          <w:color w:val="FF0000"/>
        </w:rPr>
        <w:t xml:space="preserve"> work, please liaise with the NEOM Environment Department</w:t>
      </w:r>
    </w:p>
    <w:p w14:paraId="0E7C1639" w14:textId="4FEEFFB3" w:rsidR="002671A4" w:rsidRPr="003418E2" w:rsidRDefault="002671A4" w:rsidP="001B213A">
      <w:pPr>
        <w:pStyle w:val="ListBullet"/>
        <w:jc w:val="both"/>
        <w:rPr>
          <w:rFonts w:ascii="Arial" w:hAnsi="Arial" w:cs="Arial"/>
          <w:color w:val="FF0000"/>
        </w:rPr>
      </w:pPr>
      <w:r w:rsidRPr="003418E2">
        <w:rPr>
          <w:rFonts w:ascii="Arial" w:hAnsi="Arial" w:cs="Arial"/>
          <w:i/>
          <w:iCs/>
          <w:color w:val="FF0000"/>
        </w:rPr>
        <w:t>The plans listed in red text are examples only</w:t>
      </w:r>
    </w:p>
    <w:p w14:paraId="29D920DB" w14:textId="1EA66749" w:rsidR="00EB370C" w:rsidRPr="003418E2" w:rsidRDefault="00EB370C" w:rsidP="001B213A">
      <w:pPr>
        <w:pStyle w:val="ListBullet"/>
        <w:jc w:val="both"/>
        <w:rPr>
          <w:rFonts w:ascii="Arial" w:hAnsi="Arial" w:cs="Arial"/>
          <w:color w:val="FF0000"/>
        </w:rPr>
      </w:pPr>
      <w:r w:rsidRPr="003418E2">
        <w:rPr>
          <w:rFonts w:ascii="Arial" w:hAnsi="Arial" w:cs="Arial"/>
          <w:i/>
          <w:iCs/>
          <w:color w:val="FF0000"/>
        </w:rPr>
        <w:t>If management</w:t>
      </w:r>
      <w:r w:rsidR="002671A4" w:rsidRPr="003418E2">
        <w:rPr>
          <w:rFonts w:ascii="Arial" w:hAnsi="Arial" w:cs="Arial"/>
          <w:i/>
          <w:iCs/>
          <w:color w:val="FF0000"/>
        </w:rPr>
        <w:t xml:space="preserve"> plans,</w:t>
      </w:r>
      <w:r w:rsidRPr="003418E2">
        <w:rPr>
          <w:rFonts w:ascii="Arial" w:hAnsi="Arial" w:cs="Arial"/>
          <w:i/>
          <w:iCs/>
          <w:color w:val="FF0000"/>
        </w:rPr>
        <w:t xml:space="preserve"> monitoring plans </w:t>
      </w:r>
      <w:r w:rsidR="002671A4" w:rsidRPr="003418E2">
        <w:rPr>
          <w:rFonts w:ascii="Arial" w:hAnsi="Arial" w:cs="Arial"/>
          <w:i/>
          <w:iCs/>
          <w:color w:val="FF0000"/>
        </w:rPr>
        <w:t xml:space="preserve">or </w:t>
      </w:r>
      <w:r w:rsidR="00D530C6" w:rsidRPr="003418E2">
        <w:rPr>
          <w:rFonts w:ascii="Arial" w:hAnsi="Arial" w:cs="Arial"/>
          <w:i/>
          <w:iCs/>
          <w:color w:val="FF0000"/>
        </w:rPr>
        <w:t xml:space="preserve">other procedures </w:t>
      </w:r>
      <w:r w:rsidRPr="003418E2">
        <w:rPr>
          <w:rFonts w:ascii="Arial" w:hAnsi="Arial" w:cs="Arial"/>
          <w:i/>
          <w:iCs/>
          <w:color w:val="FF0000"/>
        </w:rPr>
        <w:t xml:space="preserve">were identified in the SEA/ESIA, ENVID or in control measures in the ESMP, they </w:t>
      </w:r>
      <w:r w:rsidR="00E122EF" w:rsidRPr="003418E2">
        <w:rPr>
          <w:rFonts w:ascii="Arial" w:hAnsi="Arial" w:cs="Arial"/>
          <w:i/>
          <w:iCs/>
          <w:color w:val="FF0000"/>
        </w:rPr>
        <w:t>should</w:t>
      </w:r>
      <w:r w:rsidRPr="003418E2">
        <w:rPr>
          <w:rFonts w:ascii="Arial" w:hAnsi="Arial" w:cs="Arial"/>
          <w:i/>
          <w:iCs/>
          <w:color w:val="FF0000"/>
        </w:rPr>
        <w:t xml:space="preserve"> be listed here and provided in Appendix B</w:t>
      </w:r>
    </w:p>
    <w:p w14:paraId="31E91C68" w14:textId="1AC3F4A6" w:rsidR="00314D7D" w:rsidRPr="003418E2" w:rsidRDefault="00314D7D" w:rsidP="001B213A">
      <w:pPr>
        <w:pStyle w:val="ListBullet"/>
        <w:jc w:val="both"/>
        <w:rPr>
          <w:rFonts w:ascii="Arial" w:hAnsi="Arial" w:cs="Arial"/>
          <w:color w:val="FF0000"/>
        </w:rPr>
      </w:pPr>
      <w:r w:rsidRPr="003418E2">
        <w:rPr>
          <w:rFonts w:ascii="Arial" w:hAnsi="Arial" w:cs="Arial"/>
          <w:i/>
          <w:iCs/>
          <w:color w:val="FF0000"/>
        </w:rPr>
        <w:t>If you are unsure about the plans that must be developed</w:t>
      </w:r>
      <w:r w:rsidR="00E122EF" w:rsidRPr="003418E2">
        <w:rPr>
          <w:rFonts w:ascii="Arial" w:hAnsi="Arial" w:cs="Arial"/>
          <w:i/>
          <w:iCs/>
          <w:color w:val="FF0000"/>
        </w:rPr>
        <w:t xml:space="preserve"> and included</w:t>
      </w:r>
      <w:r w:rsidRPr="003418E2">
        <w:rPr>
          <w:rFonts w:ascii="Arial" w:hAnsi="Arial" w:cs="Arial"/>
          <w:i/>
          <w:iCs/>
          <w:color w:val="FF0000"/>
        </w:rPr>
        <w:t>, refer to the relevant SEA/ESIA and ENVID reports for the project, or contact the NEOM Environment Department</w:t>
      </w:r>
    </w:p>
    <w:p w14:paraId="53AD56FC" w14:textId="6A8D47BD" w:rsidR="00B910B7" w:rsidRPr="003418E2" w:rsidRDefault="00B910B7" w:rsidP="001B213A">
      <w:pPr>
        <w:pStyle w:val="ListBullet"/>
        <w:jc w:val="both"/>
        <w:rPr>
          <w:rFonts w:ascii="Arial" w:hAnsi="Arial" w:cs="Arial"/>
          <w:color w:val="FF0000"/>
        </w:rPr>
      </w:pPr>
      <w:r w:rsidRPr="003418E2">
        <w:rPr>
          <w:rFonts w:ascii="Arial" w:hAnsi="Arial" w:cs="Arial"/>
          <w:i/>
          <w:iCs/>
          <w:color w:val="FF0000"/>
        </w:rPr>
        <w:t>Ensure the list in this table aligns with the content of Appendix B</w:t>
      </w:r>
      <w:r w:rsidR="00E122EF" w:rsidRPr="003418E2">
        <w:rPr>
          <w:rFonts w:ascii="Arial" w:hAnsi="Arial" w:cs="Arial"/>
          <w:i/>
          <w:iCs/>
          <w:color w:val="FF0000"/>
        </w:rPr>
        <w:t>.</w:t>
      </w:r>
    </w:p>
    <w:p w14:paraId="0C440C94" w14:textId="50AC94BE" w:rsidR="007379D3" w:rsidRPr="003418E2" w:rsidRDefault="007379D3" w:rsidP="001B213A">
      <w:pPr>
        <w:pStyle w:val="Caption"/>
        <w:jc w:val="both"/>
        <w:rPr>
          <w:rFonts w:ascii="Arial" w:hAnsi="Arial" w:cs="Arial"/>
        </w:rPr>
      </w:pPr>
      <w:bookmarkStart w:id="14" w:name="_Ref39219096"/>
      <w:bookmarkStart w:id="15" w:name="_Toc63007107"/>
      <w:r w:rsidRPr="003418E2">
        <w:rPr>
          <w:rFonts w:ascii="Arial" w:hAnsi="Arial" w:cs="Arial"/>
        </w:rPr>
        <w:t xml:space="preserve">Table </w:t>
      </w:r>
      <w:r w:rsidR="00DA0F90" w:rsidRPr="003418E2">
        <w:rPr>
          <w:rFonts w:ascii="Arial" w:hAnsi="Arial" w:cs="Arial"/>
        </w:rPr>
        <w:fldChar w:fldCharType="begin"/>
      </w:r>
      <w:r w:rsidR="00DA0F90" w:rsidRPr="003418E2">
        <w:rPr>
          <w:rFonts w:ascii="Arial" w:hAnsi="Arial" w:cs="Arial"/>
        </w:rPr>
        <w:instrText xml:space="preserve"> STYLEREF 1 \s </w:instrText>
      </w:r>
      <w:r w:rsidR="00DA0F90" w:rsidRPr="003418E2">
        <w:rPr>
          <w:rFonts w:ascii="Arial" w:hAnsi="Arial" w:cs="Arial"/>
        </w:rPr>
        <w:fldChar w:fldCharType="separate"/>
      </w:r>
      <w:r w:rsidR="00DA0F90" w:rsidRPr="003418E2">
        <w:rPr>
          <w:rFonts w:ascii="Arial" w:hAnsi="Arial" w:cs="Arial"/>
          <w:noProof/>
        </w:rPr>
        <w:t>1</w:t>
      </w:r>
      <w:r w:rsidR="00DA0F90" w:rsidRPr="003418E2">
        <w:rPr>
          <w:rFonts w:ascii="Arial" w:hAnsi="Arial" w:cs="Arial"/>
        </w:rPr>
        <w:fldChar w:fldCharType="end"/>
      </w:r>
      <w:r w:rsidR="00DA0F90" w:rsidRPr="003418E2">
        <w:rPr>
          <w:rFonts w:ascii="Arial" w:hAnsi="Arial" w:cs="Arial"/>
        </w:rPr>
        <w:noBreakHyphen/>
      </w:r>
      <w:r w:rsidR="00DA0F90" w:rsidRPr="003418E2">
        <w:rPr>
          <w:rFonts w:ascii="Arial" w:hAnsi="Arial" w:cs="Arial"/>
        </w:rPr>
        <w:fldChar w:fldCharType="begin"/>
      </w:r>
      <w:r w:rsidR="00DA0F90" w:rsidRPr="003418E2">
        <w:rPr>
          <w:rFonts w:ascii="Arial" w:hAnsi="Arial" w:cs="Arial"/>
        </w:rPr>
        <w:instrText xml:space="preserve"> SEQ Table \* ARABIC \s 1 </w:instrText>
      </w:r>
      <w:r w:rsidR="00DA0F90" w:rsidRPr="003418E2">
        <w:rPr>
          <w:rFonts w:ascii="Arial" w:hAnsi="Arial" w:cs="Arial"/>
        </w:rPr>
        <w:fldChar w:fldCharType="separate"/>
      </w:r>
      <w:r w:rsidR="00DA0F90" w:rsidRPr="003418E2">
        <w:rPr>
          <w:rFonts w:ascii="Arial" w:hAnsi="Arial" w:cs="Arial"/>
          <w:noProof/>
        </w:rPr>
        <w:t>1</w:t>
      </w:r>
      <w:r w:rsidR="00DA0F90" w:rsidRPr="003418E2">
        <w:rPr>
          <w:rFonts w:ascii="Arial" w:hAnsi="Arial" w:cs="Arial"/>
        </w:rPr>
        <w:fldChar w:fldCharType="end"/>
      </w:r>
      <w:bookmarkEnd w:id="14"/>
      <w:r w:rsidRPr="003418E2">
        <w:rPr>
          <w:rFonts w:ascii="Arial" w:hAnsi="Arial" w:cs="Arial"/>
        </w:rPr>
        <w:t xml:space="preserve">: </w:t>
      </w:r>
      <w:r w:rsidR="004D3914" w:rsidRPr="003418E2">
        <w:rPr>
          <w:rFonts w:ascii="Arial" w:hAnsi="Arial" w:cs="Arial"/>
        </w:rPr>
        <w:t>Execution</w:t>
      </w:r>
      <w:r w:rsidRPr="003418E2">
        <w:rPr>
          <w:rFonts w:ascii="Arial" w:hAnsi="Arial" w:cs="Arial"/>
        </w:rPr>
        <w:t xml:space="preserve"> </w:t>
      </w:r>
      <w:r w:rsidR="009B6C29" w:rsidRPr="003418E2">
        <w:rPr>
          <w:rFonts w:ascii="Arial" w:hAnsi="Arial" w:cs="Arial"/>
        </w:rPr>
        <w:t>Plans</w:t>
      </w:r>
      <w:bookmarkEnd w:id="15"/>
    </w:p>
    <w:tbl>
      <w:tblPr>
        <w:tblStyle w:val="TableGrid"/>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6978"/>
        <w:gridCol w:w="1927"/>
      </w:tblGrid>
      <w:tr w:rsidR="00BF6C9E" w:rsidRPr="003418E2" w14:paraId="1DCBBD48" w14:textId="3E9DA200" w:rsidTr="00291B6D">
        <w:trPr>
          <w:tblHeader/>
        </w:trPr>
        <w:tc>
          <w:tcPr>
            <w:tcW w:w="6978" w:type="dxa"/>
            <w:shd w:val="clear" w:color="auto" w:fill="FFC000"/>
            <w:vAlign w:val="center"/>
          </w:tcPr>
          <w:p w14:paraId="1D3538AB" w14:textId="79F99CBA" w:rsidR="00BF6C9E" w:rsidRPr="003418E2" w:rsidRDefault="00BF6C9E" w:rsidP="001B213A">
            <w:pPr>
              <w:pStyle w:val="TableHead-Center"/>
              <w:jc w:val="both"/>
              <w:rPr>
                <w:rFonts w:ascii="Arial" w:hAnsi="Arial" w:cs="Arial"/>
              </w:rPr>
            </w:pPr>
            <w:r w:rsidRPr="003418E2">
              <w:rPr>
                <w:rFonts w:ascii="Arial" w:hAnsi="Arial" w:cs="Arial"/>
              </w:rPr>
              <w:t>Title</w:t>
            </w:r>
          </w:p>
        </w:tc>
        <w:tc>
          <w:tcPr>
            <w:tcW w:w="1927" w:type="dxa"/>
            <w:shd w:val="clear" w:color="auto" w:fill="FFC000"/>
            <w:vAlign w:val="center"/>
          </w:tcPr>
          <w:p w14:paraId="405CA621" w14:textId="5504674E" w:rsidR="00BF6C9E" w:rsidRPr="003418E2" w:rsidRDefault="00BF6C9E" w:rsidP="001B213A">
            <w:pPr>
              <w:pStyle w:val="TableHead-Center"/>
              <w:jc w:val="both"/>
              <w:rPr>
                <w:rFonts w:ascii="Arial" w:hAnsi="Arial" w:cs="Arial"/>
              </w:rPr>
            </w:pPr>
            <w:r w:rsidRPr="003418E2">
              <w:rPr>
                <w:rFonts w:ascii="Arial" w:hAnsi="Arial" w:cs="Arial"/>
              </w:rPr>
              <w:t>Appendix</w:t>
            </w:r>
          </w:p>
        </w:tc>
      </w:tr>
      <w:tr w:rsidR="00BF6C9E" w:rsidRPr="003418E2" w14:paraId="19C13EA4" w14:textId="772461B1" w:rsidTr="00291B6D">
        <w:tc>
          <w:tcPr>
            <w:tcW w:w="6978" w:type="dxa"/>
          </w:tcPr>
          <w:p w14:paraId="3E31DB92" w14:textId="1C3DC33D" w:rsidR="00BF6C9E" w:rsidRPr="003418E2" w:rsidRDefault="00BC5A93" w:rsidP="001B213A">
            <w:pPr>
              <w:pStyle w:val="Tabletext"/>
              <w:jc w:val="both"/>
              <w:rPr>
                <w:rFonts w:ascii="Arial" w:hAnsi="Arial" w:cs="Arial"/>
              </w:rPr>
            </w:pPr>
            <w:r w:rsidRPr="003418E2">
              <w:rPr>
                <w:rFonts w:ascii="Arial" w:hAnsi="Arial" w:cs="Arial"/>
              </w:rPr>
              <w:t>Waste Management Plan</w:t>
            </w:r>
          </w:p>
        </w:tc>
        <w:tc>
          <w:tcPr>
            <w:tcW w:w="1927" w:type="dxa"/>
          </w:tcPr>
          <w:p w14:paraId="49C4ADB3" w14:textId="7FC643F5" w:rsidR="00BF6C9E" w:rsidRPr="003418E2" w:rsidRDefault="00BF6C9E" w:rsidP="001B213A">
            <w:pPr>
              <w:pStyle w:val="Tabletext"/>
              <w:jc w:val="both"/>
              <w:rPr>
                <w:rFonts w:ascii="Arial" w:hAnsi="Arial" w:cs="Arial"/>
              </w:rPr>
            </w:pPr>
          </w:p>
        </w:tc>
      </w:tr>
      <w:tr w:rsidR="00BF6C9E" w:rsidRPr="003418E2" w14:paraId="5A677694" w14:textId="1948832C" w:rsidTr="00291B6D">
        <w:tc>
          <w:tcPr>
            <w:tcW w:w="6978" w:type="dxa"/>
          </w:tcPr>
          <w:p w14:paraId="28BF9FF0" w14:textId="213108FC" w:rsidR="00BF6C9E" w:rsidRPr="003418E2" w:rsidRDefault="00BC5A93" w:rsidP="001B213A">
            <w:pPr>
              <w:pStyle w:val="Tabletext"/>
              <w:jc w:val="both"/>
              <w:rPr>
                <w:rFonts w:ascii="Arial" w:hAnsi="Arial" w:cs="Arial"/>
              </w:rPr>
            </w:pPr>
            <w:r w:rsidRPr="003418E2">
              <w:rPr>
                <w:rFonts w:ascii="Arial" w:hAnsi="Arial" w:cs="Arial"/>
              </w:rPr>
              <w:t>Environmental and Social Emergency Response Plan</w:t>
            </w:r>
          </w:p>
        </w:tc>
        <w:tc>
          <w:tcPr>
            <w:tcW w:w="1927" w:type="dxa"/>
          </w:tcPr>
          <w:p w14:paraId="0DDCEBFB" w14:textId="742A07E9" w:rsidR="00BF6C9E" w:rsidRPr="003418E2" w:rsidRDefault="00BF6C9E" w:rsidP="001B213A">
            <w:pPr>
              <w:pStyle w:val="Tabletext"/>
              <w:jc w:val="both"/>
              <w:rPr>
                <w:rFonts w:ascii="Arial" w:hAnsi="Arial" w:cs="Arial"/>
              </w:rPr>
            </w:pPr>
          </w:p>
        </w:tc>
      </w:tr>
      <w:tr w:rsidR="00BC5A93" w:rsidRPr="003418E2" w14:paraId="348CD2A8" w14:textId="77777777" w:rsidTr="00291B6D">
        <w:tc>
          <w:tcPr>
            <w:tcW w:w="6978" w:type="dxa"/>
          </w:tcPr>
          <w:p w14:paraId="5792F794" w14:textId="394F7269" w:rsidR="00BC5A93" w:rsidRPr="003418E2" w:rsidRDefault="00BC5A93" w:rsidP="001B213A">
            <w:pPr>
              <w:pStyle w:val="Tabletext"/>
              <w:jc w:val="both"/>
              <w:rPr>
                <w:rFonts w:ascii="Arial" w:hAnsi="Arial" w:cs="Arial"/>
                <w:i/>
                <w:iCs/>
                <w:color w:val="FF0000"/>
              </w:rPr>
            </w:pPr>
            <w:r w:rsidRPr="003418E2">
              <w:rPr>
                <w:rFonts w:ascii="Arial" w:hAnsi="Arial" w:cs="Arial"/>
                <w:i/>
                <w:iCs/>
                <w:color w:val="FF0000"/>
              </w:rPr>
              <w:t>Example: Greenhouse Gas Emissions Reduction Plan</w:t>
            </w:r>
          </w:p>
        </w:tc>
        <w:tc>
          <w:tcPr>
            <w:tcW w:w="1927" w:type="dxa"/>
          </w:tcPr>
          <w:p w14:paraId="3C30BB43" w14:textId="77777777" w:rsidR="00BC5A93" w:rsidRPr="003418E2" w:rsidRDefault="00BC5A93" w:rsidP="001B213A">
            <w:pPr>
              <w:pStyle w:val="Tabletext"/>
              <w:jc w:val="both"/>
              <w:rPr>
                <w:rFonts w:ascii="Arial" w:hAnsi="Arial" w:cs="Arial"/>
              </w:rPr>
            </w:pPr>
          </w:p>
        </w:tc>
      </w:tr>
      <w:tr w:rsidR="00875C13" w:rsidRPr="003418E2" w14:paraId="07D7FCC8" w14:textId="77777777" w:rsidTr="00291B6D">
        <w:tc>
          <w:tcPr>
            <w:tcW w:w="6978" w:type="dxa"/>
          </w:tcPr>
          <w:p w14:paraId="1EA27355" w14:textId="2219458C" w:rsidR="00875C13" w:rsidRPr="003418E2" w:rsidRDefault="00875C13" w:rsidP="001B213A">
            <w:pPr>
              <w:pStyle w:val="Tabletext"/>
              <w:jc w:val="both"/>
              <w:rPr>
                <w:rFonts w:ascii="Arial" w:hAnsi="Arial" w:cs="Arial"/>
                <w:i/>
                <w:iCs/>
                <w:color w:val="FF0000"/>
              </w:rPr>
            </w:pPr>
            <w:r w:rsidRPr="003418E2">
              <w:rPr>
                <w:rFonts w:ascii="Arial" w:hAnsi="Arial" w:cs="Arial"/>
                <w:i/>
                <w:iCs/>
                <w:color w:val="FF0000"/>
              </w:rPr>
              <w:t xml:space="preserve">Example: </w:t>
            </w:r>
            <w:r w:rsidR="007B41DE" w:rsidRPr="003418E2">
              <w:rPr>
                <w:rFonts w:ascii="Arial" w:hAnsi="Arial" w:cs="Arial"/>
                <w:i/>
                <w:iCs/>
                <w:color w:val="FF0000"/>
              </w:rPr>
              <w:t>External Grievance Procedure</w:t>
            </w:r>
          </w:p>
        </w:tc>
        <w:tc>
          <w:tcPr>
            <w:tcW w:w="1927" w:type="dxa"/>
          </w:tcPr>
          <w:p w14:paraId="592F54E0" w14:textId="77777777" w:rsidR="00875C13" w:rsidRPr="003418E2" w:rsidRDefault="00875C13" w:rsidP="001B213A">
            <w:pPr>
              <w:pStyle w:val="Tabletext"/>
              <w:jc w:val="both"/>
              <w:rPr>
                <w:rFonts w:ascii="Arial" w:hAnsi="Arial" w:cs="Arial"/>
              </w:rPr>
            </w:pPr>
          </w:p>
        </w:tc>
      </w:tr>
      <w:tr w:rsidR="00BF6C9E" w:rsidRPr="003418E2" w14:paraId="49F8F079" w14:textId="77777777" w:rsidTr="00291B6D">
        <w:tc>
          <w:tcPr>
            <w:tcW w:w="6978" w:type="dxa"/>
          </w:tcPr>
          <w:p w14:paraId="590E1879" w14:textId="7D6443BB" w:rsidR="00BF6C9E" w:rsidRPr="003418E2" w:rsidRDefault="00BF6C9E" w:rsidP="001B213A">
            <w:pPr>
              <w:pStyle w:val="Tabletext"/>
              <w:jc w:val="both"/>
              <w:rPr>
                <w:rFonts w:ascii="Arial" w:hAnsi="Arial" w:cs="Arial"/>
                <w:color w:val="FF0000"/>
              </w:rPr>
            </w:pPr>
            <w:r w:rsidRPr="003418E2">
              <w:rPr>
                <w:rFonts w:ascii="Arial" w:hAnsi="Arial" w:cs="Arial"/>
                <w:i/>
                <w:iCs/>
                <w:color w:val="FF0000"/>
              </w:rPr>
              <w:lastRenderedPageBreak/>
              <w:t xml:space="preserve">Example: </w:t>
            </w:r>
            <w:r w:rsidR="00594265" w:rsidRPr="003418E2">
              <w:rPr>
                <w:rFonts w:ascii="Arial" w:hAnsi="Arial" w:cs="Arial"/>
                <w:i/>
                <w:iCs/>
                <w:color w:val="FF0000"/>
              </w:rPr>
              <w:t>Traffic Management Plan</w:t>
            </w:r>
          </w:p>
        </w:tc>
        <w:tc>
          <w:tcPr>
            <w:tcW w:w="1927" w:type="dxa"/>
          </w:tcPr>
          <w:p w14:paraId="0CCDB081" w14:textId="77777777" w:rsidR="00BF6C9E" w:rsidRPr="003418E2" w:rsidRDefault="00BF6C9E" w:rsidP="001B213A">
            <w:pPr>
              <w:pStyle w:val="Tabletext"/>
              <w:jc w:val="both"/>
              <w:rPr>
                <w:rFonts w:ascii="Arial" w:hAnsi="Arial" w:cs="Arial"/>
              </w:rPr>
            </w:pPr>
          </w:p>
        </w:tc>
      </w:tr>
      <w:tr w:rsidR="00D14986" w:rsidRPr="003418E2" w14:paraId="3CC1964F" w14:textId="77777777" w:rsidTr="00291B6D">
        <w:tc>
          <w:tcPr>
            <w:tcW w:w="6978" w:type="dxa"/>
          </w:tcPr>
          <w:p w14:paraId="0F2BDB4D" w14:textId="1D3D0AA8" w:rsidR="00D14986" w:rsidRPr="003418E2" w:rsidRDefault="00D14986" w:rsidP="001B213A">
            <w:pPr>
              <w:pStyle w:val="Tabletext"/>
              <w:jc w:val="both"/>
              <w:rPr>
                <w:rFonts w:ascii="Arial" w:hAnsi="Arial" w:cs="Arial"/>
                <w:i/>
                <w:iCs/>
                <w:color w:val="FF0000"/>
              </w:rPr>
            </w:pPr>
            <w:r w:rsidRPr="003418E2">
              <w:rPr>
                <w:rFonts w:ascii="Arial" w:hAnsi="Arial" w:cs="Arial"/>
                <w:i/>
                <w:iCs/>
                <w:color w:val="FF0000"/>
              </w:rPr>
              <w:t>Example: Archaeology Chance Find Procedure</w:t>
            </w:r>
          </w:p>
        </w:tc>
        <w:tc>
          <w:tcPr>
            <w:tcW w:w="1927" w:type="dxa"/>
          </w:tcPr>
          <w:p w14:paraId="2088D78A" w14:textId="77777777" w:rsidR="00D14986" w:rsidRPr="003418E2" w:rsidRDefault="00D14986" w:rsidP="001B213A">
            <w:pPr>
              <w:pStyle w:val="Tabletext"/>
              <w:jc w:val="both"/>
              <w:rPr>
                <w:rFonts w:ascii="Arial" w:hAnsi="Arial" w:cs="Arial"/>
              </w:rPr>
            </w:pPr>
          </w:p>
        </w:tc>
      </w:tr>
      <w:tr w:rsidR="009941CA" w:rsidRPr="003418E2" w14:paraId="34397A22" w14:textId="77777777" w:rsidTr="00291B6D">
        <w:tc>
          <w:tcPr>
            <w:tcW w:w="6978" w:type="dxa"/>
          </w:tcPr>
          <w:p w14:paraId="7384B83E" w14:textId="06CB0D48" w:rsidR="009941CA" w:rsidRPr="003418E2" w:rsidRDefault="009941CA" w:rsidP="001B213A">
            <w:pPr>
              <w:pStyle w:val="Tabletext"/>
              <w:jc w:val="both"/>
              <w:rPr>
                <w:rFonts w:ascii="Arial" w:hAnsi="Arial" w:cs="Arial"/>
                <w:i/>
                <w:iCs/>
                <w:color w:val="FF0000"/>
              </w:rPr>
            </w:pPr>
            <w:r w:rsidRPr="003418E2">
              <w:rPr>
                <w:rFonts w:ascii="Arial" w:hAnsi="Arial" w:cs="Arial"/>
                <w:i/>
                <w:iCs/>
                <w:color w:val="FF0000"/>
              </w:rPr>
              <w:t>Example: Environmental Surveillance Plan</w:t>
            </w:r>
          </w:p>
        </w:tc>
        <w:tc>
          <w:tcPr>
            <w:tcW w:w="1927" w:type="dxa"/>
          </w:tcPr>
          <w:p w14:paraId="459D079A" w14:textId="77777777" w:rsidR="009941CA" w:rsidRPr="003418E2" w:rsidRDefault="009941CA" w:rsidP="001B213A">
            <w:pPr>
              <w:pStyle w:val="Tabletext"/>
              <w:jc w:val="both"/>
              <w:rPr>
                <w:rFonts w:ascii="Arial" w:hAnsi="Arial" w:cs="Arial"/>
              </w:rPr>
            </w:pPr>
          </w:p>
        </w:tc>
      </w:tr>
      <w:tr w:rsidR="00BF6C9E" w:rsidRPr="003418E2" w14:paraId="2709C330" w14:textId="6144C819" w:rsidTr="00291B6D">
        <w:tc>
          <w:tcPr>
            <w:tcW w:w="6978" w:type="dxa"/>
          </w:tcPr>
          <w:p w14:paraId="6DE937AC" w14:textId="2D17DC2D" w:rsidR="00BF6C9E" w:rsidRPr="003418E2" w:rsidRDefault="00BF6C9E" w:rsidP="001B213A">
            <w:pPr>
              <w:pStyle w:val="Tabletext"/>
              <w:jc w:val="both"/>
              <w:rPr>
                <w:rFonts w:ascii="Arial" w:hAnsi="Arial" w:cs="Arial"/>
                <w:color w:val="FF0000"/>
              </w:rPr>
            </w:pPr>
            <w:r w:rsidRPr="003418E2">
              <w:rPr>
                <w:rFonts w:ascii="Arial" w:hAnsi="Arial" w:cs="Arial"/>
                <w:i/>
                <w:iCs/>
                <w:color w:val="FF0000"/>
              </w:rPr>
              <w:t xml:space="preserve">Please </w:t>
            </w:r>
            <w:r w:rsidR="00411169" w:rsidRPr="003418E2">
              <w:rPr>
                <w:rFonts w:ascii="Arial" w:hAnsi="Arial" w:cs="Arial"/>
                <w:i/>
                <w:iCs/>
                <w:color w:val="FF0000"/>
              </w:rPr>
              <w:t>list</w:t>
            </w:r>
            <w:r w:rsidRPr="003418E2">
              <w:rPr>
                <w:rFonts w:ascii="Arial" w:hAnsi="Arial" w:cs="Arial"/>
                <w:i/>
                <w:iCs/>
                <w:color w:val="FF0000"/>
              </w:rPr>
              <w:t xml:space="preserve"> </w:t>
            </w:r>
            <w:r w:rsidR="00411169" w:rsidRPr="003418E2">
              <w:rPr>
                <w:rFonts w:ascii="Arial" w:hAnsi="Arial" w:cs="Arial"/>
                <w:i/>
                <w:iCs/>
                <w:color w:val="FF0000"/>
              </w:rPr>
              <w:t xml:space="preserve">all </w:t>
            </w:r>
            <w:r w:rsidRPr="003418E2">
              <w:rPr>
                <w:rFonts w:ascii="Arial" w:hAnsi="Arial" w:cs="Arial"/>
                <w:i/>
                <w:iCs/>
                <w:color w:val="FF0000"/>
              </w:rPr>
              <w:t>other</w:t>
            </w:r>
            <w:r w:rsidR="005949D4" w:rsidRPr="003418E2">
              <w:rPr>
                <w:rFonts w:ascii="Arial" w:hAnsi="Arial" w:cs="Arial"/>
                <w:i/>
                <w:iCs/>
                <w:color w:val="FF0000"/>
              </w:rPr>
              <w:t xml:space="preserve"> plans </w:t>
            </w:r>
            <w:r w:rsidR="00411169" w:rsidRPr="003418E2">
              <w:rPr>
                <w:rFonts w:ascii="Arial" w:hAnsi="Arial" w:cs="Arial"/>
                <w:i/>
                <w:iCs/>
                <w:color w:val="FF0000"/>
              </w:rPr>
              <w:t>identified during the impact assessment process</w:t>
            </w:r>
          </w:p>
        </w:tc>
        <w:tc>
          <w:tcPr>
            <w:tcW w:w="1927" w:type="dxa"/>
          </w:tcPr>
          <w:p w14:paraId="26BD615E" w14:textId="77777777" w:rsidR="00BF6C9E" w:rsidRPr="003418E2" w:rsidRDefault="00BF6C9E" w:rsidP="001B213A">
            <w:pPr>
              <w:pStyle w:val="Tabletext"/>
              <w:jc w:val="both"/>
              <w:rPr>
                <w:rFonts w:ascii="Arial" w:hAnsi="Arial" w:cs="Arial"/>
              </w:rPr>
            </w:pPr>
          </w:p>
        </w:tc>
      </w:tr>
      <w:tr w:rsidR="005949D4" w:rsidRPr="003418E2" w14:paraId="7510B119" w14:textId="77777777" w:rsidTr="00291B6D">
        <w:tc>
          <w:tcPr>
            <w:tcW w:w="6978" w:type="dxa"/>
          </w:tcPr>
          <w:p w14:paraId="76D0B3FD" w14:textId="77777777" w:rsidR="005949D4" w:rsidRPr="003418E2" w:rsidRDefault="005949D4" w:rsidP="001B213A">
            <w:pPr>
              <w:pStyle w:val="Tabletext"/>
              <w:jc w:val="both"/>
              <w:rPr>
                <w:rFonts w:ascii="Arial" w:hAnsi="Arial" w:cs="Arial"/>
              </w:rPr>
            </w:pPr>
          </w:p>
        </w:tc>
        <w:tc>
          <w:tcPr>
            <w:tcW w:w="1927" w:type="dxa"/>
          </w:tcPr>
          <w:p w14:paraId="3F95E8CC" w14:textId="77777777" w:rsidR="005949D4" w:rsidRPr="003418E2" w:rsidRDefault="005949D4" w:rsidP="001B213A">
            <w:pPr>
              <w:pStyle w:val="Tabletext"/>
              <w:jc w:val="both"/>
              <w:rPr>
                <w:rFonts w:ascii="Arial" w:hAnsi="Arial" w:cs="Arial"/>
              </w:rPr>
            </w:pPr>
          </w:p>
        </w:tc>
      </w:tr>
      <w:tr w:rsidR="00D14986" w:rsidRPr="003418E2" w14:paraId="44CBD07B" w14:textId="77777777" w:rsidTr="00291B6D">
        <w:tc>
          <w:tcPr>
            <w:tcW w:w="6978" w:type="dxa"/>
          </w:tcPr>
          <w:p w14:paraId="3B610BDD" w14:textId="77777777" w:rsidR="00D14986" w:rsidRPr="003418E2" w:rsidRDefault="00D14986" w:rsidP="001B213A">
            <w:pPr>
              <w:pStyle w:val="Tabletext"/>
              <w:jc w:val="both"/>
              <w:rPr>
                <w:rFonts w:ascii="Arial" w:hAnsi="Arial" w:cs="Arial"/>
              </w:rPr>
            </w:pPr>
          </w:p>
        </w:tc>
        <w:tc>
          <w:tcPr>
            <w:tcW w:w="1927" w:type="dxa"/>
          </w:tcPr>
          <w:p w14:paraId="1510E91E" w14:textId="77777777" w:rsidR="00D14986" w:rsidRPr="003418E2" w:rsidRDefault="00D14986" w:rsidP="001B213A">
            <w:pPr>
              <w:pStyle w:val="Tabletext"/>
              <w:jc w:val="both"/>
              <w:rPr>
                <w:rFonts w:ascii="Arial" w:hAnsi="Arial" w:cs="Arial"/>
              </w:rPr>
            </w:pPr>
          </w:p>
        </w:tc>
      </w:tr>
      <w:tr w:rsidR="00D14986" w:rsidRPr="003418E2" w14:paraId="28E2328A" w14:textId="77777777" w:rsidTr="00291B6D">
        <w:tc>
          <w:tcPr>
            <w:tcW w:w="6978" w:type="dxa"/>
          </w:tcPr>
          <w:p w14:paraId="4129B0E2" w14:textId="77777777" w:rsidR="00D14986" w:rsidRPr="003418E2" w:rsidRDefault="00D14986" w:rsidP="001B213A">
            <w:pPr>
              <w:pStyle w:val="Tabletext"/>
              <w:jc w:val="both"/>
              <w:rPr>
                <w:rFonts w:ascii="Arial" w:hAnsi="Arial" w:cs="Arial"/>
              </w:rPr>
            </w:pPr>
          </w:p>
        </w:tc>
        <w:tc>
          <w:tcPr>
            <w:tcW w:w="1927" w:type="dxa"/>
          </w:tcPr>
          <w:p w14:paraId="777399DA" w14:textId="77777777" w:rsidR="00D14986" w:rsidRPr="003418E2" w:rsidRDefault="00D14986" w:rsidP="001B213A">
            <w:pPr>
              <w:pStyle w:val="Tabletext"/>
              <w:jc w:val="both"/>
              <w:rPr>
                <w:rFonts w:ascii="Arial" w:hAnsi="Arial" w:cs="Arial"/>
              </w:rPr>
            </w:pPr>
          </w:p>
        </w:tc>
      </w:tr>
    </w:tbl>
    <w:p w14:paraId="65B3C473" w14:textId="5FEBDA56" w:rsidR="009E0CB6" w:rsidRPr="003418E2" w:rsidRDefault="009E0CB6" w:rsidP="001B213A">
      <w:pPr>
        <w:pStyle w:val="Heading4"/>
        <w:jc w:val="both"/>
        <w:rPr>
          <w:rFonts w:ascii="Arial" w:hAnsi="Arial" w:cs="Arial"/>
        </w:rPr>
      </w:pPr>
      <w:r w:rsidRPr="003418E2">
        <w:rPr>
          <w:rFonts w:ascii="Arial" w:hAnsi="Arial" w:cs="Arial"/>
        </w:rPr>
        <w:t xml:space="preserve">Contractor </w:t>
      </w:r>
      <w:r w:rsidR="00C45A9E" w:rsidRPr="003418E2">
        <w:rPr>
          <w:rFonts w:ascii="Arial" w:hAnsi="Arial" w:cs="Arial"/>
        </w:rPr>
        <w:t>ESMPs</w:t>
      </w:r>
    </w:p>
    <w:p w14:paraId="7623EF3A" w14:textId="14EF72BF" w:rsidR="00C45A9E" w:rsidRPr="003418E2" w:rsidRDefault="00427EB8" w:rsidP="001B213A">
      <w:pPr>
        <w:spacing w:after="0"/>
        <w:jc w:val="both"/>
        <w:rPr>
          <w:rFonts w:ascii="Arial" w:hAnsi="Arial" w:cs="Arial"/>
          <w:iCs/>
        </w:rPr>
      </w:pPr>
      <w:r w:rsidRPr="003418E2">
        <w:rPr>
          <w:rFonts w:ascii="Arial" w:hAnsi="Arial" w:cs="Arial"/>
          <w:iCs/>
        </w:rPr>
        <w:t xml:space="preserve">All Contractors conducting activities under this ESMP </w:t>
      </w:r>
      <w:r w:rsidR="008C0B51" w:rsidRPr="003418E2">
        <w:rPr>
          <w:rFonts w:ascii="Arial" w:hAnsi="Arial" w:cs="Arial"/>
          <w:iCs/>
        </w:rPr>
        <w:t>are required to</w:t>
      </w:r>
      <w:r w:rsidRPr="003418E2">
        <w:rPr>
          <w:rFonts w:ascii="Arial" w:hAnsi="Arial" w:cs="Arial"/>
          <w:iCs/>
        </w:rPr>
        <w:t xml:space="preserve"> adhere to the requirements of this ESMP</w:t>
      </w:r>
      <w:r w:rsidR="00FA3910" w:rsidRPr="003418E2">
        <w:rPr>
          <w:rFonts w:ascii="Arial" w:hAnsi="Arial" w:cs="Arial"/>
          <w:iCs/>
        </w:rPr>
        <w:t xml:space="preserve">. </w:t>
      </w:r>
      <w:r w:rsidR="008C0B51" w:rsidRPr="003418E2">
        <w:rPr>
          <w:rFonts w:ascii="Arial" w:hAnsi="Arial" w:cs="Arial"/>
          <w:iCs/>
        </w:rPr>
        <w:t xml:space="preserve">Contractors will have their </w:t>
      </w:r>
      <w:r w:rsidRPr="003418E2">
        <w:rPr>
          <w:rFonts w:ascii="Arial" w:hAnsi="Arial" w:cs="Arial"/>
          <w:iCs/>
        </w:rPr>
        <w:t>own ESMP (or similar document) in place prior to the commencement of works, which aligns with the requirements of this ESMP.</w:t>
      </w:r>
    </w:p>
    <w:p w14:paraId="0982897A" w14:textId="26E62204" w:rsidR="004B6DCB" w:rsidRPr="003418E2" w:rsidRDefault="004B6DCB" w:rsidP="001B213A">
      <w:pPr>
        <w:pStyle w:val="Heading3"/>
        <w:jc w:val="both"/>
        <w:rPr>
          <w:rFonts w:ascii="Arial" w:hAnsi="Arial" w:cs="Arial"/>
        </w:rPr>
      </w:pPr>
      <w:r w:rsidRPr="003418E2">
        <w:rPr>
          <w:rFonts w:ascii="Arial" w:hAnsi="Arial" w:cs="Arial"/>
        </w:rPr>
        <w:t>Management of Change</w:t>
      </w:r>
    </w:p>
    <w:p w14:paraId="6FE0D2DA" w14:textId="02F6FDB5" w:rsidR="004B6DCB" w:rsidRPr="003418E2" w:rsidRDefault="004B6DCB" w:rsidP="001B213A">
      <w:pPr>
        <w:spacing w:after="0"/>
        <w:jc w:val="both"/>
        <w:rPr>
          <w:rFonts w:ascii="Arial" w:hAnsi="Arial" w:cs="Arial"/>
          <w:iCs/>
        </w:rPr>
      </w:pPr>
      <w:bookmarkStart w:id="16" w:name="_Hlk39482754"/>
      <w:r w:rsidRPr="003418E2">
        <w:rPr>
          <w:rFonts w:ascii="Arial" w:hAnsi="Arial" w:cs="Arial"/>
          <w:iCs/>
        </w:rPr>
        <w:t xml:space="preserve">Where a change to the designs, activities or conditions associated with the </w:t>
      </w:r>
      <w:r w:rsidR="004C07C4" w:rsidRPr="003418E2">
        <w:rPr>
          <w:rFonts w:ascii="Arial" w:hAnsi="Arial" w:cs="Arial"/>
          <w:iCs/>
        </w:rPr>
        <w:t xml:space="preserve">work </w:t>
      </w:r>
      <w:r w:rsidRPr="003418E2">
        <w:rPr>
          <w:rFonts w:ascii="Arial" w:hAnsi="Arial" w:cs="Arial"/>
          <w:iCs/>
        </w:rPr>
        <w:t xml:space="preserve">has the potential to result in </w:t>
      </w:r>
      <w:r w:rsidR="00703BFD" w:rsidRPr="003418E2">
        <w:rPr>
          <w:rFonts w:ascii="Arial" w:hAnsi="Arial" w:cs="Arial"/>
          <w:iCs/>
        </w:rPr>
        <w:t>adverse</w:t>
      </w:r>
      <w:r w:rsidRPr="003418E2">
        <w:rPr>
          <w:rFonts w:ascii="Arial" w:hAnsi="Arial" w:cs="Arial"/>
          <w:iCs/>
        </w:rPr>
        <w:t xml:space="preserve"> impacts to the environment</w:t>
      </w:r>
      <w:r w:rsidR="00F242B3" w:rsidRPr="003418E2">
        <w:rPr>
          <w:rFonts w:ascii="Arial" w:hAnsi="Arial" w:cs="Arial"/>
          <w:iCs/>
        </w:rPr>
        <w:t>,</w:t>
      </w:r>
      <w:r w:rsidR="00703BFD" w:rsidRPr="003418E2">
        <w:rPr>
          <w:rFonts w:ascii="Arial" w:hAnsi="Arial" w:cs="Arial"/>
          <w:iCs/>
        </w:rPr>
        <w:t xml:space="preserve"> the</w:t>
      </w:r>
      <w:r w:rsidRPr="003418E2">
        <w:rPr>
          <w:rFonts w:ascii="Arial" w:hAnsi="Arial" w:cs="Arial"/>
          <w:iCs/>
        </w:rPr>
        <w:t xml:space="preserve"> </w:t>
      </w:r>
      <w:r w:rsidRPr="003418E2">
        <w:rPr>
          <w:rFonts w:ascii="Arial" w:hAnsi="Arial" w:cs="Arial"/>
          <w:iCs/>
          <w:color w:val="4472C4" w:themeColor="accent1"/>
          <w:u w:val="single"/>
        </w:rPr>
        <w:t xml:space="preserve">NEOM </w:t>
      </w:r>
      <w:r w:rsidR="004C07C4" w:rsidRPr="003418E2">
        <w:rPr>
          <w:rFonts w:ascii="Arial" w:hAnsi="Arial" w:cs="Arial"/>
          <w:iCs/>
          <w:color w:val="4472C4" w:themeColor="accent1"/>
          <w:u w:val="single"/>
        </w:rPr>
        <w:t xml:space="preserve">Environmental </w:t>
      </w:r>
      <w:r w:rsidRPr="003418E2">
        <w:rPr>
          <w:rFonts w:ascii="Arial" w:hAnsi="Arial" w:cs="Arial"/>
          <w:iCs/>
          <w:color w:val="4472C4" w:themeColor="accent1"/>
          <w:u w:val="single"/>
        </w:rPr>
        <w:t>Management of Change Procedure (NEOM-</w:t>
      </w:r>
      <w:r w:rsidR="004C07C4" w:rsidRPr="003418E2">
        <w:rPr>
          <w:rFonts w:ascii="Arial" w:hAnsi="Arial" w:cs="Arial"/>
          <w:iCs/>
          <w:color w:val="4472C4" w:themeColor="accent1"/>
          <w:u w:val="single"/>
        </w:rPr>
        <w:t>N</w:t>
      </w:r>
      <w:r w:rsidRPr="003418E2">
        <w:rPr>
          <w:rFonts w:ascii="Arial" w:hAnsi="Arial" w:cs="Arial"/>
          <w:iCs/>
          <w:color w:val="4472C4" w:themeColor="accent1"/>
          <w:u w:val="single"/>
        </w:rPr>
        <w:t>EV-PRC-</w:t>
      </w:r>
      <w:r w:rsidR="004C07C4" w:rsidRPr="003418E2">
        <w:rPr>
          <w:rFonts w:ascii="Arial" w:hAnsi="Arial" w:cs="Arial"/>
          <w:iCs/>
          <w:color w:val="4472C4" w:themeColor="accent1"/>
          <w:u w:val="single"/>
        </w:rPr>
        <w:t>702</w:t>
      </w:r>
      <w:r w:rsidRPr="003418E2">
        <w:rPr>
          <w:rFonts w:ascii="Arial" w:hAnsi="Arial" w:cs="Arial"/>
          <w:iCs/>
          <w:color w:val="4472C4" w:themeColor="accent1"/>
          <w:u w:val="single"/>
        </w:rPr>
        <w:t>)</w:t>
      </w:r>
      <w:r w:rsidRPr="003418E2">
        <w:rPr>
          <w:rFonts w:ascii="Arial" w:hAnsi="Arial" w:cs="Arial"/>
          <w:iCs/>
        </w:rPr>
        <w:t xml:space="preserve"> will be used to ensure all environmental and social sustainability </w:t>
      </w:r>
      <w:r w:rsidR="004C07C4" w:rsidRPr="003418E2">
        <w:rPr>
          <w:rFonts w:ascii="Arial" w:hAnsi="Arial" w:cs="Arial"/>
          <w:iCs/>
        </w:rPr>
        <w:t xml:space="preserve">impacts and </w:t>
      </w:r>
      <w:r w:rsidRPr="003418E2">
        <w:rPr>
          <w:rFonts w:ascii="Arial" w:hAnsi="Arial" w:cs="Arial"/>
          <w:iCs/>
        </w:rPr>
        <w:t xml:space="preserve">risks associated with the change are assessed and managed to NEOM’s </w:t>
      </w:r>
      <w:r w:rsidR="004C07C4" w:rsidRPr="003418E2">
        <w:rPr>
          <w:rFonts w:ascii="Arial" w:hAnsi="Arial" w:cs="Arial"/>
          <w:iCs/>
        </w:rPr>
        <w:t>standards</w:t>
      </w:r>
      <w:r w:rsidRPr="003418E2">
        <w:rPr>
          <w:rFonts w:ascii="Arial" w:hAnsi="Arial" w:cs="Arial"/>
          <w:iCs/>
        </w:rPr>
        <w:t>.</w:t>
      </w:r>
    </w:p>
    <w:p w14:paraId="4ACE2EAF" w14:textId="0DE61CD5" w:rsidR="004C07C4" w:rsidRPr="003418E2" w:rsidRDefault="004C07C4" w:rsidP="001B213A">
      <w:pPr>
        <w:pStyle w:val="Heading3"/>
        <w:jc w:val="both"/>
        <w:rPr>
          <w:rFonts w:ascii="Arial" w:hAnsi="Arial" w:cs="Arial"/>
        </w:rPr>
      </w:pPr>
      <w:r w:rsidRPr="003418E2">
        <w:rPr>
          <w:rFonts w:ascii="Arial" w:hAnsi="Arial" w:cs="Arial"/>
        </w:rPr>
        <w:t>Review</w:t>
      </w:r>
    </w:p>
    <w:p w14:paraId="090F58CA" w14:textId="480B034C" w:rsidR="004C07C4" w:rsidRPr="003418E2" w:rsidRDefault="004C07C4" w:rsidP="001B213A">
      <w:pPr>
        <w:spacing w:after="0"/>
        <w:jc w:val="both"/>
        <w:rPr>
          <w:rFonts w:ascii="Arial" w:hAnsi="Arial" w:cs="Arial"/>
          <w:iCs/>
        </w:rPr>
      </w:pPr>
      <w:r w:rsidRPr="003418E2">
        <w:rPr>
          <w:rFonts w:ascii="Arial" w:hAnsi="Arial" w:cs="Arial"/>
          <w:iCs/>
        </w:rPr>
        <w:t>This Plan shall be reviewed by the Proponent on an annual basis or more frequently if required. If changes are required as a result of the annual review (</w:t>
      </w:r>
      <w:proofErr w:type="gramStart"/>
      <w:r w:rsidRPr="003418E2">
        <w:rPr>
          <w:rFonts w:ascii="Arial" w:hAnsi="Arial" w:cs="Arial"/>
          <w:iCs/>
        </w:rPr>
        <w:t>i.e.</w:t>
      </w:r>
      <w:proofErr w:type="gramEnd"/>
      <w:r w:rsidRPr="003418E2">
        <w:rPr>
          <w:rFonts w:ascii="Arial" w:hAnsi="Arial" w:cs="Arial"/>
          <w:iCs/>
        </w:rPr>
        <w:t xml:space="preserve"> through lessons learnt following </w:t>
      </w:r>
      <w:r w:rsidR="00014836" w:rsidRPr="003418E2">
        <w:rPr>
          <w:rFonts w:ascii="Arial" w:hAnsi="Arial" w:cs="Arial"/>
          <w:iCs/>
        </w:rPr>
        <w:t>Non-Conformance</w:t>
      </w:r>
      <w:r w:rsidRPr="003418E2">
        <w:rPr>
          <w:rFonts w:ascii="Arial" w:hAnsi="Arial" w:cs="Arial"/>
          <w:iCs/>
        </w:rPr>
        <w:t xml:space="preserve"> Reports (NCRs), incidents, continuous improvement, etc.) the Proponent shall resubmit the revised Plan for review and approval within </w:t>
      </w:r>
      <w:r w:rsidR="00EE560D" w:rsidRPr="003418E2">
        <w:rPr>
          <w:rFonts w:ascii="Arial" w:hAnsi="Arial" w:cs="Arial"/>
          <w:iCs/>
        </w:rPr>
        <w:t>30</w:t>
      </w:r>
      <w:r w:rsidRPr="003418E2">
        <w:rPr>
          <w:rFonts w:ascii="Arial" w:hAnsi="Arial" w:cs="Arial"/>
          <w:iCs/>
        </w:rPr>
        <w:t xml:space="preserve"> days of the annual review date.</w:t>
      </w:r>
    </w:p>
    <w:p w14:paraId="7185D2A6" w14:textId="485DC468" w:rsidR="00250729" w:rsidRPr="003418E2" w:rsidRDefault="00250729" w:rsidP="001B213A">
      <w:pPr>
        <w:pStyle w:val="Heading2"/>
        <w:jc w:val="both"/>
        <w:rPr>
          <w:rFonts w:ascii="Arial" w:hAnsi="Arial" w:cs="Arial"/>
        </w:rPr>
      </w:pPr>
      <w:bookmarkStart w:id="17" w:name="_Toc63007065"/>
      <w:bookmarkEnd w:id="16"/>
      <w:r w:rsidRPr="003418E2">
        <w:rPr>
          <w:rFonts w:ascii="Arial" w:hAnsi="Arial" w:cs="Arial"/>
        </w:rPr>
        <w:t>Project Organi</w:t>
      </w:r>
      <w:r w:rsidR="004C07C4" w:rsidRPr="003418E2">
        <w:rPr>
          <w:rFonts w:ascii="Arial" w:hAnsi="Arial" w:cs="Arial"/>
        </w:rPr>
        <w:t>s</w:t>
      </w:r>
      <w:r w:rsidRPr="003418E2">
        <w:rPr>
          <w:rFonts w:ascii="Arial" w:hAnsi="Arial" w:cs="Arial"/>
        </w:rPr>
        <w:t>ation</w:t>
      </w:r>
      <w:bookmarkEnd w:id="17"/>
    </w:p>
    <w:p w14:paraId="4A345192" w14:textId="6B2F86FF" w:rsidR="004B6DCB" w:rsidRPr="003418E2" w:rsidRDefault="004B6DCB" w:rsidP="001B213A">
      <w:pPr>
        <w:pStyle w:val="Heading3"/>
        <w:jc w:val="both"/>
        <w:rPr>
          <w:rFonts w:ascii="Arial" w:hAnsi="Arial" w:cs="Arial"/>
        </w:rPr>
      </w:pPr>
      <w:r w:rsidRPr="003418E2">
        <w:rPr>
          <w:rFonts w:ascii="Arial" w:hAnsi="Arial" w:cs="Arial"/>
        </w:rPr>
        <w:t xml:space="preserve">Management </w:t>
      </w:r>
      <w:r w:rsidR="004C07C4" w:rsidRPr="003418E2">
        <w:rPr>
          <w:rFonts w:ascii="Arial" w:hAnsi="Arial" w:cs="Arial"/>
        </w:rPr>
        <w:t>and</w:t>
      </w:r>
      <w:r w:rsidRPr="003418E2">
        <w:rPr>
          <w:rFonts w:ascii="Arial" w:hAnsi="Arial" w:cs="Arial"/>
        </w:rPr>
        <w:t xml:space="preserve"> Personnel</w:t>
      </w:r>
    </w:p>
    <w:p w14:paraId="52A98583" w14:textId="388C074E" w:rsidR="00250729" w:rsidRPr="003418E2" w:rsidRDefault="00EE560D" w:rsidP="001B213A">
      <w:pPr>
        <w:jc w:val="both"/>
        <w:rPr>
          <w:rFonts w:ascii="Arial" w:hAnsi="Arial" w:cs="Arial"/>
          <w:i/>
          <w:iCs/>
          <w:color w:val="FF0000"/>
          <w:lang w:val="en-AU"/>
        </w:rPr>
      </w:pPr>
      <w:r w:rsidRPr="003418E2">
        <w:rPr>
          <w:rFonts w:ascii="Arial" w:hAnsi="Arial" w:cs="Arial"/>
          <w:i/>
          <w:iCs/>
          <w:color w:val="FF0000"/>
          <w:lang w:val="en-AU"/>
        </w:rPr>
        <w:t>Briefly d</w:t>
      </w:r>
      <w:r w:rsidR="00250729" w:rsidRPr="003418E2">
        <w:rPr>
          <w:rFonts w:ascii="Arial" w:hAnsi="Arial" w:cs="Arial"/>
          <w:i/>
          <w:iCs/>
          <w:color w:val="FF0000"/>
          <w:lang w:val="en-AU"/>
        </w:rPr>
        <w:t>escribe the organi</w:t>
      </w:r>
      <w:r w:rsidR="004C07C4" w:rsidRPr="003418E2">
        <w:rPr>
          <w:rFonts w:ascii="Arial" w:hAnsi="Arial" w:cs="Arial"/>
          <w:i/>
          <w:iCs/>
          <w:color w:val="FF0000"/>
          <w:lang w:val="en-AU"/>
        </w:rPr>
        <w:t>s</w:t>
      </w:r>
      <w:r w:rsidR="00250729" w:rsidRPr="003418E2">
        <w:rPr>
          <w:rFonts w:ascii="Arial" w:hAnsi="Arial" w:cs="Arial"/>
          <w:i/>
          <w:iCs/>
          <w:color w:val="FF0000"/>
          <w:lang w:val="en-AU"/>
        </w:rPr>
        <w:t>ation</w:t>
      </w:r>
      <w:r w:rsidR="00DF15B1" w:rsidRPr="003418E2">
        <w:rPr>
          <w:rFonts w:ascii="Arial" w:hAnsi="Arial" w:cs="Arial"/>
          <w:i/>
          <w:iCs/>
          <w:color w:val="FF0000"/>
          <w:lang w:val="en-AU"/>
        </w:rPr>
        <w:t>al hierarchy</w:t>
      </w:r>
      <w:r w:rsidR="00250729" w:rsidRPr="003418E2">
        <w:rPr>
          <w:rFonts w:ascii="Arial" w:hAnsi="Arial" w:cs="Arial"/>
          <w:i/>
          <w:iCs/>
          <w:color w:val="FF0000"/>
          <w:lang w:val="en-AU"/>
        </w:rPr>
        <w:t xml:space="preserve"> for the </w:t>
      </w:r>
      <w:r w:rsidR="004C07C4" w:rsidRPr="003418E2">
        <w:rPr>
          <w:rFonts w:ascii="Arial" w:hAnsi="Arial" w:cs="Arial"/>
          <w:i/>
          <w:iCs/>
          <w:color w:val="FF0000"/>
          <w:lang w:val="en-AU"/>
        </w:rPr>
        <w:t>work</w:t>
      </w:r>
      <w:r w:rsidR="00DF15B1" w:rsidRPr="003418E2">
        <w:rPr>
          <w:rFonts w:ascii="Arial" w:hAnsi="Arial" w:cs="Arial"/>
          <w:i/>
          <w:iCs/>
          <w:color w:val="FF0000"/>
          <w:lang w:val="en-AU"/>
        </w:rPr>
        <w:t xml:space="preserve"> (refer to Figure 1-1 for an example)</w:t>
      </w:r>
      <w:r w:rsidRPr="003418E2">
        <w:rPr>
          <w:rFonts w:ascii="Arial" w:hAnsi="Arial" w:cs="Arial"/>
          <w:i/>
          <w:iCs/>
          <w:color w:val="FF0000"/>
          <w:lang w:val="en-AU"/>
        </w:rPr>
        <w:t>. I</w:t>
      </w:r>
      <w:r w:rsidR="003B47D4" w:rsidRPr="003418E2">
        <w:rPr>
          <w:rFonts w:ascii="Arial" w:hAnsi="Arial" w:cs="Arial"/>
          <w:i/>
          <w:iCs/>
          <w:color w:val="FF0000"/>
          <w:lang w:val="en-AU"/>
        </w:rPr>
        <w:t xml:space="preserve">nclude an organisation chart that </w:t>
      </w:r>
      <w:r w:rsidR="00250729" w:rsidRPr="003418E2">
        <w:rPr>
          <w:rFonts w:ascii="Arial" w:hAnsi="Arial" w:cs="Arial"/>
          <w:i/>
          <w:iCs/>
          <w:color w:val="FF0000"/>
          <w:lang w:val="en-AU"/>
        </w:rPr>
        <w:t>identif</w:t>
      </w:r>
      <w:r w:rsidR="003B47D4" w:rsidRPr="003418E2">
        <w:rPr>
          <w:rFonts w:ascii="Arial" w:hAnsi="Arial" w:cs="Arial"/>
          <w:i/>
          <w:iCs/>
          <w:color w:val="FF0000"/>
          <w:lang w:val="en-AU"/>
        </w:rPr>
        <w:t>ies</w:t>
      </w:r>
      <w:r w:rsidR="00250729" w:rsidRPr="003418E2">
        <w:rPr>
          <w:rFonts w:ascii="Arial" w:hAnsi="Arial" w:cs="Arial"/>
          <w:i/>
          <w:iCs/>
          <w:color w:val="FF0000"/>
          <w:lang w:val="en-AU"/>
        </w:rPr>
        <w:t xml:space="preserve"> the key personnel</w:t>
      </w:r>
      <w:r w:rsidR="00DF15B1" w:rsidRPr="003418E2">
        <w:rPr>
          <w:rFonts w:ascii="Arial" w:hAnsi="Arial" w:cs="Arial"/>
          <w:i/>
          <w:iCs/>
          <w:color w:val="FF0000"/>
          <w:lang w:val="en-AU"/>
        </w:rPr>
        <w:t xml:space="preserve"> </w:t>
      </w:r>
      <w:r w:rsidR="003B47D4" w:rsidRPr="003418E2">
        <w:rPr>
          <w:rFonts w:ascii="Arial" w:hAnsi="Arial" w:cs="Arial"/>
          <w:i/>
          <w:iCs/>
          <w:color w:val="FF0000"/>
          <w:lang w:val="en-AU"/>
        </w:rPr>
        <w:t xml:space="preserve">(Figure </w:t>
      </w:r>
      <w:r w:rsidR="00243B96" w:rsidRPr="003418E2">
        <w:rPr>
          <w:rFonts w:ascii="Arial" w:hAnsi="Arial" w:cs="Arial"/>
          <w:i/>
          <w:iCs/>
          <w:color w:val="FF0000"/>
          <w:lang w:val="en-AU"/>
        </w:rPr>
        <w:t>1-1)</w:t>
      </w:r>
      <w:r w:rsidR="008F3024" w:rsidRPr="003418E2">
        <w:rPr>
          <w:rFonts w:ascii="Arial" w:hAnsi="Arial" w:cs="Arial"/>
          <w:i/>
          <w:iCs/>
          <w:color w:val="FF0000"/>
          <w:lang w:val="en-AU"/>
        </w:rPr>
        <w:t>.</w:t>
      </w:r>
    </w:p>
    <w:p w14:paraId="4C73D39F" w14:textId="58E2769D" w:rsidR="00250729" w:rsidRPr="003418E2" w:rsidRDefault="00C50CBE" w:rsidP="001B213A">
      <w:pPr>
        <w:jc w:val="both"/>
        <w:rPr>
          <w:rFonts w:ascii="Arial" w:hAnsi="Arial" w:cs="Arial"/>
          <w:i/>
          <w:color w:val="FF0000"/>
        </w:rPr>
      </w:pPr>
      <w:r w:rsidRPr="003418E2">
        <w:rPr>
          <w:rFonts w:ascii="Arial" w:hAnsi="Arial" w:cs="Arial"/>
          <w:i/>
          <w:color w:val="FF0000"/>
        </w:rPr>
        <w:t>In Table 1-2, p</w:t>
      </w:r>
      <w:r w:rsidR="00250729" w:rsidRPr="003418E2">
        <w:rPr>
          <w:rFonts w:ascii="Arial" w:hAnsi="Arial" w:cs="Arial"/>
          <w:i/>
          <w:color w:val="FF0000"/>
        </w:rPr>
        <w:t xml:space="preserve">rovide a description of </w:t>
      </w:r>
      <w:r w:rsidR="00162087" w:rsidRPr="003418E2">
        <w:rPr>
          <w:rFonts w:ascii="Arial" w:hAnsi="Arial" w:cs="Arial"/>
          <w:i/>
          <w:color w:val="FF0000"/>
        </w:rPr>
        <w:t xml:space="preserve">the environmental responsibilities relevant to implementation of this Plan for </w:t>
      </w:r>
      <w:r w:rsidR="00250729" w:rsidRPr="003418E2">
        <w:rPr>
          <w:rFonts w:ascii="Arial" w:hAnsi="Arial" w:cs="Arial"/>
          <w:i/>
          <w:color w:val="FF0000"/>
        </w:rPr>
        <w:t xml:space="preserve">the following </w:t>
      </w:r>
      <w:r w:rsidR="00162087" w:rsidRPr="003418E2">
        <w:rPr>
          <w:rFonts w:ascii="Arial" w:hAnsi="Arial" w:cs="Arial"/>
          <w:i/>
          <w:color w:val="FF0000"/>
        </w:rPr>
        <w:t xml:space="preserve">key </w:t>
      </w:r>
      <w:r w:rsidR="00250729" w:rsidRPr="003418E2">
        <w:rPr>
          <w:rFonts w:ascii="Arial" w:hAnsi="Arial" w:cs="Arial"/>
          <w:i/>
          <w:color w:val="FF0000"/>
        </w:rPr>
        <w:t>roles</w:t>
      </w:r>
      <w:r w:rsidR="00162087" w:rsidRPr="003418E2">
        <w:rPr>
          <w:rFonts w:ascii="Arial" w:hAnsi="Arial" w:cs="Arial"/>
          <w:i/>
          <w:color w:val="FF0000"/>
        </w:rPr>
        <w:t xml:space="preserve"> </w:t>
      </w:r>
      <w:r w:rsidR="00162087" w:rsidRPr="003418E2">
        <w:rPr>
          <w:rFonts w:ascii="Arial" w:hAnsi="Arial" w:cs="Arial"/>
          <w:i/>
          <w:color w:val="FF0000"/>
          <w:u w:val="single"/>
        </w:rPr>
        <w:t>as a minimum</w:t>
      </w:r>
      <w:r w:rsidR="00250729" w:rsidRPr="003418E2">
        <w:rPr>
          <w:rFonts w:ascii="Arial" w:hAnsi="Arial" w:cs="Arial"/>
          <w:i/>
          <w:color w:val="FF0000"/>
        </w:rPr>
        <w:t>:</w:t>
      </w:r>
    </w:p>
    <w:p w14:paraId="6AADBFA0" w14:textId="4FF48805" w:rsidR="00250729" w:rsidRPr="003418E2" w:rsidRDefault="00250729" w:rsidP="001B213A">
      <w:pPr>
        <w:pStyle w:val="ListParagraph"/>
        <w:numPr>
          <w:ilvl w:val="0"/>
          <w:numId w:val="17"/>
        </w:numPr>
        <w:jc w:val="both"/>
        <w:rPr>
          <w:rFonts w:ascii="Arial" w:hAnsi="Arial" w:cs="Arial"/>
          <w:i/>
          <w:iCs/>
          <w:color w:val="FF0000"/>
        </w:rPr>
      </w:pPr>
      <w:r w:rsidRPr="003418E2">
        <w:rPr>
          <w:rFonts w:ascii="Arial" w:hAnsi="Arial" w:cs="Arial"/>
          <w:i/>
          <w:iCs/>
          <w:color w:val="FF0000"/>
        </w:rPr>
        <w:t>Project Director</w:t>
      </w:r>
    </w:p>
    <w:p w14:paraId="7312FF2E" w14:textId="4543527B" w:rsidR="00250729" w:rsidRPr="003418E2" w:rsidRDefault="00250729" w:rsidP="001B213A">
      <w:pPr>
        <w:pStyle w:val="ListParagraph"/>
        <w:numPr>
          <w:ilvl w:val="0"/>
          <w:numId w:val="17"/>
        </w:numPr>
        <w:jc w:val="both"/>
        <w:rPr>
          <w:rFonts w:ascii="Arial" w:hAnsi="Arial" w:cs="Arial"/>
          <w:i/>
          <w:iCs/>
          <w:color w:val="FF0000"/>
        </w:rPr>
      </w:pPr>
      <w:r w:rsidRPr="003418E2">
        <w:rPr>
          <w:rFonts w:ascii="Arial" w:hAnsi="Arial" w:cs="Arial"/>
          <w:i/>
          <w:iCs/>
          <w:color w:val="FF0000"/>
        </w:rPr>
        <w:t>Construction Manager</w:t>
      </w:r>
    </w:p>
    <w:p w14:paraId="42C01BD0" w14:textId="4294C444" w:rsidR="00250729" w:rsidRPr="003418E2" w:rsidRDefault="00250729" w:rsidP="001B213A">
      <w:pPr>
        <w:pStyle w:val="ListParagraph"/>
        <w:numPr>
          <w:ilvl w:val="0"/>
          <w:numId w:val="17"/>
        </w:numPr>
        <w:jc w:val="both"/>
        <w:rPr>
          <w:rFonts w:ascii="Arial" w:hAnsi="Arial" w:cs="Arial"/>
          <w:i/>
          <w:iCs/>
          <w:color w:val="FF0000"/>
        </w:rPr>
      </w:pPr>
      <w:r w:rsidRPr="003418E2">
        <w:rPr>
          <w:rFonts w:ascii="Arial" w:hAnsi="Arial" w:cs="Arial"/>
          <w:i/>
          <w:iCs/>
          <w:color w:val="FF0000"/>
        </w:rPr>
        <w:t>Environment Manager</w:t>
      </w:r>
    </w:p>
    <w:p w14:paraId="7E2640CE" w14:textId="390A132B" w:rsidR="00250729" w:rsidRPr="003418E2" w:rsidRDefault="00162087" w:rsidP="001B213A">
      <w:pPr>
        <w:pStyle w:val="ListParagraph"/>
        <w:numPr>
          <w:ilvl w:val="0"/>
          <w:numId w:val="17"/>
        </w:numPr>
        <w:jc w:val="both"/>
        <w:rPr>
          <w:rFonts w:ascii="Arial" w:hAnsi="Arial" w:cs="Arial"/>
          <w:i/>
          <w:iCs/>
          <w:color w:val="FF0000"/>
        </w:rPr>
      </w:pPr>
      <w:r w:rsidRPr="003418E2">
        <w:rPr>
          <w:rFonts w:ascii="Arial" w:hAnsi="Arial" w:cs="Arial"/>
          <w:i/>
          <w:iCs/>
          <w:color w:val="FF0000"/>
        </w:rPr>
        <w:t>All</w:t>
      </w:r>
      <w:r w:rsidR="0058132A" w:rsidRPr="003418E2">
        <w:rPr>
          <w:rFonts w:ascii="Arial" w:hAnsi="Arial" w:cs="Arial"/>
          <w:i/>
          <w:iCs/>
          <w:color w:val="FF0000"/>
        </w:rPr>
        <w:t xml:space="preserve"> </w:t>
      </w:r>
      <w:r w:rsidRPr="003418E2">
        <w:rPr>
          <w:rFonts w:ascii="Arial" w:hAnsi="Arial" w:cs="Arial"/>
          <w:i/>
          <w:iCs/>
          <w:color w:val="FF0000"/>
        </w:rPr>
        <w:t>personnel.</w:t>
      </w:r>
    </w:p>
    <w:p w14:paraId="5F6AABED" w14:textId="29DC713D" w:rsidR="00B6345C" w:rsidRPr="003418E2" w:rsidRDefault="0058132A" w:rsidP="001B213A">
      <w:pPr>
        <w:jc w:val="both"/>
        <w:rPr>
          <w:rFonts w:ascii="Arial" w:hAnsi="Arial" w:cs="Arial"/>
          <w:i/>
          <w:color w:val="FF0000"/>
        </w:rPr>
      </w:pPr>
      <w:r w:rsidRPr="003418E2">
        <w:rPr>
          <w:rFonts w:ascii="Arial" w:hAnsi="Arial" w:cs="Arial"/>
          <w:i/>
          <w:color w:val="FF0000"/>
        </w:rPr>
        <w:t xml:space="preserve">Describe the key reporting lines and provide additional roles and supporting functions in the </w:t>
      </w:r>
      <w:proofErr w:type="spellStart"/>
      <w:r w:rsidRPr="003418E2">
        <w:rPr>
          <w:rFonts w:ascii="Arial" w:hAnsi="Arial" w:cs="Arial"/>
          <w:i/>
          <w:color w:val="FF0000"/>
        </w:rPr>
        <w:t>organi</w:t>
      </w:r>
      <w:r w:rsidR="00162087" w:rsidRPr="003418E2">
        <w:rPr>
          <w:rFonts w:ascii="Arial" w:hAnsi="Arial" w:cs="Arial"/>
          <w:i/>
          <w:color w:val="FF0000"/>
        </w:rPr>
        <w:t>s</w:t>
      </w:r>
      <w:r w:rsidRPr="003418E2">
        <w:rPr>
          <w:rFonts w:ascii="Arial" w:hAnsi="Arial" w:cs="Arial"/>
          <w:i/>
          <w:color w:val="FF0000"/>
        </w:rPr>
        <w:t>ation</w:t>
      </w:r>
      <w:proofErr w:type="spellEnd"/>
      <w:r w:rsidRPr="003418E2">
        <w:rPr>
          <w:rFonts w:ascii="Arial" w:hAnsi="Arial" w:cs="Arial"/>
          <w:i/>
          <w:color w:val="FF0000"/>
        </w:rPr>
        <w:t xml:space="preserve"> chart including points of contact for key associated functions</w:t>
      </w:r>
      <w:r w:rsidR="00162087" w:rsidRPr="003418E2">
        <w:rPr>
          <w:rFonts w:ascii="Arial" w:hAnsi="Arial" w:cs="Arial"/>
          <w:i/>
          <w:color w:val="FF0000"/>
        </w:rPr>
        <w:t>.</w:t>
      </w:r>
      <w:r w:rsidR="00D37F2F" w:rsidRPr="003418E2">
        <w:rPr>
          <w:rFonts w:ascii="Arial" w:hAnsi="Arial" w:cs="Arial"/>
          <w:i/>
          <w:color w:val="FF0000"/>
        </w:rPr>
        <w:t xml:space="preserve"> </w:t>
      </w:r>
    </w:p>
    <w:p w14:paraId="544BD2BA" w14:textId="3ACB54DC" w:rsidR="004B6DCB" w:rsidRPr="003418E2" w:rsidRDefault="00162087" w:rsidP="001B213A">
      <w:pPr>
        <w:jc w:val="both"/>
        <w:rPr>
          <w:rFonts w:ascii="Arial" w:hAnsi="Arial" w:cs="Arial"/>
          <w:i/>
        </w:rPr>
      </w:pPr>
      <w:r w:rsidRPr="003418E2">
        <w:rPr>
          <w:rFonts w:ascii="Arial" w:hAnsi="Arial" w:cs="Arial"/>
          <w:i/>
          <w:noProof/>
        </w:rPr>
        <w:lastRenderedPageBreak/>
        <mc:AlternateContent>
          <mc:Choice Requires="wpc">
            <w:drawing>
              <wp:inline distT="0" distB="0" distL="0" distR="0" wp14:anchorId="25835AC8" wp14:editId="3B3E82D9">
                <wp:extent cx="5486400" cy="3830044"/>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211281" y="136646"/>
                            <a:ext cx="1173192" cy="5865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260DD4" w14:textId="77777777" w:rsidR="00485769" w:rsidRPr="002A1AE5" w:rsidRDefault="00485769" w:rsidP="00162087">
                              <w:pPr>
                                <w:jc w:val="center"/>
                                <w:rPr>
                                  <w:sz w:val="20"/>
                                  <w:szCs w:val="20"/>
                                </w:rPr>
                              </w:pPr>
                              <w:r w:rsidRPr="002A1AE5">
                                <w:rPr>
                                  <w:sz w:val="20"/>
                                  <w:szCs w:val="20"/>
                                </w:rPr>
                                <w:t xml:space="preserve">Proponent </w:t>
                              </w:r>
                              <w:r>
                                <w:rPr>
                                  <w:sz w:val="20"/>
                                  <w:szCs w:val="20"/>
                                </w:rPr>
                                <w:t>Project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02391" y="904645"/>
                            <a:ext cx="1189990" cy="5702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F6ED7C0" w14:textId="7A3B8242" w:rsidR="00485769" w:rsidRDefault="00F21DC8" w:rsidP="00162087">
                              <w:pPr>
                                <w:jc w:val="center"/>
                                <w:rPr>
                                  <w:sz w:val="24"/>
                                  <w:szCs w:val="24"/>
                                </w:rPr>
                              </w:pPr>
                              <w:r>
                                <w:rPr>
                                  <w:rFonts w:ascii="Calibri Light" w:hAnsi="Calibri Light" w:cs="Calibri Light"/>
                                  <w:sz w:val="20"/>
                                  <w:szCs w:val="20"/>
                                </w:rPr>
                                <w:t>EPM/</w:t>
                              </w:r>
                              <w:r w:rsidR="00485769">
                                <w:rPr>
                                  <w:rFonts w:ascii="Calibri Light" w:hAnsi="Calibri Light" w:cs="Calibri Light"/>
                                  <w:sz w:val="20"/>
                                  <w:szCs w:val="20"/>
                                </w:rPr>
                                <w:t>PMC Project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02391" y="1655142"/>
                            <a:ext cx="1189990" cy="5695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F6AC963" w14:textId="77777777" w:rsidR="00485769" w:rsidRDefault="00485769" w:rsidP="00162087">
                              <w:pPr>
                                <w:jc w:val="center"/>
                                <w:rPr>
                                  <w:sz w:val="24"/>
                                  <w:szCs w:val="24"/>
                                </w:rPr>
                              </w:pPr>
                              <w:r>
                                <w:rPr>
                                  <w:rFonts w:ascii="Calibri Light" w:hAnsi="Calibri Light" w:cs="Calibri Light"/>
                                  <w:sz w:val="20"/>
                                  <w:szCs w:val="20"/>
                                </w:rPr>
                                <w:t>Contractor Project Director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02499" y="2405641"/>
                            <a:ext cx="1189990" cy="5689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298EC4" w14:textId="77777777" w:rsidR="00485769" w:rsidRDefault="00485769" w:rsidP="00162087">
                              <w:pPr>
                                <w:jc w:val="center"/>
                                <w:rPr>
                                  <w:sz w:val="24"/>
                                  <w:szCs w:val="24"/>
                                </w:rPr>
                              </w:pPr>
                              <w:r>
                                <w:rPr>
                                  <w:rFonts w:ascii="Calibri Light" w:hAnsi="Calibri Light" w:cs="Calibri Light"/>
                                  <w:sz w:val="20"/>
                                  <w:szCs w:val="20"/>
                                </w:rPr>
                                <w:t>Contractor Construction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811937" y="2405640"/>
                            <a:ext cx="1189990" cy="5683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D641A77" w14:textId="77777777" w:rsidR="00485769" w:rsidRDefault="00485769" w:rsidP="00162087">
                              <w:pPr>
                                <w:jc w:val="center"/>
                                <w:rPr>
                                  <w:sz w:val="24"/>
                                  <w:szCs w:val="24"/>
                                </w:rPr>
                              </w:pPr>
                              <w:r>
                                <w:rPr>
                                  <w:rFonts w:ascii="Calibri Light" w:hAnsi="Calibri Light" w:cs="Calibri Light"/>
                                  <w:sz w:val="20"/>
                                  <w:szCs w:val="20"/>
                                </w:rPr>
                                <w:t>Contractor Environmental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Connector 5"/>
                        <wps:cNvCnPr>
                          <a:stCxn id="12" idx="3"/>
                          <a:endCxn id="13" idx="1"/>
                        </wps:cNvCnPr>
                        <wps:spPr>
                          <a:xfrm flipV="1">
                            <a:off x="3392489" y="2689803"/>
                            <a:ext cx="419448" cy="3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2797386" y="2224737"/>
                            <a:ext cx="743" cy="1809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797386" y="1474875"/>
                            <a:ext cx="0" cy="1802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2801831" y="723242"/>
                            <a:ext cx="491" cy="18140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2203438" y="3199245"/>
                            <a:ext cx="1189990" cy="5683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FC391B5" w14:textId="77777777" w:rsidR="00485769" w:rsidRDefault="00485769" w:rsidP="00162087">
                              <w:pPr>
                                <w:jc w:val="center"/>
                                <w:rPr>
                                  <w:sz w:val="24"/>
                                  <w:szCs w:val="24"/>
                                </w:rPr>
                              </w:pPr>
                              <w:r>
                                <w:rPr>
                                  <w:rFonts w:ascii="Calibri Light" w:hAnsi="Calibri Light" w:cs="Calibri Light"/>
                                  <w:sz w:val="20"/>
                                  <w:szCs w:val="20"/>
                                </w:rPr>
                                <w:t>Contractor Personnel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2797494" y="2974601"/>
                            <a:ext cx="939" cy="224644"/>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5835AC8" id="Canvas 1" o:spid="_x0000_s1026" editas="canvas" style="width:6in;height:301.6pt;mso-position-horizontal-relative:char;mso-position-vertical-relative:line" coordsize="54864,3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296;visibility:visible;mso-wrap-style:square" filled="t">
                  <v:fill o:detectmouseclick="t"/>
                  <v:path o:connecttype="none"/>
                </v:shape>
                <v:rect id="Rectangle 3" o:spid="_x0000_s1028" style="position:absolute;left:22112;top:1366;width:11732;height:5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textbox>
                    <w:txbxContent>
                      <w:p w14:paraId="6F260DD4" w14:textId="77777777" w:rsidR="00485769" w:rsidRPr="002A1AE5" w:rsidRDefault="00485769" w:rsidP="00162087">
                        <w:pPr>
                          <w:jc w:val="center"/>
                          <w:rPr>
                            <w:sz w:val="20"/>
                            <w:szCs w:val="20"/>
                          </w:rPr>
                        </w:pPr>
                        <w:r w:rsidRPr="002A1AE5">
                          <w:rPr>
                            <w:sz w:val="20"/>
                            <w:szCs w:val="20"/>
                          </w:rPr>
                          <w:t xml:space="preserve">Proponent </w:t>
                        </w:r>
                        <w:r>
                          <w:rPr>
                            <w:sz w:val="20"/>
                            <w:szCs w:val="20"/>
                          </w:rPr>
                          <w:t>Project Director</w:t>
                        </w:r>
                      </w:p>
                    </w:txbxContent>
                  </v:textbox>
                </v:rect>
                <v:rect id="Rectangle 9" o:spid="_x0000_s1029" style="position:absolute;left:22023;top:9046;width:11900;height:5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" fillcolor="#a5a5a5 [3206]" strokecolor="#525252 [1606]" strokeweight="1pt">
                  <v:textbox>
                    <w:txbxContent>
                      <w:p w14:paraId="2F6ED7C0" w14:textId="7A3B8242" w:rsidR="00485769" w:rsidRDefault="00F21DC8" w:rsidP="00162087">
                        <w:pPr>
                          <w:jc w:val="center"/>
                          <w:rPr>
                            <w:sz w:val="24"/>
                            <w:szCs w:val="24"/>
                          </w:rPr>
                        </w:pPr>
                        <w:r>
                          <w:rPr>
                            <w:rFonts w:ascii="Calibri Light" w:hAnsi="Calibri Light" w:cs="Calibri Light"/>
                            <w:sz w:val="20"/>
                            <w:szCs w:val="20"/>
                          </w:rPr>
                          <w:t>EPM/</w:t>
                        </w:r>
                        <w:r w:rsidR="00485769">
                          <w:rPr>
                            <w:rFonts w:ascii="Calibri Light" w:hAnsi="Calibri Light" w:cs="Calibri Light"/>
                            <w:sz w:val="20"/>
                            <w:szCs w:val="20"/>
                          </w:rPr>
                          <w:t>PMC Project Manager</w:t>
                        </w:r>
                      </w:p>
                    </w:txbxContent>
                  </v:textbox>
                </v:rect>
                <v:rect id="Rectangle 11" o:spid="_x0000_s1030" style="position:absolute;left:22023;top:16551;width:11900;height:5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" fillcolor="white [3201]" strokecolor="#4472c4 [3204]" strokeweight="1pt">
                  <v:textbox>
                    <w:txbxContent>
                      <w:p w14:paraId="1F6AC963" w14:textId="77777777" w:rsidR="00485769" w:rsidRDefault="00485769" w:rsidP="00162087">
                        <w:pPr>
                          <w:jc w:val="center"/>
                          <w:rPr>
                            <w:sz w:val="24"/>
                            <w:szCs w:val="24"/>
                          </w:rPr>
                        </w:pPr>
                        <w:r>
                          <w:rPr>
                            <w:rFonts w:ascii="Calibri Light" w:hAnsi="Calibri Light" w:cs="Calibri Light"/>
                            <w:sz w:val="20"/>
                            <w:szCs w:val="20"/>
                          </w:rPr>
                          <w:t>Contractor Project Director</w:t>
                        </w:r>
                      </w:p>
                    </w:txbxContent>
                  </v:textbox>
                </v:rect>
                <v:rect id="Rectangle 12" o:spid="_x0000_s1031" style="position:absolute;left:22024;top:24056;width:11900;height:5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" fillcolor="white [3201]" strokecolor="#4472c4 [3204]" strokeweight="1pt">
                  <v:textbox>
                    <w:txbxContent>
                      <w:p w14:paraId="06298EC4" w14:textId="77777777" w:rsidR="00485769" w:rsidRDefault="00485769" w:rsidP="00162087">
                        <w:pPr>
                          <w:jc w:val="center"/>
                          <w:rPr>
                            <w:sz w:val="24"/>
                            <w:szCs w:val="24"/>
                          </w:rPr>
                        </w:pPr>
                        <w:r>
                          <w:rPr>
                            <w:rFonts w:ascii="Calibri Light" w:hAnsi="Calibri Light" w:cs="Calibri Light"/>
                            <w:sz w:val="20"/>
                            <w:szCs w:val="20"/>
                          </w:rPr>
                          <w:t>Contractor Construction Manager</w:t>
                        </w:r>
                      </w:p>
                    </w:txbxContent>
                  </v:textbox>
                </v:rect>
                <v:rect id="Rectangle 13" o:spid="_x0000_s1032" style="position:absolute;left:38119;top:24056;width:11900;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" fillcolor="white [3201]" strokecolor="#4472c4 [3204]" strokeweight="1pt">
                  <v:textbox>
                    <w:txbxContent>
                      <w:p w14:paraId="2D641A77" w14:textId="77777777" w:rsidR="00485769" w:rsidRDefault="00485769" w:rsidP="00162087">
                        <w:pPr>
                          <w:jc w:val="center"/>
                          <w:rPr>
                            <w:sz w:val="24"/>
                            <w:szCs w:val="24"/>
                          </w:rPr>
                        </w:pPr>
                        <w:r>
                          <w:rPr>
                            <w:rFonts w:ascii="Calibri Light" w:hAnsi="Calibri Light" w:cs="Calibri Light"/>
                            <w:sz w:val="20"/>
                            <w:szCs w:val="20"/>
                          </w:rPr>
                          <w:t>Contractor Environmental Manager</w:t>
                        </w:r>
                      </w:p>
                    </w:txbxContent>
                  </v:textbox>
                </v:rect>
                <v:line id="Straight Connector 5" o:spid="_x0000_s1033" style="position:absolute;flip:y;visibility:visible;mso-wrap-style:square" from="33924,26898" to="38119,26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" strokecolor="#4472c4 [3204]" strokeweight=".5pt">
                  <v:stroke joinstyle="miter"/>
                </v:line>
                <v:line id="Straight Connector 6" o:spid="_x0000_s1034" style="position:absolute;visibility:visible;mso-wrap-style:square" from="27973,22247" to="27981,2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4472c4 [3204]" strokeweight=".5pt">
                  <v:stroke joinstyle="miter"/>
                </v:line>
                <v:line id="Straight Connector 7" o:spid="_x0000_s1035" style="position:absolute;visibility:visible;mso-wrap-style:square" from="27973,14748" to="27973,1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line id="Straight Connector 14" o:spid="_x0000_s1036" style="position:absolute;flip:x;visibility:visible;mso-wrap-style:square" from="28018,7232" to="28023,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oxwgAAANsAAAAPAAAAZHJzL2Rvd25yZXYueG1sRE9Li8Iw&#10;EL4L/ocwgjdNFZV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BbtBoxwgAAANsAAAAPAAAA&#10;AAAAAAAAAAAAAAcCAABkcnMvZG93bnJldi54bWxQSwUGAAAAAAMAAwC3AAAA9gIAAAAA&#10;" strokecolor="#4472c4 [3204]" strokeweight=".5pt">
                  <v:stroke joinstyle="miter"/>
                </v:line>
                <v:rect id="Rectangle 20" o:spid="_x0000_s1037" style="position:absolute;left:22034;top:31992;width:11900;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" fillcolor="white [3201]" strokecolor="#4472c4 [3204]" strokeweight="1pt">
                  <v:textbox>
                    <w:txbxContent>
                      <w:p w14:paraId="6FC391B5" w14:textId="77777777" w:rsidR="00485769" w:rsidRDefault="00485769" w:rsidP="00162087">
                        <w:pPr>
                          <w:jc w:val="center"/>
                          <w:rPr>
                            <w:sz w:val="24"/>
                            <w:szCs w:val="24"/>
                          </w:rPr>
                        </w:pPr>
                        <w:r>
                          <w:rPr>
                            <w:rFonts w:ascii="Calibri Light" w:hAnsi="Calibri Light" w:cs="Calibri Light"/>
                            <w:sz w:val="20"/>
                            <w:szCs w:val="20"/>
                          </w:rPr>
                          <w:t>Contractor Personnel</w:t>
                        </w:r>
                      </w:p>
                    </w:txbxContent>
                  </v:textbox>
                </v:rect>
                <v:line id="Straight Connector 16" o:spid="_x0000_s1038" style="position:absolute;visibility:visible;mso-wrap-style:square" from="27974,29746" to="27984,3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" strokecolor="#4472c4 [3204]" strokeweight=".5pt">
                  <v:stroke joinstyle="miter"/>
                </v:line>
                <w10:anchorlock/>
              </v:group>
            </w:pict>
          </mc:Fallback>
        </mc:AlternateContent>
      </w:r>
    </w:p>
    <w:p w14:paraId="1C7054DB" w14:textId="415717E2" w:rsidR="00250729" w:rsidRPr="003418E2" w:rsidRDefault="00162087" w:rsidP="001B213A">
      <w:pPr>
        <w:pStyle w:val="NormalRedItalics"/>
        <w:jc w:val="both"/>
        <w:rPr>
          <w:rFonts w:ascii="Arial" w:hAnsi="Arial" w:cs="Arial"/>
        </w:rPr>
      </w:pPr>
      <w:r w:rsidRPr="003418E2">
        <w:rPr>
          <w:rFonts w:ascii="Arial" w:hAnsi="Arial" w:cs="Arial"/>
        </w:rPr>
        <w:t xml:space="preserve">Insert </w:t>
      </w:r>
      <w:proofErr w:type="spellStart"/>
      <w:r w:rsidRPr="003418E2">
        <w:rPr>
          <w:rFonts w:ascii="Arial" w:hAnsi="Arial" w:cs="Arial"/>
        </w:rPr>
        <w:t>organi</w:t>
      </w:r>
      <w:r w:rsidR="00014836" w:rsidRPr="003418E2">
        <w:rPr>
          <w:rFonts w:ascii="Arial" w:hAnsi="Arial" w:cs="Arial"/>
        </w:rPr>
        <w:t>s</w:t>
      </w:r>
      <w:r w:rsidRPr="003418E2">
        <w:rPr>
          <w:rFonts w:ascii="Arial" w:hAnsi="Arial" w:cs="Arial"/>
        </w:rPr>
        <w:t>ation</w:t>
      </w:r>
      <w:proofErr w:type="spellEnd"/>
      <w:r w:rsidRPr="003418E2">
        <w:rPr>
          <w:rFonts w:ascii="Arial" w:hAnsi="Arial" w:cs="Arial"/>
        </w:rPr>
        <w:t xml:space="preserve"> chart. Note this is an example chart only. The </w:t>
      </w:r>
      <w:proofErr w:type="spellStart"/>
      <w:r w:rsidRPr="003418E2">
        <w:rPr>
          <w:rFonts w:ascii="Arial" w:hAnsi="Arial" w:cs="Arial"/>
        </w:rPr>
        <w:t>organisation</w:t>
      </w:r>
      <w:proofErr w:type="spellEnd"/>
      <w:r w:rsidRPr="003418E2">
        <w:rPr>
          <w:rFonts w:ascii="Arial" w:hAnsi="Arial" w:cs="Arial"/>
        </w:rPr>
        <w:t xml:space="preserve"> chart inserted should reflect the </w:t>
      </w:r>
      <w:proofErr w:type="spellStart"/>
      <w:r w:rsidRPr="003418E2">
        <w:rPr>
          <w:rFonts w:ascii="Arial" w:hAnsi="Arial" w:cs="Arial"/>
        </w:rPr>
        <w:t>organisational</w:t>
      </w:r>
      <w:proofErr w:type="spellEnd"/>
      <w:r w:rsidRPr="003418E2">
        <w:rPr>
          <w:rFonts w:ascii="Arial" w:hAnsi="Arial" w:cs="Arial"/>
        </w:rPr>
        <w:t xml:space="preserve"> structure </w:t>
      </w:r>
      <w:r w:rsidR="004D461F" w:rsidRPr="003418E2">
        <w:rPr>
          <w:rFonts w:ascii="Arial" w:hAnsi="Arial" w:cs="Arial"/>
        </w:rPr>
        <w:t xml:space="preserve">for the </w:t>
      </w:r>
      <w:proofErr w:type="spellStart"/>
      <w:r w:rsidR="004D461F" w:rsidRPr="003418E2">
        <w:rPr>
          <w:rFonts w:ascii="Arial" w:hAnsi="Arial" w:cs="Arial"/>
        </w:rPr>
        <w:t>organisations</w:t>
      </w:r>
      <w:proofErr w:type="spellEnd"/>
      <w:r w:rsidR="004D461F" w:rsidRPr="003418E2">
        <w:rPr>
          <w:rFonts w:ascii="Arial" w:hAnsi="Arial" w:cs="Arial"/>
        </w:rPr>
        <w:t xml:space="preserve"> conducting</w:t>
      </w:r>
      <w:r w:rsidRPr="003418E2">
        <w:rPr>
          <w:rFonts w:ascii="Arial" w:hAnsi="Arial" w:cs="Arial"/>
        </w:rPr>
        <w:t xml:space="preserve"> the works</w:t>
      </w:r>
      <w:r w:rsidR="004D461F" w:rsidRPr="003418E2">
        <w:rPr>
          <w:rFonts w:ascii="Arial" w:hAnsi="Arial" w:cs="Arial"/>
        </w:rPr>
        <w:t xml:space="preserve"> that are</w:t>
      </w:r>
      <w:r w:rsidRPr="003418E2">
        <w:rPr>
          <w:rFonts w:ascii="Arial" w:hAnsi="Arial" w:cs="Arial"/>
        </w:rPr>
        <w:t xml:space="preserve"> covered by the Plan.</w:t>
      </w:r>
    </w:p>
    <w:p w14:paraId="1C740CC9" w14:textId="0CDBF4DF" w:rsidR="00250729" w:rsidRPr="003418E2" w:rsidRDefault="009D1EA2" w:rsidP="001B213A">
      <w:pPr>
        <w:pStyle w:val="Caption"/>
        <w:jc w:val="both"/>
        <w:rPr>
          <w:rFonts w:ascii="Arial" w:hAnsi="Arial" w:cs="Arial"/>
        </w:rPr>
      </w:pPr>
      <w:bookmarkStart w:id="18" w:name="_Toc63007123"/>
      <w:r w:rsidRPr="003418E2">
        <w:rPr>
          <w:rFonts w:ascii="Arial" w:hAnsi="Arial" w:cs="Arial"/>
        </w:rPr>
        <w:t xml:space="preserve">Figure </w:t>
      </w:r>
      <w:r w:rsidRPr="003418E2">
        <w:rPr>
          <w:rFonts w:ascii="Arial" w:hAnsi="Arial" w:cs="Arial"/>
        </w:rPr>
        <w:fldChar w:fldCharType="begin"/>
      </w:r>
      <w:r w:rsidRPr="003418E2">
        <w:rPr>
          <w:rFonts w:ascii="Arial" w:hAnsi="Arial" w:cs="Arial"/>
        </w:rPr>
        <w:instrText xml:space="preserve"> STYLEREF 1 \s </w:instrText>
      </w:r>
      <w:r w:rsidRPr="003418E2">
        <w:rPr>
          <w:rFonts w:ascii="Arial" w:hAnsi="Arial" w:cs="Arial"/>
        </w:rPr>
        <w:fldChar w:fldCharType="separate"/>
      </w:r>
      <w:r w:rsidR="00996A8A" w:rsidRPr="003418E2">
        <w:rPr>
          <w:rFonts w:ascii="Arial" w:hAnsi="Arial" w:cs="Arial"/>
          <w:noProof/>
        </w:rPr>
        <w:t>1</w:t>
      </w:r>
      <w:r w:rsidRPr="003418E2">
        <w:rPr>
          <w:rFonts w:ascii="Arial" w:hAnsi="Arial" w:cs="Arial"/>
        </w:rPr>
        <w:fldChar w:fldCharType="end"/>
      </w:r>
      <w:r w:rsidRPr="003418E2">
        <w:rPr>
          <w:rFonts w:ascii="Arial" w:hAnsi="Arial" w:cs="Arial"/>
        </w:rPr>
        <w:noBreakHyphen/>
      </w:r>
      <w:r w:rsidRPr="003418E2">
        <w:rPr>
          <w:rFonts w:ascii="Arial" w:hAnsi="Arial" w:cs="Arial"/>
        </w:rPr>
        <w:fldChar w:fldCharType="begin"/>
      </w:r>
      <w:r w:rsidRPr="003418E2">
        <w:rPr>
          <w:rFonts w:ascii="Arial" w:hAnsi="Arial" w:cs="Arial"/>
        </w:rPr>
        <w:instrText xml:space="preserve"> SEQ Figure \* ARABIC \s 1 </w:instrText>
      </w:r>
      <w:r w:rsidRPr="003418E2">
        <w:rPr>
          <w:rFonts w:ascii="Arial" w:hAnsi="Arial" w:cs="Arial"/>
        </w:rPr>
        <w:fldChar w:fldCharType="separate"/>
      </w:r>
      <w:r w:rsidR="00996A8A" w:rsidRPr="003418E2">
        <w:rPr>
          <w:rFonts w:ascii="Arial" w:hAnsi="Arial" w:cs="Arial"/>
          <w:noProof/>
        </w:rPr>
        <w:t>1</w:t>
      </w:r>
      <w:r w:rsidRPr="003418E2">
        <w:rPr>
          <w:rFonts w:ascii="Arial" w:hAnsi="Arial" w:cs="Arial"/>
        </w:rPr>
        <w:fldChar w:fldCharType="end"/>
      </w:r>
      <w:r w:rsidR="00250729" w:rsidRPr="003418E2">
        <w:rPr>
          <w:rFonts w:ascii="Arial" w:hAnsi="Arial" w:cs="Arial"/>
        </w:rPr>
        <w:t xml:space="preserve">: </w:t>
      </w:r>
      <w:proofErr w:type="spellStart"/>
      <w:r w:rsidR="00250729" w:rsidRPr="003418E2">
        <w:rPr>
          <w:rFonts w:ascii="Arial" w:hAnsi="Arial" w:cs="Arial"/>
        </w:rPr>
        <w:t>Organi</w:t>
      </w:r>
      <w:r w:rsidR="00162087" w:rsidRPr="003418E2">
        <w:rPr>
          <w:rFonts w:ascii="Arial" w:hAnsi="Arial" w:cs="Arial"/>
        </w:rPr>
        <w:t>s</w:t>
      </w:r>
      <w:r w:rsidR="00250729" w:rsidRPr="003418E2">
        <w:rPr>
          <w:rFonts w:ascii="Arial" w:hAnsi="Arial" w:cs="Arial"/>
        </w:rPr>
        <w:t>ation</w:t>
      </w:r>
      <w:proofErr w:type="spellEnd"/>
      <w:r w:rsidR="00250729" w:rsidRPr="003418E2">
        <w:rPr>
          <w:rFonts w:ascii="Arial" w:hAnsi="Arial" w:cs="Arial"/>
        </w:rPr>
        <w:t xml:space="preserve"> Chart</w:t>
      </w:r>
      <w:bookmarkEnd w:id="18"/>
    </w:p>
    <w:p w14:paraId="38A17A17" w14:textId="77777777" w:rsidR="00250729" w:rsidRPr="003418E2" w:rsidRDefault="00250729" w:rsidP="001B213A">
      <w:pPr>
        <w:spacing w:after="0"/>
        <w:jc w:val="both"/>
        <w:rPr>
          <w:rFonts w:ascii="Arial" w:hAnsi="Arial" w:cs="Arial"/>
          <w:iCs/>
        </w:rPr>
      </w:pPr>
    </w:p>
    <w:p w14:paraId="10B395A8" w14:textId="67E7B6E2" w:rsidR="0058132A" w:rsidRPr="003418E2" w:rsidRDefault="0058132A" w:rsidP="001B213A">
      <w:pPr>
        <w:pStyle w:val="Caption"/>
        <w:jc w:val="both"/>
        <w:rPr>
          <w:rFonts w:ascii="Arial" w:hAnsi="Arial" w:cs="Arial"/>
        </w:rPr>
      </w:pPr>
      <w:bookmarkStart w:id="19" w:name="_Toc63007108"/>
      <w:r w:rsidRPr="003418E2">
        <w:rPr>
          <w:rFonts w:ascii="Arial" w:hAnsi="Arial" w:cs="Arial"/>
        </w:rPr>
        <w:t xml:space="preserve">Table </w:t>
      </w:r>
      <w:r w:rsidR="00DA0F90" w:rsidRPr="003418E2">
        <w:rPr>
          <w:rFonts w:ascii="Arial" w:hAnsi="Arial" w:cs="Arial"/>
        </w:rPr>
        <w:fldChar w:fldCharType="begin"/>
      </w:r>
      <w:r w:rsidR="00DA0F90" w:rsidRPr="003418E2">
        <w:rPr>
          <w:rFonts w:ascii="Arial" w:hAnsi="Arial" w:cs="Arial"/>
        </w:rPr>
        <w:instrText xml:space="preserve"> STYLEREF 1 \s </w:instrText>
      </w:r>
      <w:r w:rsidR="00DA0F90" w:rsidRPr="003418E2">
        <w:rPr>
          <w:rFonts w:ascii="Arial" w:hAnsi="Arial" w:cs="Arial"/>
        </w:rPr>
        <w:fldChar w:fldCharType="separate"/>
      </w:r>
      <w:r w:rsidR="00996A8A" w:rsidRPr="003418E2">
        <w:rPr>
          <w:rFonts w:ascii="Arial" w:hAnsi="Arial" w:cs="Arial"/>
          <w:noProof/>
        </w:rPr>
        <w:t>1</w:t>
      </w:r>
      <w:r w:rsidR="00DA0F90" w:rsidRPr="003418E2">
        <w:rPr>
          <w:rFonts w:ascii="Arial" w:hAnsi="Arial" w:cs="Arial"/>
        </w:rPr>
        <w:fldChar w:fldCharType="end"/>
      </w:r>
      <w:r w:rsidR="00DA0F90" w:rsidRPr="003418E2">
        <w:rPr>
          <w:rFonts w:ascii="Arial" w:hAnsi="Arial" w:cs="Arial"/>
        </w:rPr>
        <w:noBreakHyphen/>
      </w:r>
      <w:r w:rsidR="00DA0F90" w:rsidRPr="003418E2">
        <w:rPr>
          <w:rFonts w:ascii="Arial" w:hAnsi="Arial" w:cs="Arial"/>
        </w:rPr>
        <w:fldChar w:fldCharType="begin"/>
      </w:r>
      <w:r w:rsidR="00DA0F90" w:rsidRPr="003418E2">
        <w:rPr>
          <w:rFonts w:ascii="Arial" w:hAnsi="Arial" w:cs="Arial"/>
        </w:rPr>
        <w:instrText xml:space="preserve"> SEQ Table \* ARABIC \s 1 </w:instrText>
      </w:r>
      <w:r w:rsidR="00DA0F90" w:rsidRPr="003418E2">
        <w:rPr>
          <w:rFonts w:ascii="Arial" w:hAnsi="Arial" w:cs="Arial"/>
        </w:rPr>
        <w:fldChar w:fldCharType="separate"/>
      </w:r>
      <w:r w:rsidR="00996A8A" w:rsidRPr="003418E2">
        <w:rPr>
          <w:rFonts w:ascii="Arial" w:hAnsi="Arial" w:cs="Arial"/>
          <w:noProof/>
        </w:rPr>
        <w:t>2</w:t>
      </w:r>
      <w:r w:rsidR="00DA0F90" w:rsidRPr="003418E2">
        <w:rPr>
          <w:rFonts w:ascii="Arial" w:hAnsi="Arial" w:cs="Arial"/>
        </w:rPr>
        <w:fldChar w:fldCharType="end"/>
      </w:r>
      <w:r w:rsidRPr="003418E2">
        <w:rPr>
          <w:rFonts w:ascii="Arial" w:hAnsi="Arial" w:cs="Arial"/>
        </w:rPr>
        <w:t xml:space="preserve">:  Key Personnel, Roles </w:t>
      </w:r>
      <w:r w:rsidR="00014836" w:rsidRPr="003418E2">
        <w:rPr>
          <w:rFonts w:ascii="Arial" w:hAnsi="Arial" w:cs="Arial"/>
        </w:rPr>
        <w:t>and</w:t>
      </w:r>
      <w:r w:rsidRPr="003418E2">
        <w:rPr>
          <w:rFonts w:ascii="Arial" w:hAnsi="Arial" w:cs="Arial"/>
        </w:rPr>
        <w:t xml:space="preserve"> Responsibilities</w:t>
      </w:r>
      <w:bookmarkEnd w:id="19"/>
    </w:p>
    <w:p w14:paraId="0BAC097B" w14:textId="0C10B2E3" w:rsidR="00162087" w:rsidRPr="003418E2" w:rsidRDefault="00162087" w:rsidP="001B213A">
      <w:pPr>
        <w:pStyle w:val="NormalRedItalics"/>
        <w:jc w:val="both"/>
        <w:rPr>
          <w:rFonts w:ascii="Arial" w:hAnsi="Arial" w:cs="Arial"/>
        </w:rPr>
      </w:pPr>
      <w:r w:rsidRPr="003418E2">
        <w:rPr>
          <w:rFonts w:ascii="Arial" w:hAnsi="Arial" w:cs="Arial"/>
        </w:rPr>
        <w:t xml:space="preserve">Add or remove rows as necessary to reflect the key roles with environmental responsibilities that are displayed in the </w:t>
      </w:r>
      <w:proofErr w:type="spellStart"/>
      <w:r w:rsidRPr="003418E2">
        <w:rPr>
          <w:rFonts w:ascii="Arial" w:hAnsi="Arial" w:cs="Arial"/>
        </w:rPr>
        <w:t>organisation</w:t>
      </w:r>
      <w:proofErr w:type="spellEnd"/>
      <w:r w:rsidRPr="003418E2">
        <w:rPr>
          <w:rFonts w:ascii="Arial" w:hAnsi="Arial" w:cs="Arial"/>
        </w:rPr>
        <w:t xml:space="preserve"> chart</w:t>
      </w:r>
      <w:r w:rsidR="00EF3673" w:rsidRPr="003418E2">
        <w:rPr>
          <w:rFonts w:ascii="Arial" w:hAnsi="Arial" w:cs="Arial"/>
        </w:rPr>
        <w:t xml:space="preserve"> (Figure 1-1)</w:t>
      </w:r>
      <w:r w:rsidRPr="003418E2">
        <w:rPr>
          <w:rFonts w:ascii="Arial" w:hAnsi="Arial" w:cs="Arial"/>
        </w:rPr>
        <w:t>. The responsibilities listed in the table are examples only. The lists must be expanded on and must be relevant to environmental management and the implementation of this Plan.</w:t>
      </w:r>
    </w:p>
    <w:tbl>
      <w:tblPr>
        <w:tblStyle w:val="TableGrid"/>
        <w:tblW w:w="4942"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452"/>
        <w:gridCol w:w="7434"/>
      </w:tblGrid>
      <w:tr w:rsidR="00162087" w:rsidRPr="003418E2" w14:paraId="5D4EA055" w14:textId="77777777" w:rsidTr="00291B6D">
        <w:trPr>
          <w:cantSplit/>
          <w:tblHeader/>
        </w:trPr>
        <w:tc>
          <w:tcPr>
            <w:tcW w:w="770" w:type="pct"/>
            <w:shd w:val="clear" w:color="auto" w:fill="FFC000"/>
          </w:tcPr>
          <w:p w14:paraId="5481137D" w14:textId="77777777" w:rsidR="00162087" w:rsidRPr="003418E2" w:rsidRDefault="00162087" w:rsidP="001B213A">
            <w:pPr>
              <w:pStyle w:val="TableHead-Center"/>
              <w:jc w:val="both"/>
              <w:rPr>
                <w:rFonts w:ascii="Arial" w:hAnsi="Arial" w:cs="Arial"/>
              </w:rPr>
            </w:pPr>
            <w:r w:rsidRPr="003418E2">
              <w:rPr>
                <w:rFonts w:ascii="Arial" w:hAnsi="Arial" w:cs="Arial"/>
              </w:rPr>
              <w:t>Role</w:t>
            </w:r>
          </w:p>
        </w:tc>
        <w:tc>
          <w:tcPr>
            <w:tcW w:w="4230" w:type="pct"/>
            <w:shd w:val="clear" w:color="auto" w:fill="FFC000"/>
          </w:tcPr>
          <w:p w14:paraId="76D58ADB" w14:textId="77777777" w:rsidR="00162087" w:rsidRPr="003418E2" w:rsidRDefault="00162087" w:rsidP="001B213A">
            <w:pPr>
              <w:pStyle w:val="TableHead-Center"/>
              <w:jc w:val="both"/>
              <w:rPr>
                <w:rFonts w:ascii="Arial" w:hAnsi="Arial" w:cs="Arial"/>
              </w:rPr>
            </w:pPr>
            <w:r w:rsidRPr="003418E2">
              <w:rPr>
                <w:rFonts w:ascii="Arial" w:hAnsi="Arial" w:cs="Arial"/>
              </w:rPr>
              <w:t>Responsibilities</w:t>
            </w:r>
          </w:p>
        </w:tc>
      </w:tr>
      <w:tr w:rsidR="00162087" w:rsidRPr="003418E2" w14:paraId="0FA7B60E" w14:textId="77777777" w:rsidTr="00291B6D">
        <w:trPr>
          <w:cantSplit/>
        </w:trPr>
        <w:tc>
          <w:tcPr>
            <w:tcW w:w="770" w:type="pct"/>
          </w:tcPr>
          <w:p w14:paraId="2C69D5AA" w14:textId="252FC8AA" w:rsidR="00162087" w:rsidRPr="003418E2" w:rsidRDefault="00162087" w:rsidP="001B213A">
            <w:pPr>
              <w:pStyle w:val="Tabletext"/>
              <w:jc w:val="both"/>
              <w:rPr>
                <w:rFonts w:ascii="Arial" w:hAnsi="Arial" w:cs="Arial"/>
              </w:rPr>
            </w:pPr>
            <w:r w:rsidRPr="003418E2">
              <w:rPr>
                <w:rFonts w:ascii="Arial" w:hAnsi="Arial" w:cs="Arial"/>
              </w:rPr>
              <w:t>Proponent Project Director</w:t>
            </w:r>
          </w:p>
        </w:tc>
        <w:tc>
          <w:tcPr>
            <w:tcW w:w="4230" w:type="pct"/>
          </w:tcPr>
          <w:p w14:paraId="0076DC0C" w14:textId="77777777" w:rsidR="00162087" w:rsidRPr="003418E2" w:rsidRDefault="00162087" w:rsidP="001B213A">
            <w:pPr>
              <w:pStyle w:val="Tabletext"/>
              <w:jc w:val="both"/>
              <w:rPr>
                <w:rFonts w:ascii="Arial" w:hAnsi="Arial" w:cs="Arial"/>
              </w:rPr>
            </w:pPr>
            <w:r w:rsidRPr="003418E2">
              <w:rPr>
                <w:rFonts w:ascii="Arial" w:hAnsi="Arial" w:cs="Arial"/>
              </w:rPr>
              <w:t>Responsible for:</w:t>
            </w:r>
          </w:p>
          <w:p w14:paraId="6AE4732D" w14:textId="44F8FB59"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 xml:space="preserve">Ensuring resources are provided to implement this </w:t>
            </w:r>
            <w:r w:rsidR="00A36E7C" w:rsidRPr="003418E2">
              <w:rPr>
                <w:rFonts w:ascii="Arial" w:hAnsi="Arial" w:cs="Arial"/>
                <w:i/>
                <w:iCs/>
                <w:color w:val="FF0000"/>
                <w:sz w:val="22"/>
              </w:rPr>
              <w:t>Plan</w:t>
            </w:r>
          </w:p>
          <w:p w14:paraId="1ECF6F95" w14:textId="23311F41" w:rsidR="0076303C" w:rsidRPr="003418E2" w:rsidRDefault="0076303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r>
            <w:r w:rsidR="003F2161" w:rsidRPr="003418E2">
              <w:rPr>
                <w:rFonts w:ascii="Arial" w:hAnsi="Arial" w:cs="Arial"/>
                <w:i/>
                <w:iCs/>
                <w:color w:val="FF0000"/>
                <w:sz w:val="22"/>
              </w:rPr>
              <w:t>Ensuring this</w:t>
            </w:r>
            <w:r w:rsidRPr="003418E2">
              <w:rPr>
                <w:rFonts w:ascii="Arial" w:hAnsi="Arial" w:cs="Arial"/>
                <w:i/>
                <w:iCs/>
                <w:color w:val="FF0000"/>
                <w:sz w:val="22"/>
              </w:rPr>
              <w:t xml:space="preserve"> Plan</w:t>
            </w:r>
            <w:r w:rsidR="003F2161" w:rsidRPr="003418E2">
              <w:rPr>
                <w:rFonts w:ascii="Arial" w:hAnsi="Arial" w:cs="Arial"/>
                <w:i/>
                <w:iCs/>
                <w:color w:val="FF0000"/>
                <w:sz w:val="22"/>
              </w:rPr>
              <w:t xml:space="preserve"> is implemented according to the requirements detailed within it</w:t>
            </w:r>
          </w:p>
          <w:p w14:paraId="592375BD" w14:textId="173BBB40"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 xml:space="preserve">Ensuring this </w:t>
            </w:r>
            <w:r w:rsidR="00014836" w:rsidRPr="003418E2">
              <w:rPr>
                <w:rFonts w:ascii="Arial" w:hAnsi="Arial" w:cs="Arial"/>
                <w:i/>
                <w:iCs/>
                <w:color w:val="FF0000"/>
                <w:sz w:val="22"/>
              </w:rPr>
              <w:t>Plan</w:t>
            </w:r>
            <w:r w:rsidRPr="003418E2">
              <w:rPr>
                <w:rFonts w:ascii="Arial" w:hAnsi="Arial" w:cs="Arial"/>
                <w:i/>
                <w:iCs/>
                <w:color w:val="FF0000"/>
                <w:sz w:val="22"/>
              </w:rPr>
              <w:t xml:space="preserve"> is reviewed and updated annually or more frequently if required</w:t>
            </w:r>
          </w:p>
          <w:p w14:paraId="4068CAB9" w14:textId="3A29DAF5"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 xml:space="preserve">Liaising with the NEOM Environment Department regarding any potential changes to the works and any updates to this </w:t>
            </w:r>
            <w:r w:rsidR="00A36E7C" w:rsidRPr="003418E2">
              <w:rPr>
                <w:rFonts w:ascii="Arial" w:hAnsi="Arial" w:cs="Arial"/>
                <w:i/>
                <w:iCs/>
                <w:color w:val="FF0000"/>
                <w:sz w:val="22"/>
              </w:rPr>
              <w:t>Plan</w:t>
            </w:r>
          </w:p>
          <w:p w14:paraId="0B828AFE" w14:textId="017BC5AA" w:rsidR="008B782A" w:rsidRPr="003418E2" w:rsidRDefault="008B782A"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Ensuring</w:t>
            </w:r>
            <w:r w:rsidR="007A179D" w:rsidRPr="003418E2">
              <w:rPr>
                <w:rFonts w:ascii="Arial" w:hAnsi="Arial" w:cs="Arial"/>
                <w:i/>
                <w:iCs/>
                <w:color w:val="FF0000"/>
                <w:sz w:val="22"/>
              </w:rPr>
              <w:t xml:space="preserve"> environmental</w:t>
            </w:r>
            <w:r w:rsidRPr="003418E2">
              <w:rPr>
                <w:rFonts w:ascii="Arial" w:hAnsi="Arial" w:cs="Arial"/>
                <w:i/>
                <w:iCs/>
                <w:color w:val="FF0000"/>
                <w:sz w:val="22"/>
              </w:rPr>
              <w:t xml:space="preserve"> incidents are reported and investigated </w:t>
            </w:r>
            <w:r w:rsidR="005705FF" w:rsidRPr="003418E2">
              <w:rPr>
                <w:rFonts w:ascii="Arial" w:hAnsi="Arial" w:cs="Arial"/>
                <w:i/>
                <w:iCs/>
                <w:color w:val="FF0000"/>
                <w:sz w:val="22"/>
              </w:rPr>
              <w:t xml:space="preserve">in accordance with Section </w:t>
            </w:r>
            <w:r w:rsidR="005705FF" w:rsidRPr="003418E2">
              <w:rPr>
                <w:rFonts w:ascii="Arial" w:hAnsi="Arial" w:cs="Arial"/>
                <w:i/>
                <w:iCs/>
                <w:color w:val="FF0000"/>
                <w:sz w:val="22"/>
              </w:rPr>
              <w:fldChar w:fldCharType="begin"/>
            </w:r>
            <w:r w:rsidR="005705FF" w:rsidRPr="003418E2">
              <w:rPr>
                <w:rFonts w:ascii="Arial" w:hAnsi="Arial" w:cs="Arial"/>
                <w:i/>
                <w:iCs/>
                <w:color w:val="FF0000"/>
                <w:sz w:val="22"/>
              </w:rPr>
              <w:instrText xml:space="preserve"> REF _Ref58763879 \n \h </w:instrText>
            </w:r>
            <w:r w:rsidR="005705FF" w:rsidRPr="003418E2">
              <w:rPr>
                <w:rFonts w:ascii="Arial" w:hAnsi="Arial" w:cs="Arial"/>
                <w:i/>
                <w:iCs/>
                <w:color w:val="FF0000"/>
                <w:sz w:val="22"/>
              </w:rPr>
            </w:r>
            <w:r w:rsidR="003418E2">
              <w:rPr>
                <w:rFonts w:ascii="Arial" w:hAnsi="Arial" w:cs="Arial"/>
                <w:i/>
                <w:iCs/>
                <w:color w:val="FF0000"/>
                <w:sz w:val="22"/>
              </w:rPr>
              <w:instrText xml:space="preserve"> \* MERGEFORMAT </w:instrText>
            </w:r>
            <w:r w:rsidR="005705FF" w:rsidRPr="003418E2">
              <w:rPr>
                <w:rFonts w:ascii="Arial" w:hAnsi="Arial" w:cs="Arial"/>
                <w:i/>
                <w:iCs/>
                <w:color w:val="FF0000"/>
                <w:sz w:val="22"/>
              </w:rPr>
              <w:fldChar w:fldCharType="separate"/>
            </w:r>
            <w:r w:rsidR="005705FF" w:rsidRPr="003418E2">
              <w:rPr>
                <w:rFonts w:ascii="Arial" w:hAnsi="Arial" w:cs="Arial"/>
                <w:i/>
                <w:iCs/>
                <w:color w:val="FF0000"/>
                <w:sz w:val="22"/>
              </w:rPr>
              <w:t>5</w:t>
            </w:r>
            <w:r w:rsidR="005705FF" w:rsidRPr="003418E2">
              <w:rPr>
                <w:rFonts w:ascii="Arial" w:hAnsi="Arial" w:cs="Arial"/>
                <w:i/>
                <w:iCs/>
                <w:color w:val="FF0000"/>
                <w:sz w:val="22"/>
              </w:rPr>
              <w:fldChar w:fldCharType="end"/>
            </w:r>
            <w:r w:rsidR="005705FF" w:rsidRPr="003418E2">
              <w:rPr>
                <w:rFonts w:ascii="Arial" w:hAnsi="Arial" w:cs="Arial"/>
                <w:i/>
                <w:iCs/>
                <w:color w:val="FF0000"/>
                <w:sz w:val="22"/>
              </w:rPr>
              <w:t xml:space="preserve"> of this Plan</w:t>
            </w:r>
          </w:p>
          <w:p w14:paraId="7336AD1A" w14:textId="3DB51F84" w:rsidR="00162087" w:rsidRPr="003418E2" w:rsidRDefault="00162087" w:rsidP="001B213A">
            <w:pPr>
              <w:pStyle w:val="TableBullet1"/>
              <w:tabs>
                <w:tab w:val="num" w:pos="216"/>
              </w:tabs>
              <w:ind w:left="216" w:hanging="216"/>
              <w:jc w:val="both"/>
              <w:rPr>
                <w:rFonts w:ascii="Arial" w:hAnsi="Arial" w:cs="Arial"/>
              </w:rPr>
            </w:pPr>
            <w:r w:rsidRPr="003418E2">
              <w:rPr>
                <w:rFonts w:ascii="Arial" w:hAnsi="Arial" w:cs="Arial"/>
                <w:i/>
                <w:iCs/>
                <w:color w:val="FF0000"/>
                <w:sz w:val="22"/>
              </w:rPr>
              <w:t>•</w:t>
            </w:r>
            <w:r w:rsidRPr="003418E2">
              <w:rPr>
                <w:rFonts w:ascii="Arial" w:hAnsi="Arial" w:cs="Arial"/>
                <w:i/>
                <w:iCs/>
                <w:color w:val="FF0000"/>
                <w:sz w:val="22"/>
              </w:rPr>
              <w:tab/>
              <w:t>[Insert details]</w:t>
            </w:r>
            <w:r w:rsidR="00A36E7C" w:rsidRPr="003418E2">
              <w:rPr>
                <w:rFonts w:ascii="Arial" w:hAnsi="Arial" w:cs="Arial"/>
                <w:i/>
                <w:iCs/>
                <w:color w:val="FF0000"/>
                <w:sz w:val="22"/>
              </w:rPr>
              <w:t>.</w:t>
            </w:r>
          </w:p>
        </w:tc>
      </w:tr>
      <w:tr w:rsidR="00162087" w:rsidRPr="003418E2" w14:paraId="0B545C61" w14:textId="77777777" w:rsidTr="00291B6D">
        <w:trPr>
          <w:cantSplit/>
        </w:trPr>
        <w:tc>
          <w:tcPr>
            <w:tcW w:w="770" w:type="pct"/>
          </w:tcPr>
          <w:p w14:paraId="1FDCD337" w14:textId="646ED17A" w:rsidR="00162087" w:rsidRPr="003418E2" w:rsidRDefault="00AF71BA" w:rsidP="001B213A">
            <w:pPr>
              <w:pStyle w:val="Tabletext"/>
              <w:jc w:val="both"/>
              <w:rPr>
                <w:rFonts w:ascii="Arial" w:hAnsi="Arial" w:cs="Arial"/>
              </w:rPr>
            </w:pPr>
            <w:r w:rsidRPr="003418E2">
              <w:rPr>
                <w:rFonts w:ascii="Arial" w:hAnsi="Arial" w:cs="Arial"/>
              </w:rPr>
              <w:lastRenderedPageBreak/>
              <w:t>EPM/</w:t>
            </w:r>
            <w:r w:rsidR="00162087" w:rsidRPr="003418E2">
              <w:rPr>
                <w:rFonts w:ascii="Arial" w:hAnsi="Arial" w:cs="Arial"/>
              </w:rPr>
              <w:t>PMC Project Manager</w:t>
            </w:r>
          </w:p>
        </w:tc>
        <w:tc>
          <w:tcPr>
            <w:tcW w:w="4230" w:type="pct"/>
          </w:tcPr>
          <w:p w14:paraId="406417B6" w14:textId="77777777" w:rsidR="00162087" w:rsidRPr="003418E2" w:rsidRDefault="00162087" w:rsidP="001B213A">
            <w:pPr>
              <w:pStyle w:val="Tabletext"/>
              <w:jc w:val="both"/>
              <w:rPr>
                <w:rFonts w:ascii="Arial" w:hAnsi="Arial" w:cs="Arial"/>
              </w:rPr>
            </w:pPr>
            <w:r w:rsidRPr="003418E2">
              <w:rPr>
                <w:rFonts w:ascii="Arial" w:hAnsi="Arial" w:cs="Arial"/>
              </w:rPr>
              <w:t>Responsible for:</w:t>
            </w:r>
          </w:p>
          <w:p w14:paraId="6111150A" w14:textId="0CA18D45"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Monitoring Contractor environmental performance</w:t>
            </w:r>
          </w:p>
          <w:p w14:paraId="2CB556BA" w14:textId="4C407409" w:rsidR="00A66AF9" w:rsidRPr="003418E2" w:rsidRDefault="00A66AF9"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Liaising with the Proponent on any potential changes to the works</w:t>
            </w:r>
          </w:p>
          <w:p w14:paraId="6760F8D2" w14:textId="77777777"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Reporting all environmental and social issues and incidents to the Proponent</w:t>
            </w:r>
          </w:p>
          <w:p w14:paraId="12633D03" w14:textId="045AC821" w:rsidR="007A179D" w:rsidRPr="003418E2" w:rsidRDefault="007A179D"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 xml:space="preserve">Ensuring environmental incidents are reported and investigated in accordance with Section </w:t>
            </w:r>
            <w:r w:rsidRPr="003418E2">
              <w:rPr>
                <w:rFonts w:ascii="Arial" w:hAnsi="Arial" w:cs="Arial"/>
                <w:i/>
                <w:iCs/>
                <w:color w:val="FF0000"/>
                <w:sz w:val="22"/>
              </w:rPr>
              <w:fldChar w:fldCharType="begin"/>
            </w:r>
            <w:r w:rsidRPr="003418E2">
              <w:rPr>
                <w:rFonts w:ascii="Arial" w:hAnsi="Arial" w:cs="Arial"/>
                <w:i/>
                <w:iCs/>
                <w:color w:val="FF0000"/>
                <w:sz w:val="22"/>
              </w:rPr>
              <w:instrText xml:space="preserve"> REF _Ref58763879 \n \h </w:instrText>
            </w:r>
            <w:r w:rsidRPr="003418E2">
              <w:rPr>
                <w:rFonts w:ascii="Arial" w:hAnsi="Arial" w:cs="Arial"/>
                <w:i/>
                <w:iCs/>
                <w:color w:val="FF0000"/>
                <w:sz w:val="22"/>
              </w:rPr>
            </w:r>
            <w:r w:rsidR="003418E2">
              <w:rPr>
                <w:rFonts w:ascii="Arial" w:hAnsi="Arial" w:cs="Arial"/>
                <w:i/>
                <w:iCs/>
                <w:color w:val="FF0000"/>
                <w:sz w:val="22"/>
              </w:rPr>
              <w:instrText xml:space="preserve"> \* MERGEFORMAT </w:instrText>
            </w:r>
            <w:r w:rsidRPr="003418E2">
              <w:rPr>
                <w:rFonts w:ascii="Arial" w:hAnsi="Arial" w:cs="Arial"/>
                <w:i/>
                <w:iCs/>
                <w:color w:val="FF0000"/>
                <w:sz w:val="22"/>
              </w:rPr>
              <w:fldChar w:fldCharType="separate"/>
            </w:r>
            <w:r w:rsidRPr="003418E2">
              <w:rPr>
                <w:rFonts w:ascii="Arial" w:hAnsi="Arial" w:cs="Arial"/>
                <w:i/>
                <w:iCs/>
                <w:color w:val="FF0000"/>
                <w:sz w:val="22"/>
              </w:rPr>
              <w:t>5</w:t>
            </w:r>
            <w:r w:rsidRPr="003418E2">
              <w:rPr>
                <w:rFonts w:ascii="Arial" w:hAnsi="Arial" w:cs="Arial"/>
                <w:i/>
                <w:iCs/>
                <w:color w:val="FF0000"/>
                <w:sz w:val="22"/>
              </w:rPr>
              <w:fldChar w:fldCharType="end"/>
            </w:r>
            <w:r w:rsidRPr="003418E2">
              <w:rPr>
                <w:rFonts w:ascii="Arial" w:hAnsi="Arial" w:cs="Arial"/>
                <w:i/>
                <w:iCs/>
                <w:color w:val="FF0000"/>
                <w:sz w:val="22"/>
              </w:rPr>
              <w:t xml:space="preserve"> of this Plan</w:t>
            </w:r>
          </w:p>
          <w:p w14:paraId="759FB7A0" w14:textId="097A8E63"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[Insert details]</w:t>
            </w:r>
            <w:r w:rsidR="00A36E7C" w:rsidRPr="003418E2">
              <w:rPr>
                <w:rFonts w:ascii="Arial" w:hAnsi="Arial" w:cs="Arial"/>
                <w:i/>
                <w:iCs/>
                <w:color w:val="FF0000"/>
                <w:sz w:val="22"/>
              </w:rPr>
              <w:t>.</w:t>
            </w:r>
          </w:p>
        </w:tc>
      </w:tr>
      <w:tr w:rsidR="00162087" w:rsidRPr="003418E2" w14:paraId="4A840E1B" w14:textId="77777777" w:rsidTr="00291B6D">
        <w:trPr>
          <w:cantSplit/>
        </w:trPr>
        <w:tc>
          <w:tcPr>
            <w:tcW w:w="770" w:type="pct"/>
          </w:tcPr>
          <w:p w14:paraId="37BF512D" w14:textId="6C32C80A" w:rsidR="00162087" w:rsidRPr="003418E2" w:rsidRDefault="00162087" w:rsidP="001B213A">
            <w:pPr>
              <w:pStyle w:val="Tabletext"/>
              <w:jc w:val="both"/>
              <w:rPr>
                <w:rFonts w:ascii="Arial" w:hAnsi="Arial" w:cs="Arial"/>
              </w:rPr>
            </w:pPr>
            <w:r w:rsidRPr="003418E2">
              <w:rPr>
                <w:rFonts w:ascii="Arial" w:hAnsi="Arial" w:cs="Arial"/>
              </w:rPr>
              <w:t>Contractor Project Director</w:t>
            </w:r>
          </w:p>
        </w:tc>
        <w:tc>
          <w:tcPr>
            <w:tcW w:w="4230" w:type="pct"/>
          </w:tcPr>
          <w:p w14:paraId="0C45BFC8" w14:textId="77777777" w:rsidR="00162087" w:rsidRPr="003418E2" w:rsidRDefault="00162087" w:rsidP="001B213A">
            <w:pPr>
              <w:pStyle w:val="Tabletext"/>
              <w:jc w:val="both"/>
              <w:rPr>
                <w:rFonts w:ascii="Arial" w:hAnsi="Arial" w:cs="Arial"/>
              </w:rPr>
            </w:pPr>
            <w:r w:rsidRPr="003418E2">
              <w:rPr>
                <w:rFonts w:ascii="Arial" w:hAnsi="Arial" w:cs="Arial"/>
              </w:rPr>
              <w:t>Responsible for:</w:t>
            </w:r>
          </w:p>
          <w:p w14:paraId="18E8BB62" w14:textId="167792EB"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 xml:space="preserve">Ensuring resources are provided to implement this </w:t>
            </w:r>
            <w:r w:rsidR="00A36E7C" w:rsidRPr="003418E2">
              <w:rPr>
                <w:rFonts w:ascii="Arial" w:hAnsi="Arial" w:cs="Arial"/>
                <w:i/>
                <w:iCs/>
                <w:color w:val="FF0000"/>
                <w:sz w:val="22"/>
              </w:rPr>
              <w:t>Plan</w:t>
            </w:r>
          </w:p>
          <w:p w14:paraId="33695DB2" w14:textId="0D876F1C"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 xml:space="preserve">Reporting all environmental and social issues and incidents to the </w:t>
            </w:r>
            <w:r w:rsidR="00AF71BA" w:rsidRPr="003418E2">
              <w:rPr>
                <w:rFonts w:ascii="Arial" w:hAnsi="Arial" w:cs="Arial"/>
                <w:i/>
                <w:iCs/>
                <w:color w:val="FF0000"/>
                <w:sz w:val="22"/>
              </w:rPr>
              <w:t>EPM/</w:t>
            </w:r>
            <w:r w:rsidRPr="003418E2">
              <w:rPr>
                <w:rFonts w:ascii="Arial" w:hAnsi="Arial" w:cs="Arial"/>
                <w:i/>
                <w:iCs/>
                <w:color w:val="FF0000"/>
                <w:sz w:val="22"/>
              </w:rPr>
              <w:t>PMC</w:t>
            </w:r>
          </w:p>
          <w:p w14:paraId="4721A3F9" w14:textId="29BC4467" w:rsidR="00982B1A" w:rsidRPr="003418E2" w:rsidRDefault="00982B1A"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Ensuring environmental incidents are reported and investigated in accordance with Section</w:t>
            </w:r>
            <w:r w:rsidR="000E2AA4" w:rsidRPr="003418E2">
              <w:rPr>
                <w:rFonts w:ascii="Arial" w:hAnsi="Arial" w:cs="Arial"/>
                <w:i/>
                <w:iCs/>
                <w:color w:val="FF0000"/>
                <w:sz w:val="22"/>
              </w:rPr>
              <w:t xml:space="preserve"> </w:t>
            </w:r>
            <w:r w:rsidRPr="003418E2">
              <w:rPr>
                <w:rFonts w:ascii="Arial" w:hAnsi="Arial" w:cs="Arial"/>
                <w:i/>
                <w:iCs/>
                <w:color w:val="FF0000"/>
                <w:sz w:val="22"/>
              </w:rPr>
              <w:fldChar w:fldCharType="begin"/>
            </w:r>
            <w:r w:rsidRPr="003418E2">
              <w:rPr>
                <w:rFonts w:ascii="Arial" w:hAnsi="Arial" w:cs="Arial"/>
                <w:i/>
                <w:iCs/>
                <w:color w:val="FF0000"/>
                <w:sz w:val="22"/>
              </w:rPr>
              <w:instrText xml:space="preserve"> REF _Ref58763879 \n \h </w:instrText>
            </w:r>
            <w:r w:rsidRPr="003418E2">
              <w:rPr>
                <w:rFonts w:ascii="Arial" w:hAnsi="Arial" w:cs="Arial"/>
                <w:i/>
                <w:iCs/>
                <w:color w:val="FF0000"/>
                <w:sz w:val="22"/>
              </w:rPr>
            </w:r>
            <w:r w:rsidR="003418E2">
              <w:rPr>
                <w:rFonts w:ascii="Arial" w:hAnsi="Arial" w:cs="Arial"/>
                <w:i/>
                <w:iCs/>
                <w:color w:val="FF0000"/>
                <w:sz w:val="22"/>
              </w:rPr>
              <w:instrText xml:space="preserve"> \* MERGEFORMAT </w:instrText>
            </w:r>
            <w:r w:rsidRPr="003418E2">
              <w:rPr>
                <w:rFonts w:ascii="Arial" w:hAnsi="Arial" w:cs="Arial"/>
                <w:i/>
                <w:iCs/>
                <w:color w:val="FF0000"/>
                <w:sz w:val="22"/>
              </w:rPr>
              <w:fldChar w:fldCharType="separate"/>
            </w:r>
            <w:r w:rsidRPr="003418E2">
              <w:rPr>
                <w:rFonts w:ascii="Arial" w:hAnsi="Arial" w:cs="Arial"/>
                <w:i/>
                <w:iCs/>
                <w:color w:val="FF0000"/>
                <w:sz w:val="22"/>
              </w:rPr>
              <w:t>5</w:t>
            </w:r>
            <w:r w:rsidRPr="003418E2">
              <w:rPr>
                <w:rFonts w:ascii="Arial" w:hAnsi="Arial" w:cs="Arial"/>
                <w:i/>
                <w:iCs/>
                <w:color w:val="FF0000"/>
                <w:sz w:val="22"/>
              </w:rPr>
              <w:fldChar w:fldCharType="end"/>
            </w:r>
            <w:r w:rsidRPr="003418E2">
              <w:rPr>
                <w:rFonts w:ascii="Arial" w:hAnsi="Arial" w:cs="Arial"/>
                <w:i/>
                <w:iCs/>
                <w:color w:val="FF0000"/>
                <w:sz w:val="22"/>
              </w:rPr>
              <w:t xml:space="preserve"> of this Plan</w:t>
            </w:r>
          </w:p>
          <w:p w14:paraId="4199F620" w14:textId="3F0A4EB7" w:rsidR="00162087"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[Insert details]</w:t>
            </w:r>
            <w:r w:rsidR="00A36E7C" w:rsidRPr="003418E2">
              <w:rPr>
                <w:rFonts w:ascii="Arial" w:hAnsi="Arial" w:cs="Arial"/>
                <w:i/>
                <w:iCs/>
                <w:color w:val="FF0000"/>
                <w:sz w:val="22"/>
              </w:rPr>
              <w:t>.</w:t>
            </w:r>
          </w:p>
        </w:tc>
      </w:tr>
      <w:tr w:rsidR="00162087" w:rsidRPr="003418E2" w14:paraId="4DE42D2C" w14:textId="77777777" w:rsidTr="00291B6D">
        <w:trPr>
          <w:cantSplit/>
        </w:trPr>
        <w:tc>
          <w:tcPr>
            <w:tcW w:w="770" w:type="pct"/>
          </w:tcPr>
          <w:p w14:paraId="3000017E" w14:textId="3EC3DAA5" w:rsidR="00162087" w:rsidRPr="003418E2" w:rsidRDefault="00162087" w:rsidP="001B213A">
            <w:pPr>
              <w:pStyle w:val="Tabletext"/>
              <w:jc w:val="both"/>
              <w:rPr>
                <w:rFonts w:ascii="Arial" w:hAnsi="Arial" w:cs="Arial"/>
              </w:rPr>
            </w:pPr>
            <w:r w:rsidRPr="003418E2">
              <w:rPr>
                <w:rFonts w:ascii="Arial" w:hAnsi="Arial" w:cs="Arial"/>
              </w:rPr>
              <w:t>Contractor Construction Manager</w:t>
            </w:r>
          </w:p>
        </w:tc>
        <w:tc>
          <w:tcPr>
            <w:tcW w:w="4230" w:type="pct"/>
          </w:tcPr>
          <w:p w14:paraId="6F33424C" w14:textId="77777777" w:rsidR="00162087" w:rsidRPr="003418E2" w:rsidRDefault="00162087" w:rsidP="001B213A">
            <w:pPr>
              <w:pStyle w:val="Tabletext"/>
              <w:jc w:val="both"/>
              <w:rPr>
                <w:rFonts w:ascii="Arial" w:hAnsi="Arial" w:cs="Arial"/>
              </w:rPr>
            </w:pPr>
            <w:r w:rsidRPr="003418E2">
              <w:rPr>
                <w:rFonts w:ascii="Arial" w:hAnsi="Arial" w:cs="Arial"/>
              </w:rPr>
              <w:t>Responsible for:</w:t>
            </w:r>
          </w:p>
          <w:p w14:paraId="776542A4" w14:textId="149702A1" w:rsidR="00AD216D" w:rsidRPr="003418E2" w:rsidRDefault="00AD216D"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Ensuring compliance with legislation and the requirements of this Plan</w:t>
            </w:r>
          </w:p>
          <w:p w14:paraId="305344F0" w14:textId="0C78E67A" w:rsidR="00A36E7C" w:rsidRPr="003418E2" w:rsidRDefault="00162087"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r>
            <w:r w:rsidR="00A36E7C" w:rsidRPr="003418E2">
              <w:rPr>
                <w:rFonts w:ascii="Arial" w:hAnsi="Arial" w:cs="Arial"/>
                <w:i/>
                <w:iCs/>
                <w:color w:val="FF0000"/>
                <w:sz w:val="22"/>
              </w:rPr>
              <w:t xml:space="preserve">Identifying any potential changes to the works and liaising with the Contractor Project Director and the </w:t>
            </w:r>
            <w:r w:rsidR="00AF71BA" w:rsidRPr="003418E2">
              <w:rPr>
                <w:rFonts w:ascii="Arial" w:hAnsi="Arial" w:cs="Arial"/>
                <w:i/>
                <w:iCs/>
                <w:color w:val="FF0000"/>
                <w:sz w:val="22"/>
              </w:rPr>
              <w:t>EPM/</w:t>
            </w:r>
            <w:r w:rsidR="00A36E7C" w:rsidRPr="003418E2">
              <w:rPr>
                <w:rFonts w:ascii="Arial" w:hAnsi="Arial" w:cs="Arial"/>
                <w:i/>
                <w:iCs/>
                <w:color w:val="FF0000"/>
                <w:sz w:val="22"/>
              </w:rPr>
              <w:t>PMC</w:t>
            </w:r>
          </w:p>
          <w:p w14:paraId="05886F60" w14:textId="4C5B8AAC" w:rsidR="00A36E7C" w:rsidRPr="003418E2" w:rsidRDefault="00A36E7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Ensur</w:t>
            </w:r>
            <w:r w:rsidR="00A66AF9" w:rsidRPr="003418E2">
              <w:rPr>
                <w:rFonts w:ascii="Arial" w:hAnsi="Arial" w:cs="Arial"/>
                <w:i/>
                <w:iCs/>
                <w:color w:val="FF0000"/>
                <w:sz w:val="22"/>
              </w:rPr>
              <w:t>ing</w:t>
            </w:r>
            <w:r w:rsidRPr="003418E2">
              <w:rPr>
                <w:rFonts w:ascii="Arial" w:hAnsi="Arial" w:cs="Arial"/>
                <w:i/>
                <w:iCs/>
                <w:color w:val="FF0000"/>
                <w:sz w:val="22"/>
              </w:rPr>
              <w:t xml:space="preserve"> environmental records relevant to the works are generated and maintained</w:t>
            </w:r>
          </w:p>
          <w:p w14:paraId="5E257497" w14:textId="3698DB0C" w:rsidR="00A36E7C" w:rsidRPr="003418E2" w:rsidRDefault="00A36E7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Ensuring daily inspections</w:t>
            </w:r>
            <w:r w:rsidR="00B22232" w:rsidRPr="003418E2">
              <w:rPr>
                <w:rFonts w:ascii="Arial" w:hAnsi="Arial" w:cs="Arial"/>
                <w:i/>
                <w:iCs/>
                <w:color w:val="FF0000"/>
                <w:sz w:val="22"/>
              </w:rPr>
              <w:t xml:space="preserve"> and </w:t>
            </w:r>
            <w:r w:rsidR="00DC48BE" w:rsidRPr="003418E2">
              <w:rPr>
                <w:rFonts w:ascii="Arial" w:hAnsi="Arial" w:cs="Arial"/>
                <w:i/>
                <w:iCs/>
                <w:color w:val="FF0000"/>
                <w:sz w:val="22"/>
              </w:rPr>
              <w:t>audits</w:t>
            </w:r>
            <w:r w:rsidRPr="003418E2">
              <w:rPr>
                <w:rFonts w:ascii="Arial" w:hAnsi="Arial" w:cs="Arial"/>
                <w:i/>
                <w:iCs/>
                <w:color w:val="FF0000"/>
                <w:sz w:val="22"/>
              </w:rPr>
              <w:t xml:space="preserve"> are undertaken</w:t>
            </w:r>
            <w:r w:rsidR="00DC48BE" w:rsidRPr="003418E2">
              <w:rPr>
                <w:rFonts w:ascii="Arial" w:hAnsi="Arial" w:cs="Arial"/>
                <w:i/>
                <w:iCs/>
                <w:color w:val="FF0000"/>
                <w:sz w:val="22"/>
              </w:rPr>
              <w:t xml:space="preserve"> in accordance with Section</w:t>
            </w:r>
            <w:r w:rsidR="00DF2372" w:rsidRPr="003418E2">
              <w:rPr>
                <w:rFonts w:ascii="Arial" w:hAnsi="Arial" w:cs="Arial"/>
                <w:i/>
                <w:iCs/>
                <w:color w:val="FF0000"/>
                <w:sz w:val="22"/>
              </w:rPr>
              <w:t> </w:t>
            </w:r>
            <w:r w:rsidR="00DC48BE" w:rsidRPr="003418E2">
              <w:rPr>
                <w:rFonts w:ascii="Arial" w:hAnsi="Arial" w:cs="Arial"/>
                <w:i/>
                <w:iCs/>
                <w:color w:val="FF0000"/>
                <w:sz w:val="22"/>
              </w:rPr>
              <w:fldChar w:fldCharType="begin"/>
            </w:r>
            <w:r w:rsidR="00DC48BE" w:rsidRPr="003418E2">
              <w:rPr>
                <w:rFonts w:ascii="Arial" w:hAnsi="Arial" w:cs="Arial"/>
                <w:i/>
                <w:iCs/>
                <w:color w:val="FF0000"/>
                <w:sz w:val="22"/>
              </w:rPr>
              <w:instrText xml:space="preserve"> REF _Ref58766028 \n \h </w:instrText>
            </w:r>
            <w:r w:rsidR="00DC48BE" w:rsidRPr="003418E2">
              <w:rPr>
                <w:rFonts w:ascii="Arial" w:hAnsi="Arial" w:cs="Arial"/>
                <w:i/>
                <w:iCs/>
                <w:color w:val="FF0000"/>
                <w:sz w:val="22"/>
              </w:rPr>
            </w:r>
            <w:r w:rsidR="003418E2">
              <w:rPr>
                <w:rFonts w:ascii="Arial" w:hAnsi="Arial" w:cs="Arial"/>
                <w:i/>
                <w:iCs/>
                <w:color w:val="FF0000"/>
                <w:sz w:val="22"/>
              </w:rPr>
              <w:instrText xml:space="preserve"> \* MERGEFORMAT </w:instrText>
            </w:r>
            <w:r w:rsidR="00DC48BE" w:rsidRPr="003418E2">
              <w:rPr>
                <w:rFonts w:ascii="Arial" w:hAnsi="Arial" w:cs="Arial"/>
                <w:i/>
                <w:iCs/>
                <w:color w:val="FF0000"/>
                <w:sz w:val="22"/>
              </w:rPr>
              <w:fldChar w:fldCharType="separate"/>
            </w:r>
            <w:r w:rsidR="00DC48BE" w:rsidRPr="003418E2">
              <w:rPr>
                <w:rFonts w:ascii="Arial" w:hAnsi="Arial" w:cs="Arial"/>
                <w:i/>
                <w:iCs/>
                <w:color w:val="FF0000"/>
                <w:sz w:val="22"/>
              </w:rPr>
              <w:t>3</w:t>
            </w:r>
            <w:r w:rsidR="00DC48BE" w:rsidRPr="003418E2">
              <w:rPr>
                <w:rFonts w:ascii="Arial" w:hAnsi="Arial" w:cs="Arial"/>
                <w:i/>
                <w:iCs/>
                <w:color w:val="FF0000"/>
                <w:sz w:val="22"/>
              </w:rPr>
              <w:fldChar w:fldCharType="end"/>
            </w:r>
            <w:r w:rsidR="00DC48BE" w:rsidRPr="003418E2">
              <w:rPr>
                <w:rFonts w:ascii="Arial" w:hAnsi="Arial" w:cs="Arial"/>
                <w:i/>
                <w:iCs/>
                <w:color w:val="FF0000"/>
                <w:sz w:val="22"/>
              </w:rPr>
              <w:t xml:space="preserve"> of this Plan</w:t>
            </w:r>
          </w:p>
          <w:p w14:paraId="5DF69FF7" w14:textId="168DAE7D" w:rsidR="00A36E7C" w:rsidRPr="003418E2" w:rsidRDefault="00A36E7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Ensur</w:t>
            </w:r>
            <w:r w:rsidR="00C3354A" w:rsidRPr="003418E2">
              <w:rPr>
                <w:rFonts w:ascii="Arial" w:hAnsi="Arial" w:cs="Arial"/>
                <w:i/>
                <w:iCs/>
                <w:color w:val="FF0000"/>
                <w:sz w:val="22"/>
              </w:rPr>
              <w:t>ing</w:t>
            </w:r>
            <w:r w:rsidRPr="003418E2">
              <w:rPr>
                <w:rFonts w:ascii="Arial" w:hAnsi="Arial" w:cs="Arial"/>
                <w:i/>
                <w:iCs/>
                <w:color w:val="FF0000"/>
                <w:sz w:val="22"/>
              </w:rPr>
              <w:t xml:space="preserve"> all environmental incidents and non-conformances are recorded, reported, investigated and corrective actions tracked until they are closed </w:t>
            </w:r>
          </w:p>
          <w:p w14:paraId="0B46006A" w14:textId="04B8C280" w:rsidR="00162087" w:rsidRPr="003418E2" w:rsidRDefault="00A36E7C" w:rsidP="001B213A">
            <w:pPr>
              <w:pStyle w:val="TableBullet1"/>
              <w:tabs>
                <w:tab w:val="num" w:pos="216"/>
              </w:tabs>
              <w:ind w:left="216" w:hanging="216"/>
              <w:jc w:val="both"/>
              <w:rPr>
                <w:rFonts w:ascii="Arial" w:hAnsi="Arial" w:cs="Arial"/>
              </w:rPr>
            </w:pPr>
            <w:r w:rsidRPr="003418E2">
              <w:rPr>
                <w:rFonts w:ascii="Arial" w:hAnsi="Arial" w:cs="Arial"/>
                <w:i/>
                <w:iCs/>
                <w:color w:val="FF0000"/>
                <w:sz w:val="22"/>
              </w:rPr>
              <w:t>•</w:t>
            </w:r>
            <w:r w:rsidRPr="003418E2">
              <w:rPr>
                <w:rFonts w:ascii="Arial" w:hAnsi="Arial" w:cs="Arial"/>
                <w:i/>
                <w:iCs/>
                <w:color w:val="FF0000"/>
                <w:sz w:val="22"/>
              </w:rPr>
              <w:tab/>
              <w:t>[Insert details].</w:t>
            </w:r>
          </w:p>
        </w:tc>
      </w:tr>
      <w:tr w:rsidR="00162087" w:rsidRPr="003418E2" w14:paraId="69B0EDB2" w14:textId="77777777" w:rsidTr="00291B6D">
        <w:trPr>
          <w:cantSplit/>
        </w:trPr>
        <w:tc>
          <w:tcPr>
            <w:tcW w:w="770" w:type="pct"/>
          </w:tcPr>
          <w:p w14:paraId="45A5D5B0" w14:textId="7AA7D01E" w:rsidR="00162087" w:rsidRPr="003418E2" w:rsidRDefault="00162087" w:rsidP="001B213A">
            <w:pPr>
              <w:pStyle w:val="Tabletext"/>
              <w:jc w:val="both"/>
              <w:rPr>
                <w:rFonts w:ascii="Arial" w:hAnsi="Arial" w:cs="Arial"/>
              </w:rPr>
            </w:pPr>
            <w:r w:rsidRPr="003418E2">
              <w:rPr>
                <w:rFonts w:ascii="Arial" w:hAnsi="Arial" w:cs="Arial"/>
              </w:rPr>
              <w:lastRenderedPageBreak/>
              <w:t>Contractor Environment Manager</w:t>
            </w:r>
          </w:p>
        </w:tc>
        <w:tc>
          <w:tcPr>
            <w:tcW w:w="4230" w:type="pct"/>
          </w:tcPr>
          <w:p w14:paraId="7EE5116D" w14:textId="2597D81E" w:rsidR="00A36E7C" w:rsidRPr="003418E2" w:rsidRDefault="00A36E7C" w:rsidP="001B213A">
            <w:pPr>
              <w:pStyle w:val="Tabletext"/>
              <w:jc w:val="both"/>
              <w:rPr>
                <w:rFonts w:ascii="Arial" w:hAnsi="Arial" w:cs="Arial"/>
              </w:rPr>
            </w:pPr>
            <w:r w:rsidRPr="003418E2">
              <w:rPr>
                <w:rFonts w:ascii="Arial" w:hAnsi="Arial" w:cs="Arial"/>
              </w:rPr>
              <w:t>Responsible for</w:t>
            </w:r>
            <w:r w:rsidR="009C7E79" w:rsidRPr="003418E2">
              <w:rPr>
                <w:rFonts w:ascii="Arial" w:hAnsi="Arial" w:cs="Arial"/>
              </w:rPr>
              <w:t>:</w:t>
            </w:r>
          </w:p>
          <w:p w14:paraId="0D67E8EB" w14:textId="441C2880" w:rsidR="001D4978" w:rsidRPr="003418E2" w:rsidRDefault="001D4978"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Ensuring compliance with legislation and the requirements of this Plan</w:t>
            </w:r>
          </w:p>
          <w:p w14:paraId="765A1FD7" w14:textId="4123124A" w:rsidR="00606C41" w:rsidRPr="003418E2" w:rsidRDefault="00606C41"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 xml:space="preserve">Liaising with Managers/Supervisors on the </w:t>
            </w:r>
            <w:proofErr w:type="gramStart"/>
            <w:r w:rsidRPr="003418E2">
              <w:rPr>
                <w:rFonts w:ascii="Arial" w:hAnsi="Arial" w:cs="Arial"/>
                <w:i/>
                <w:iCs/>
                <w:color w:val="FF0000"/>
                <w:sz w:val="22"/>
              </w:rPr>
              <w:t>day to day</w:t>
            </w:r>
            <w:proofErr w:type="gramEnd"/>
            <w:r w:rsidRPr="003418E2">
              <w:rPr>
                <w:rFonts w:ascii="Arial" w:hAnsi="Arial" w:cs="Arial"/>
                <w:i/>
                <w:iCs/>
                <w:color w:val="FF0000"/>
                <w:sz w:val="22"/>
              </w:rPr>
              <w:t xml:space="preserve"> management of environmental risks and issues</w:t>
            </w:r>
          </w:p>
          <w:p w14:paraId="64AB59E1" w14:textId="3986ABD9" w:rsidR="00A36E7C" w:rsidRPr="003418E2" w:rsidRDefault="00070CE4"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Monitoring i</w:t>
            </w:r>
            <w:r w:rsidR="00A36E7C" w:rsidRPr="003418E2">
              <w:rPr>
                <w:rFonts w:ascii="Arial" w:hAnsi="Arial" w:cs="Arial"/>
                <w:i/>
                <w:iCs/>
                <w:color w:val="FF0000"/>
                <w:sz w:val="22"/>
              </w:rPr>
              <w:t xml:space="preserve">mplementation and compliance with the Contractor EMS </w:t>
            </w:r>
          </w:p>
          <w:p w14:paraId="1CA3F27E" w14:textId="57282401" w:rsidR="00A36E7C" w:rsidRPr="003418E2" w:rsidRDefault="00A36E7C"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Ensuring sufficient resources of suitable qualification and experience to implement the environmental and social requirements in this document</w:t>
            </w:r>
          </w:p>
          <w:p w14:paraId="79922A39" w14:textId="0E08596F" w:rsidR="001F0FD2" w:rsidRPr="003418E2" w:rsidRDefault="001F0FD2"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Ensuring personnel are made aware of</w:t>
            </w:r>
            <w:r w:rsidR="00A40E7F" w:rsidRPr="003418E2">
              <w:rPr>
                <w:rFonts w:ascii="Arial" w:hAnsi="Arial" w:cs="Arial"/>
                <w:i/>
                <w:iCs/>
                <w:color w:val="FF0000"/>
                <w:sz w:val="22"/>
              </w:rPr>
              <w:t xml:space="preserve"> their requirements under this Plan</w:t>
            </w:r>
          </w:p>
          <w:p w14:paraId="589A98E0" w14:textId="39FA26DC" w:rsidR="00A36E7C" w:rsidRPr="003418E2" w:rsidRDefault="00A36E7C"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Coordinating environmental training and inductions</w:t>
            </w:r>
          </w:p>
          <w:p w14:paraId="4A48469F" w14:textId="28B49351" w:rsidR="00A36E7C" w:rsidRPr="003418E2" w:rsidRDefault="00A36E7C"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Coordinating any environmental monitoring required by this Plan</w:t>
            </w:r>
          </w:p>
          <w:p w14:paraId="37351417" w14:textId="77777777" w:rsidR="00AF71BA" w:rsidRPr="003418E2" w:rsidRDefault="00BB36B5"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Ensuring environmental records relevant to the works are generated and maintained</w:t>
            </w:r>
          </w:p>
          <w:p w14:paraId="3DE79FB1" w14:textId="152E95CA" w:rsidR="00A36E7C" w:rsidRPr="003418E2" w:rsidRDefault="00A36E7C"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Leading environmental site inspections and systems audits</w:t>
            </w:r>
            <w:r w:rsidR="009F5C5F" w:rsidRPr="003418E2">
              <w:rPr>
                <w:rFonts w:ascii="Arial" w:hAnsi="Arial" w:cs="Arial"/>
                <w:i/>
                <w:iCs/>
                <w:color w:val="FF0000"/>
                <w:sz w:val="22"/>
              </w:rPr>
              <w:t xml:space="preserve"> and ensuring corrective actions are closed out</w:t>
            </w:r>
          </w:p>
          <w:p w14:paraId="79E62CBA" w14:textId="2212D4B8" w:rsidR="00A36E7C" w:rsidRPr="003418E2" w:rsidRDefault="00A36E7C"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Leading environmental incident investigations</w:t>
            </w:r>
            <w:r w:rsidR="009F5C5F" w:rsidRPr="003418E2">
              <w:rPr>
                <w:rFonts w:ascii="Arial" w:hAnsi="Arial" w:cs="Arial"/>
                <w:i/>
                <w:iCs/>
                <w:color w:val="FF0000"/>
                <w:sz w:val="22"/>
              </w:rPr>
              <w:t xml:space="preserve"> and ensuring corrective actions are closed out</w:t>
            </w:r>
          </w:p>
          <w:p w14:paraId="51FE2F9E" w14:textId="2BDC27C9" w:rsidR="00A36E7C" w:rsidRPr="003418E2" w:rsidRDefault="00A36E7C"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Environmental and social reporting</w:t>
            </w:r>
          </w:p>
          <w:p w14:paraId="092193C8" w14:textId="25E2B14E" w:rsidR="00A36E7C" w:rsidRPr="003418E2" w:rsidRDefault="00A36E7C" w:rsidP="001B213A">
            <w:pPr>
              <w:pStyle w:val="TableBullet1"/>
              <w:numPr>
                <w:ilvl w:val="0"/>
                <w:numId w:val="16"/>
              </w:numPr>
              <w:ind w:left="352"/>
              <w:jc w:val="both"/>
              <w:rPr>
                <w:rFonts w:ascii="Arial" w:hAnsi="Arial" w:cs="Arial"/>
                <w:i/>
                <w:iCs/>
                <w:color w:val="FF0000"/>
                <w:sz w:val="22"/>
              </w:rPr>
            </w:pPr>
            <w:r w:rsidRPr="003418E2">
              <w:rPr>
                <w:rFonts w:ascii="Arial" w:hAnsi="Arial" w:cs="Arial"/>
                <w:i/>
                <w:iCs/>
                <w:color w:val="FF0000"/>
                <w:sz w:val="22"/>
              </w:rPr>
              <w:t>[Insert details].</w:t>
            </w:r>
          </w:p>
        </w:tc>
      </w:tr>
      <w:tr w:rsidR="00A36E7C" w:rsidRPr="003418E2" w14:paraId="5156DA2A" w14:textId="77777777" w:rsidTr="00291B6D">
        <w:trPr>
          <w:cantSplit/>
        </w:trPr>
        <w:tc>
          <w:tcPr>
            <w:tcW w:w="770" w:type="pct"/>
          </w:tcPr>
          <w:p w14:paraId="49764300" w14:textId="4D0425DE" w:rsidR="00A36E7C" w:rsidRPr="003418E2" w:rsidRDefault="00A36E7C" w:rsidP="001B213A">
            <w:pPr>
              <w:pStyle w:val="Tabletext"/>
              <w:jc w:val="both"/>
              <w:rPr>
                <w:rFonts w:ascii="Arial" w:hAnsi="Arial" w:cs="Arial"/>
              </w:rPr>
            </w:pPr>
            <w:r w:rsidRPr="003418E2">
              <w:rPr>
                <w:rFonts w:ascii="Arial" w:hAnsi="Arial" w:cs="Arial"/>
              </w:rPr>
              <w:t>All personnel</w:t>
            </w:r>
          </w:p>
        </w:tc>
        <w:tc>
          <w:tcPr>
            <w:tcW w:w="4230" w:type="pct"/>
          </w:tcPr>
          <w:p w14:paraId="5AAF3462" w14:textId="77777777" w:rsidR="00A36E7C" w:rsidRPr="003418E2" w:rsidRDefault="00A36E7C" w:rsidP="001B213A">
            <w:pPr>
              <w:pStyle w:val="Tabletext"/>
              <w:jc w:val="both"/>
              <w:rPr>
                <w:rFonts w:ascii="Arial" w:hAnsi="Arial" w:cs="Arial"/>
              </w:rPr>
            </w:pPr>
            <w:r w:rsidRPr="003418E2">
              <w:rPr>
                <w:rFonts w:ascii="Arial" w:hAnsi="Arial" w:cs="Arial"/>
              </w:rPr>
              <w:t>Responsible for:</w:t>
            </w:r>
          </w:p>
          <w:p w14:paraId="0E7972EA" w14:textId="0E9C5DE6" w:rsidR="00A36E7C" w:rsidRPr="003418E2" w:rsidRDefault="00A36E7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Undertaking activities in an environmentally responsible manner and in accordance with</w:t>
            </w:r>
            <w:r w:rsidR="0071262D" w:rsidRPr="003418E2">
              <w:rPr>
                <w:rFonts w:ascii="Arial" w:hAnsi="Arial" w:cs="Arial"/>
                <w:i/>
                <w:iCs/>
                <w:color w:val="FF0000"/>
                <w:sz w:val="22"/>
              </w:rPr>
              <w:t xml:space="preserve"> relevant legislation,</w:t>
            </w:r>
            <w:r w:rsidRPr="003418E2">
              <w:rPr>
                <w:rFonts w:ascii="Arial" w:hAnsi="Arial" w:cs="Arial"/>
                <w:i/>
                <w:iCs/>
                <w:color w:val="FF0000"/>
                <w:sz w:val="22"/>
              </w:rPr>
              <w:t xml:space="preserve"> this Plan and any relevant procedures or work method statements</w:t>
            </w:r>
          </w:p>
          <w:p w14:paraId="43A4A746" w14:textId="5B2A2A81" w:rsidR="007C7E28" w:rsidRPr="003418E2" w:rsidRDefault="003378E5"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r>
            <w:r w:rsidR="003202E9" w:rsidRPr="003418E2">
              <w:rPr>
                <w:rFonts w:ascii="Arial" w:hAnsi="Arial" w:cs="Arial"/>
                <w:i/>
                <w:iCs/>
                <w:color w:val="FF0000"/>
                <w:sz w:val="22"/>
              </w:rPr>
              <w:t>U</w:t>
            </w:r>
            <w:r w:rsidRPr="003418E2">
              <w:rPr>
                <w:rFonts w:ascii="Arial" w:hAnsi="Arial" w:cs="Arial"/>
                <w:i/>
                <w:iCs/>
                <w:color w:val="FF0000"/>
                <w:sz w:val="22"/>
              </w:rPr>
              <w:t>nderstanding the environmental risks and control measures that apply to their work</w:t>
            </w:r>
          </w:p>
          <w:p w14:paraId="643A3048" w14:textId="77777777" w:rsidR="00A36E7C" w:rsidRPr="003418E2" w:rsidRDefault="00A36E7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Attending environmental training and inductions relevant to their role</w:t>
            </w:r>
          </w:p>
          <w:p w14:paraId="275B199E" w14:textId="4D5F03EB" w:rsidR="00A36E7C" w:rsidRPr="003418E2" w:rsidRDefault="00A36E7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 xml:space="preserve">Immediately reporting </w:t>
            </w:r>
            <w:r w:rsidR="003473C9" w:rsidRPr="003418E2">
              <w:rPr>
                <w:rFonts w:ascii="Arial" w:hAnsi="Arial" w:cs="Arial"/>
                <w:i/>
                <w:iCs/>
                <w:color w:val="FF0000"/>
                <w:sz w:val="22"/>
              </w:rPr>
              <w:t>all</w:t>
            </w:r>
            <w:r w:rsidRPr="003418E2">
              <w:rPr>
                <w:rFonts w:ascii="Arial" w:hAnsi="Arial" w:cs="Arial"/>
                <w:i/>
                <w:iCs/>
                <w:color w:val="FF0000"/>
                <w:sz w:val="22"/>
              </w:rPr>
              <w:t xml:space="preserve"> environmental issues</w:t>
            </w:r>
            <w:r w:rsidR="00813160" w:rsidRPr="003418E2">
              <w:rPr>
                <w:rFonts w:ascii="Arial" w:hAnsi="Arial" w:cs="Arial"/>
                <w:i/>
                <w:iCs/>
                <w:color w:val="FF0000"/>
                <w:sz w:val="22"/>
              </w:rPr>
              <w:t xml:space="preserve"> and incidents</w:t>
            </w:r>
            <w:r w:rsidRPr="003418E2">
              <w:rPr>
                <w:rFonts w:ascii="Arial" w:hAnsi="Arial" w:cs="Arial"/>
                <w:i/>
                <w:iCs/>
                <w:color w:val="FF0000"/>
                <w:sz w:val="22"/>
              </w:rPr>
              <w:t xml:space="preserve"> to their </w:t>
            </w:r>
            <w:r w:rsidR="000E2AA4" w:rsidRPr="003418E2">
              <w:rPr>
                <w:rFonts w:ascii="Arial" w:hAnsi="Arial" w:cs="Arial"/>
                <w:i/>
                <w:iCs/>
                <w:color w:val="FF0000"/>
                <w:sz w:val="22"/>
              </w:rPr>
              <w:t>Supervisor</w:t>
            </w:r>
          </w:p>
          <w:p w14:paraId="58F5309D" w14:textId="1D1067D9" w:rsidR="00A36E7C" w:rsidRPr="003418E2" w:rsidRDefault="00A36E7C" w:rsidP="001B213A">
            <w:pPr>
              <w:pStyle w:val="TableBullet1"/>
              <w:tabs>
                <w:tab w:val="num" w:pos="216"/>
              </w:tabs>
              <w:ind w:left="216" w:hanging="216"/>
              <w:jc w:val="both"/>
              <w:rPr>
                <w:rFonts w:ascii="Arial" w:hAnsi="Arial" w:cs="Arial"/>
                <w:i/>
                <w:iCs/>
                <w:color w:val="FF0000"/>
                <w:sz w:val="22"/>
              </w:rPr>
            </w:pPr>
            <w:r w:rsidRPr="003418E2">
              <w:rPr>
                <w:rFonts w:ascii="Arial" w:hAnsi="Arial" w:cs="Arial"/>
                <w:i/>
                <w:iCs/>
                <w:color w:val="FF0000"/>
                <w:sz w:val="22"/>
              </w:rPr>
              <w:t>•</w:t>
            </w:r>
            <w:r w:rsidRPr="003418E2">
              <w:rPr>
                <w:rFonts w:ascii="Arial" w:hAnsi="Arial" w:cs="Arial"/>
                <w:i/>
                <w:iCs/>
                <w:color w:val="FF0000"/>
                <w:sz w:val="22"/>
              </w:rPr>
              <w:tab/>
              <w:t>[Insert details].</w:t>
            </w:r>
          </w:p>
        </w:tc>
      </w:tr>
    </w:tbl>
    <w:p w14:paraId="579829D7" w14:textId="77777777" w:rsidR="00275C80" w:rsidRPr="003418E2" w:rsidRDefault="00275C80" w:rsidP="001B213A">
      <w:pPr>
        <w:jc w:val="both"/>
        <w:rPr>
          <w:rFonts w:ascii="Arial" w:hAnsi="Arial" w:cs="Arial"/>
        </w:rPr>
      </w:pPr>
    </w:p>
    <w:p w14:paraId="3F383F13" w14:textId="04F322C4" w:rsidR="00162087" w:rsidRPr="003418E2" w:rsidRDefault="00162087" w:rsidP="001B213A">
      <w:pPr>
        <w:pStyle w:val="Heading3"/>
        <w:jc w:val="both"/>
        <w:rPr>
          <w:rFonts w:ascii="Arial" w:hAnsi="Arial" w:cs="Arial"/>
        </w:rPr>
      </w:pPr>
      <w:bookmarkStart w:id="20" w:name="_Toc33630812"/>
      <w:bookmarkEnd w:id="20"/>
      <w:r w:rsidRPr="003418E2">
        <w:rPr>
          <w:rFonts w:ascii="Arial" w:hAnsi="Arial" w:cs="Arial"/>
        </w:rPr>
        <w:t>Communications</w:t>
      </w:r>
    </w:p>
    <w:p w14:paraId="6BD896EF" w14:textId="7736A288" w:rsidR="00162087" w:rsidRPr="003418E2" w:rsidRDefault="00162087" w:rsidP="001B213A">
      <w:pPr>
        <w:pStyle w:val="BodyText"/>
        <w:rPr>
          <w:rFonts w:ascii="Arial" w:hAnsi="Arial" w:cs="Arial"/>
        </w:rPr>
      </w:pPr>
      <w:r w:rsidRPr="003418E2">
        <w:rPr>
          <w:rFonts w:ascii="Arial" w:eastAsia="Times New Roman" w:hAnsi="Arial" w:cs="Arial"/>
        </w:rPr>
        <w:t xml:space="preserve">Environmental communications </w:t>
      </w:r>
      <w:r w:rsidR="004E753D" w:rsidRPr="003418E2">
        <w:rPr>
          <w:rFonts w:ascii="Arial" w:eastAsia="Times New Roman" w:hAnsi="Arial" w:cs="Arial"/>
        </w:rPr>
        <w:t>–</w:t>
      </w:r>
      <w:r w:rsidRPr="003418E2">
        <w:rPr>
          <w:rFonts w:ascii="Arial" w:eastAsia="Times New Roman" w:hAnsi="Arial" w:cs="Arial"/>
        </w:rPr>
        <w:t xml:space="preserve"> both internally and externally</w:t>
      </w:r>
      <w:r w:rsidRPr="003418E2">
        <w:rPr>
          <w:rFonts w:ascii="Arial" w:hAnsi="Arial" w:cs="Arial"/>
        </w:rPr>
        <w:t xml:space="preserve">, </w:t>
      </w:r>
      <w:r w:rsidR="004E753D" w:rsidRPr="003418E2">
        <w:rPr>
          <w:rFonts w:ascii="Arial" w:hAnsi="Arial" w:cs="Arial"/>
        </w:rPr>
        <w:t>will</w:t>
      </w:r>
      <w:r w:rsidRPr="003418E2">
        <w:rPr>
          <w:rFonts w:ascii="Arial" w:hAnsi="Arial" w:cs="Arial"/>
        </w:rPr>
        <w:t xml:space="preserve"> be </w:t>
      </w:r>
      <w:r w:rsidR="004E753D" w:rsidRPr="003418E2">
        <w:rPr>
          <w:rFonts w:ascii="Arial" w:hAnsi="Arial" w:cs="Arial"/>
        </w:rPr>
        <w:t>conducted in accordance</w:t>
      </w:r>
      <w:r w:rsidRPr="003418E2">
        <w:rPr>
          <w:rFonts w:ascii="Arial" w:hAnsi="Arial" w:cs="Arial"/>
        </w:rPr>
        <w:t xml:space="preserve"> with the </w:t>
      </w:r>
      <w:r w:rsidRPr="003418E2">
        <w:rPr>
          <w:rFonts w:ascii="Arial" w:hAnsi="Arial" w:cs="Arial"/>
          <w:color w:val="4472C4" w:themeColor="accent1"/>
          <w:u w:val="single"/>
        </w:rPr>
        <w:t xml:space="preserve">NEOM Environmental Communication </w:t>
      </w:r>
      <w:r w:rsidR="005C26CA" w:rsidRPr="003418E2">
        <w:rPr>
          <w:rFonts w:ascii="Arial" w:hAnsi="Arial" w:cs="Arial"/>
          <w:color w:val="4472C4" w:themeColor="accent1"/>
          <w:u w:val="single"/>
        </w:rPr>
        <w:t xml:space="preserve">Procedure </w:t>
      </w:r>
      <w:r w:rsidRPr="003418E2">
        <w:rPr>
          <w:rFonts w:ascii="Arial" w:hAnsi="Arial" w:cs="Arial"/>
          <w:color w:val="4472C4" w:themeColor="accent1"/>
          <w:u w:val="single"/>
        </w:rPr>
        <w:t>(NEOM-</w:t>
      </w:r>
      <w:r w:rsidR="005C26CA" w:rsidRPr="003418E2">
        <w:rPr>
          <w:rFonts w:ascii="Arial" w:hAnsi="Arial" w:cs="Arial"/>
          <w:color w:val="4472C4" w:themeColor="accent1"/>
          <w:u w:val="single"/>
        </w:rPr>
        <w:t>N</w:t>
      </w:r>
      <w:r w:rsidRPr="003418E2">
        <w:rPr>
          <w:rFonts w:ascii="Arial" w:hAnsi="Arial" w:cs="Arial"/>
          <w:color w:val="4472C4" w:themeColor="accent1"/>
          <w:u w:val="single"/>
        </w:rPr>
        <w:t>EV-PRC-</w:t>
      </w:r>
      <w:r w:rsidR="005C26CA" w:rsidRPr="003418E2">
        <w:rPr>
          <w:rFonts w:ascii="Arial" w:hAnsi="Arial" w:cs="Arial"/>
          <w:color w:val="4472C4" w:themeColor="accent1"/>
          <w:u w:val="single"/>
        </w:rPr>
        <w:t>708</w:t>
      </w:r>
      <w:r w:rsidRPr="003418E2">
        <w:rPr>
          <w:rFonts w:ascii="Arial" w:hAnsi="Arial" w:cs="Arial"/>
          <w:color w:val="4472C4" w:themeColor="accent1"/>
          <w:u w:val="single"/>
        </w:rPr>
        <w:t>)</w:t>
      </w:r>
      <w:r w:rsidR="00D37F2F" w:rsidRPr="003418E2">
        <w:rPr>
          <w:rFonts w:ascii="Arial" w:hAnsi="Arial" w:cs="Arial"/>
        </w:rPr>
        <w:t>.</w:t>
      </w:r>
    </w:p>
    <w:p w14:paraId="3AEE4484" w14:textId="4AFFB2D4" w:rsidR="00805321" w:rsidRPr="003418E2" w:rsidRDefault="00391D29" w:rsidP="001B213A">
      <w:pPr>
        <w:pStyle w:val="Heading2"/>
        <w:jc w:val="both"/>
        <w:rPr>
          <w:rFonts w:ascii="Arial" w:hAnsi="Arial" w:cs="Arial"/>
        </w:rPr>
      </w:pPr>
      <w:bookmarkStart w:id="21" w:name="_Toc63007066"/>
      <w:r w:rsidRPr="003418E2">
        <w:rPr>
          <w:rFonts w:ascii="Arial" w:hAnsi="Arial" w:cs="Arial"/>
        </w:rPr>
        <w:t>Work Description</w:t>
      </w:r>
      <w:bookmarkEnd w:id="21"/>
    </w:p>
    <w:p w14:paraId="17307357" w14:textId="6AB911B0" w:rsidR="00E70458" w:rsidRPr="003418E2" w:rsidRDefault="00DF5938" w:rsidP="001B213A">
      <w:pPr>
        <w:pStyle w:val="Heading3"/>
        <w:jc w:val="both"/>
        <w:rPr>
          <w:rFonts w:ascii="Arial" w:hAnsi="Arial" w:cs="Arial"/>
        </w:rPr>
      </w:pPr>
      <w:bookmarkStart w:id="22" w:name="_Toc33630816"/>
      <w:r w:rsidRPr="003418E2">
        <w:rPr>
          <w:rFonts w:ascii="Arial" w:hAnsi="Arial" w:cs="Arial"/>
        </w:rPr>
        <w:t xml:space="preserve">Site </w:t>
      </w:r>
      <w:r w:rsidR="005C26CA" w:rsidRPr="003418E2">
        <w:rPr>
          <w:rFonts w:ascii="Arial" w:hAnsi="Arial" w:cs="Arial"/>
        </w:rPr>
        <w:t xml:space="preserve">Activities and </w:t>
      </w:r>
      <w:r w:rsidR="00040D68" w:rsidRPr="003418E2">
        <w:rPr>
          <w:rFonts w:ascii="Arial" w:hAnsi="Arial" w:cs="Arial"/>
        </w:rPr>
        <w:t>Locations</w:t>
      </w:r>
    </w:p>
    <w:p w14:paraId="6741B023" w14:textId="54689CB7" w:rsidR="00432C8D" w:rsidRPr="003418E2" w:rsidRDefault="000B754C" w:rsidP="001B213A">
      <w:pPr>
        <w:pStyle w:val="NormalRedItalics"/>
        <w:jc w:val="both"/>
        <w:rPr>
          <w:rFonts w:ascii="Arial" w:hAnsi="Arial" w:cs="Arial"/>
          <w:lang w:val="en-AU"/>
        </w:rPr>
      </w:pPr>
      <w:r w:rsidRPr="003418E2">
        <w:rPr>
          <w:rFonts w:ascii="Arial" w:hAnsi="Arial" w:cs="Arial"/>
          <w:lang w:val="en-AU"/>
        </w:rPr>
        <w:t>Provide a description of</w:t>
      </w:r>
      <w:r w:rsidR="00DF5938" w:rsidRPr="003418E2">
        <w:rPr>
          <w:rFonts w:ascii="Arial" w:hAnsi="Arial" w:cs="Arial"/>
          <w:lang w:val="en-AU"/>
        </w:rPr>
        <w:t xml:space="preserve"> the </w:t>
      </w:r>
      <w:r w:rsidR="00BA1544" w:rsidRPr="003418E2">
        <w:rPr>
          <w:rFonts w:ascii="Arial" w:hAnsi="Arial" w:cs="Arial"/>
          <w:lang w:val="en-AU"/>
        </w:rPr>
        <w:t>planned</w:t>
      </w:r>
      <w:r w:rsidR="00DF5938" w:rsidRPr="003418E2">
        <w:rPr>
          <w:rFonts w:ascii="Arial" w:hAnsi="Arial" w:cs="Arial"/>
          <w:lang w:val="en-AU"/>
        </w:rPr>
        <w:t xml:space="preserve"> </w:t>
      </w:r>
      <w:r w:rsidR="005C26CA" w:rsidRPr="003418E2">
        <w:rPr>
          <w:rFonts w:ascii="Arial" w:hAnsi="Arial" w:cs="Arial"/>
          <w:lang w:val="en-AU"/>
        </w:rPr>
        <w:t>work activities</w:t>
      </w:r>
      <w:r w:rsidR="00DF5938" w:rsidRPr="003418E2">
        <w:rPr>
          <w:rFonts w:ascii="Arial" w:hAnsi="Arial" w:cs="Arial"/>
          <w:lang w:val="en-AU"/>
        </w:rPr>
        <w:t xml:space="preserve">, </w:t>
      </w:r>
      <w:r w:rsidR="00C6358E" w:rsidRPr="003418E2">
        <w:rPr>
          <w:rFonts w:ascii="Arial" w:hAnsi="Arial" w:cs="Arial"/>
          <w:lang w:val="en-AU"/>
        </w:rPr>
        <w:t>noting the</w:t>
      </w:r>
      <w:r w:rsidR="002A47CE" w:rsidRPr="003418E2">
        <w:rPr>
          <w:rFonts w:ascii="Arial" w:hAnsi="Arial" w:cs="Arial"/>
          <w:lang w:val="en-AU"/>
        </w:rPr>
        <w:t xml:space="preserve"> more detailed</w:t>
      </w:r>
      <w:r w:rsidR="00C6358E" w:rsidRPr="003418E2">
        <w:rPr>
          <w:rFonts w:ascii="Arial" w:hAnsi="Arial" w:cs="Arial"/>
          <w:lang w:val="en-AU"/>
        </w:rPr>
        <w:t xml:space="preserve"> activity description</w:t>
      </w:r>
      <w:r w:rsidR="00815F21" w:rsidRPr="003418E2">
        <w:rPr>
          <w:rFonts w:ascii="Arial" w:hAnsi="Arial" w:cs="Arial"/>
          <w:lang w:val="en-AU"/>
        </w:rPr>
        <w:t>s required</w:t>
      </w:r>
      <w:r w:rsidR="00DF5938" w:rsidRPr="003418E2">
        <w:rPr>
          <w:rFonts w:ascii="Arial" w:hAnsi="Arial" w:cs="Arial"/>
          <w:lang w:val="en-AU"/>
        </w:rPr>
        <w:t xml:space="preserve"> in Section</w:t>
      </w:r>
      <w:r w:rsidR="005C26CA" w:rsidRPr="003418E2">
        <w:rPr>
          <w:rFonts w:ascii="Arial" w:hAnsi="Arial" w:cs="Arial"/>
          <w:lang w:val="en-AU"/>
        </w:rPr>
        <w:t>s</w:t>
      </w:r>
      <w:r w:rsidR="00DF5938" w:rsidRPr="003418E2">
        <w:rPr>
          <w:rFonts w:ascii="Arial" w:hAnsi="Arial" w:cs="Arial"/>
          <w:lang w:val="en-AU"/>
        </w:rPr>
        <w:t xml:space="preserve"> </w:t>
      </w:r>
      <w:r w:rsidR="005C26CA" w:rsidRPr="003418E2">
        <w:rPr>
          <w:rFonts w:ascii="Arial" w:hAnsi="Arial" w:cs="Arial"/>
          <w:lang w:val="en-AU"/>
        </w:rPr>
        <w:fldChar w:fldCharType="begin"/>
      </w:r>
      <w:r w:rsidR="005C26CA" w:rsidRPr="003418E2">
        <w:rPr>
          <w:rFonts w:ascii="Arial" w:hAnsi="Arial" w:cs="Arial"/>
          <w:lang w:val="en-AU"/>
        </w:rPr>
        <w:instrText xml:space="preserve"> REF _Ref57896356 \n \h  \* MERGEFORMAT </w:instrText>
      </w:r>
      <w:r w:rsidR="005C26CA" w:rsidRPr="003418E2">
        <w:rPr>
          <w:rFonts w:ascii="Arial" w:hAnsi="Arial" w:cs="Arial"/>
          <w:lang w:val="en-AU"/>
        </w:rPr>
      </w:r>
      <w:r w:rsidR="005C26CA" w:rsidRPr="003418E2">
        <w:rPr>
          <w:rFonts w:ascii="Arial" w:hAnsi="Arial" w:cs="Arial"/>
          <w:lang w:val="en-AU"/>
        </w:rPr>
        <w:fldChar w:fldCharType="separate"/>
      </w:r>
      <w:r w:rsidR="00996A8A" w:rsidRPr="003418E2">
        <w:rPr>
          <w:rFonts w:ascii="Arial" w:hAnsi="Arial" w:cs="Arial"/>
          <w:lang w:val="en-AU"/>
        </w:rPr>
        <w:t>3.2</w:t>
      </w:r>
      <w:r w:rsidR="005C26CA" w:rsidRPr="003418E2">
        <w:rPr>
          <w:rFonts w:ascii="Arial" w:hAnsi="Arial" w:cs="Arial"/>
          <w:lang w:val="en-AU"/>
        </w:rPr>
        <w:fldChar w:fldCharType="end"/>
      </w:r>
      <w:r w:rsidR="00101C48" w:rsidRPr="003418E2">
        <w:rPr>
          <w:rFonts w:ascii="Arial" w:hAnsi="Arial" w:cs="Arial"/>
          <w:lang w:val="en-AU"/>
        </w:rPr>
        <w:t xml:space="preserve"> to</w:t>
      </w:r>
      <w:r w:rsidR="005C26CA" w:rsidRPr="003418E2">
        <w:rPr>
          <w:rFonts w:ascii="Arial" w:hAnsi="Arial" w:cs="Arial"/>
          <w:lang w:val="en-AU"/>
        </w:rPr>
        <w:t xml:space="preserve"> </w:t>
      </w:r>
      <w:r w:rsidR="005C26CA" w:rsidRPr="003418E2">
        <w:rPr>
          <w:rFonts w:ascii="Arial" w:hAnsi="Arial" w:cs="Arial"/>
          <w:lang w:val="en-AU"/>
        </w:rPr>
        <w:fldChar w:fldCharType="begin"/>
      </w:r>
      <w:r w:rsidR="005C26CA" w:rsidRPr="003418E2">
        <w:rPr>
          <w:rFonts w:ascii="Arial" w:hAnsi="Arial" w:cs="Arial"/>
          <w:lang w:val="en-AU"/>
        </w:rPr>
        <w:instrText xml:space="preserve"> REF _Ref57896367 \n \h  \* MERGEFORMAT </w:instrText>
      </w:r>
      <w:r w:rsidR="005C26CA" w:rsidRPr="003418E2">
        <w:rPr>
          <w:rFonts w:ascii="Arial" w:hAnsi="Arial" w:cs="Arial"/>
          <w:lang w:val="en-AU"/>
        </w:rPr>
      </w:r>
      <w:r w:rsidR="005C26CA" w:rsidRPr="003418E2">
        <w:rPr>
          <w:rFonts w:ascii="Arial" w:hAnsi="Arial" w:cs="Arial"/>
          <w:lang w:val="en-AU"/>
        </w:rPr>
        <w:fldChar w:fldCharType="separate"/>
      </w:r>
      <w:r w:rsidR="00996A8A" w:rsidRPr="003418E2">
        <w:rPr>
          <w:rFonts w:ascii="Arial" w:hAnsi="Arial" w:cs="Arial"/>
          <w:lang w:val="en-AU"/>
        </w:rPr>
        <w:t>3.7</w:t>
      </w:r>
      <w:r w:rsidR="005C26CA" w:rsidRPr="003418E2">
        <w:rPr>
          <w:rFonts w:ascii="Arial" w:hAnsi="Arial" w:cs="Arial"/>
          <w:lang w:val="en-AU"/>
        </w:rPr>
        <w:fldChar w:fldCharType="end"/>
      </w:r>
      <w:r w:rsidR="00815F21" w:rsidRPr="003418E2">
        <w:rPr>
          <w:rFonts w:ascii="Arial" w:hAnsi="Arial" w:cs="Arial"/>
          <w:lang w:val="en-AU"/>
        </w:rPr>
        <w:t xml:space="preserve">. </w:t>
      </w:r>
    </w:p>
    <w:p w14:paraId="763C6364" w14:textId="77777777" w:rsidR="001471A8" w:rsidRPr="003418E2" w:rsidRDefault="001471A8" w:rsidP="001B213A">
      <w:pPr>
        <w:pStyle w:val="NormalRedItalics"/>
        <w:jc w:val="both"/>
        <w:rPr>
          <w:rFonts w:ascii="Arial" w:hAnsi="Arial" w:cs="Arial"/>
          <w:lang w:val="en-AU"/>
        </w:rPr>
      </w:pPr>
      <w:r w:rsidRPr="003418E2">
        <w:rPr>
          <w:rFonts w:ascii="Arial" w:hAnsi="Arial" w:cs="Arial"/>
          <w:lang w:val="en-AU"/>
        </w:rPr>
        <w:t>Ensure that relevant dimensions and specifications are included for infrastructure and facilities (</w:t>
      </w:r>
      <w:proofErr w:type="gramStart"/>
      <w:r w:rsidRPr="003418E2">
        <w:rPr>
          <w:rFonts w:ascii="Arial" w:hAnsi="Arial" w:cs="Arial"/>
          <w:lang w:val="en-AU"/>
        </w:rPr>
        <w:t>e.g.</w:t>
      </w:r>
      <w:proofErr w:type="gramEnd"/>
      <w:r w:rsidRPr="003418E2">
        <w:rPr>
          <w:rFonts w:ascii="Arial" w:hAnsi="Arial" w:cs="Arial"/>
          <w:lang w:val="en-AU"/>
        </w:rPr>
        <w:t xml:space="preserve"> disturbance areas, lengths, widths of roads, materials used, etc.). Clarify both the infrastructure footprint and the disturbance footprint (</w:t>
      </w:r>
      <w:proofErr w:type="gramStart"/>
      <w:r w:rsidRPr="003418E2">
        <w:rPr>
          <w:rFonts w:ascii="Arial" w:hAnsi="Arial" w:cs="Arial"/>
          <w:lang w:val="en-AU"/>
        </w:rPr>
        <w:t>e.g.</w:t>
      </w:r>
      <w:proofErr w:type="gramEnd"/>
      <w:r w:rsidRPr="003418E2">
        <w:rPr>
          <w:rFonts w:ascii="Arial" w:hAnsi="Arial" w:cs="Arial"/>
          <w:lang w:val="en-AU"/>
        </w:rPr>
        <w:t xml:space="preserve"> a road may be 10 m wide </w:t>
      </w:r>
      <w:r w:rsidRPr="003418E2">
        <w:rPr>
          <w:rFonts w:ascii="Arial" w:hAnsi="Arial" w:cs="Arial"/>
          <w:lang w:val="en-AU"/>
        </w:rPr>
        <w:lastRenderedPageBreak/>
        <w:t>(infrastructure footprint), but the disturbance footprint required to construct it may be 15 m wide).</w:t>
      </w:r>
    </w:p>
    <w:p w14:paraId="3EA2EE03" w14:textId="6E0CA5AA" w:rsidR="007C4CE3" w:rsidRPr="003418E2" w:rsidRDefault="00815F21" w:rsidP="001B213A">
      <w:pPr>
        <w:pStyle w:val="NormalRedItalics"/>
        <w:jc w:val="both"/>
        <w:rPr>
          <w:rFonts w:ascii="Arial" w:hAnsi="Arial" w:cs="Arial"/>
          <w:lang w:val="en-AU"/>
        </w:rPr>
      </w:pPr>
      <w:r w:rsidRPr="003418E2">
        <w:rPr>
          <w:rFonts w:ascii="Arial" w:hAnsi="Arial" w:cs="Arial"/>
          <w:lang w:val="en-AU"/>
        </w:rPr>
        <w:t>P</w:t>
      </w:r>
      <w:r w:rsidR="00250729" w:rsidRPr="003418E2">
        <w:rPr>
          <w:rFonts w:ascii="Arial" w:hAnsi="Arial" w:cs="Arial"/>
          <w:lang w:val="en-AU"/>
        </w:rPr>
        <w:t>rovide one or more figures illustrating the areas where activities will take place</w:t>
      </w:r>
      <w:r w:rsidR="005C26CA" w:rsidRPr="003418E2">
        <w:rPr>
          <w:rFonts w:ascii="Arial" w:hAnsi="Arial" w:cs="Arial"/>
          <w:lang w:val="en-AU"/>
        </w:rPr>
        <w:t xml:space="preserve">, key </w:t>
      </w:r>
      <w:r w:rsidR="002A47CE" w:rsidRPr="003418E2">
        <w:rPr>
          <w:rFonts w:ascii="Arial" w:hAnsi="Arial" w:cs="Arial"/>
          <w:lang w:val="en-AU"/>
        </w:rPr>
        <w:t>infrastructure,</w:t>
      </w:r>
      <w:r w:rsidR="005C26CA" w:rsidRPr="003418E2">
        <w:rPr>
          <w:rFonts w:ascii="Arial" w:hAnsi="Arial" w:cs="Arial"/>
          <w:lang w:val="en-AU"/>
        </w:rPr>
        <w:t xml:space="preserve"> and </w:t>
      </w:r>
      <w:r w:rsidR="002A47CE" w:rsidRPr="003418E2">
        <w:rPr>
          <w:rFonts w:ascii="Arial" w:hAnsi="Arial" w:cs="Arial"/>
          <w:lang w:val="en-AU"/>
        </w:rPr>
        <w:t>all</w:t>
      </w:r>
      <w:r w:rsidR="00D55622" w:rsidRPr="003418E2">
        <w:rPr>
          <w:rFonts w:ascii="Arial" w:hAnsi="Arial" w:cs="Arial"/>
          <w:lang w:val="en-AU"/>
        </w:rPr>
        <w:t xml:space="preserve"> </w:t>
      </w:r>
      <w:r w:rsidR="005C26CA" w:rsidRPr="003418E2">
        <w:rPr>
          <w:rFonts w:ascii="Arial" w:hAnsi="Arial" w:cs="Arial"/>
          <w:lang w:val="en-AU"/>
        </w:rPr>
        <w:t>associated facilities</w:t>
      </w:r>
      <w:r w:rsidR="00DF5938" w:rsidRPr="003418E2">
        <w:rPr>
          <w:rFonts w:ascii="Arial" w:hAnsi="Arial" w:cs="Arial"/>
          <w:lang w:val="en-AU"/>
        </w:rPr>
        <w:t>.</w:t>
      </w:r>
      <w:r w:rsidR="007C4CE3" w:rsidRPr="003418E2">
        <w:rPr>
          <w:rFonts w:ascii="Arial" w:hAnsi="Arial" w:cs="Arial"/>
          <w:lang w:val="en-AU"/>
        </w:rPr>
        <w:t xml:space="preserve"> Figures and location maps must be clear and legible. GIS coordinates </w:t>
      </w:r>
      <w:r w:rsidR="00756264" w:rsidRPr="003418E2">
        <w:rPr>
          <w:rFonts w:ascii="Arial" w:hAnsi="Arial" w:cs="Arial"/>
          <w:lang w:val="en-AU"/>
        </w:rPr>
        <w:t xml:space="preserve">for infrastructure and/or disturbance footprints </w:t>
      </w:r>
      <w:r w:rsidR="007C4CE3" w:rsidRPr="003418E2">
        <w:rPr>
          <w:rFonts w:ascii="Arial" w:hAnsi="Arial" w:cs="Arial"/>
          <w:lang w:val="en-AU"/>
        </w:rPr>
        <w:t>must be included (either on figure(s), in this section or in an appendix as appropriate).</w:t>
      </w:r>
    </w:p>
    <w:p w14:paraId="075F80F9" w14:textId="79455EB7" w:rsidR="005C26CA" w:rsidRPr="003418E2" w:rsidRDefault="005C26CA" w:rsidP="001B213A">
      <w:pPr>
        <w:pStyle w:val="NormalRedItalics"/>
        <w:jc w:val="both"/>
        <w:rPr>
          <w:rFonts w:ascii="Arial" w:hAnsi="Arial" w:cs="Arial"/>
          <w:lang w:val="en-AU"/>
        </w:rPr>
      </w:pPr>
      <w:r w:rsidRPr="003418E2">
        <w:rPr>
          <w:rFonts w:ascii="Arial" w:hAnsi="Arial" w:cs="Arial"/>
          <w:lang w:val="en-AU"/>
        </w:rPr>
        <w:t xml:space="preserve">Associated facilities may include workers accommodation camps, workshops, concrete batching plants, material extraction areas, parking and laydown areas, offices, </w:t>
      </w:r>
      <w:r w:rsidR="00D55622" w:rsidRPr="003418E2">
        <w:rPr>
          <w:rFonts w:ascii="Arial" w:hAnsi="Arial" w:cs="Arial"/>
          <w:lang w:val="en-AU"/>
        </w:rPr>
        <w:t>stockpile</w:t>
      </w:r>
      <w:r w:rsidR="000E5EAB" w:rsidRPr="003418E2">
        <w:rPr>
          <w:rFonts w:ascii="Arial" w:hAnsi="Arial" w:cs="Arial"/>
          <w:lang w:val="en-AU"/>
        </w:rPr>
        <w:t xml:space="preserve"> locations, storage areas, </w:t>
      </w:r>
      <w:r w:rsidRPr="003418E2">
        <w:rPr>
          <w:rFonts w:ascii="Arial" w:hAnsi="Arial" w:cs="Arial"/>
          <w:lang w:val="en-AU"/>
        </w:rPr>
        <w:t>workshops, access roads, etc. as agreed during the assessment process.</w:t>
      </w:r>
      <w:r w:rsidR="00485769" w:rsidRPr="003418E2">
        <w:rPr>
          <w:rFonts w:ascii="Arial" w:hAnsi="Arial" w:cs="Arial"/>
          <w:lang w:val="en-AU"/>
        </w:rPr>
        <w:t xml:space="preserve"> </w:t>
      </w:r>
    </w:p>
    <w:p w14:paraId="754F89EA" w14:textId="4EC7DE63" w:rsidR="00521A3E" w:rsidRPr="003418E2" w:rsidRDefault="00521A3E" w:rsidP="001B213A">
      <w:pPr>
        <w:pStyle w:val="NormalRedItalics"/>
        <w:jc w:val="both"/>
        <w:rPr>
          <w:rFonts w:ascii="Arial" w:hAnsi="Arial" w:cs="Arial"/>
          <w:lang w:val="en-AU"/>
        </w:rPr>
      </w:pPr>
      <w:r w:rsidRPr="003418E2">
        <w:rPr>
          <w:rFonts w:ascii="Arial" w:hAnsi="Arial" w:cs="Arial"/>
          <w:lang w:val="en-AU"/>
        </w:rPr>
        <w:t xml:space="preserve">Please cross-reference to the relevant sections in Section </w:t>
      </w:r>
      <w:r w:rsidRPr="003418E2">
        <w:rPr>
          <w:rFonts w:ascii="Arial" w:hAnsi="Arial" w:cs="Arial"/>
          <w:lang w:val="en-AU"/>
        </w:rPr>
        <w:fldChar w:fldCharType="begin"/>
      </w:r>
      <w:r w:rsidRPr="003418E2">
        <w:rPr>
          <w:rFonts w:ascii="Arial" w:hAnsi="Arial" w:cs="Arial"/>
          <w:lang w:val="en-AU"/>
        </w:rPr>
        <w:instrText xml:space="preserve"> REF _Ref62465082 \n \h  \* MERGEFORMAT </w:instrText>
      </w:r>
      <w:r w:rsidRPr="003418E2">
        <w:rPr>
          <w:rFonts w:ascii="Arial" w:hAnsi="Arial" w:cs="Arial"/>
          <w:lang w:val="en-AU"/>
        </w:rPr>
      </w:r>
      <w:r w:rsidRPr="003418E2">
        <w:rPr>
          <w:rFonts w:ascii="Arial" w:hAnsi="Arial" w:cs="Arial"/>
          <w:lang w:val="en-AU"/>
        </w:rPr>
        <w:fldChar w:fldCharType="separate"/>
      </w:r>
      <w:r w:rsidR="00996A8A" w:rsidRPr="003418E2">
        <w:rPr>
          <w:rFonts w:ascii="Arial" w:hAnsi="Arial" w:cs="Arial"/>
          <w:lang w:val="en-AU"/>
        </w:rPr>
        <w:t>3</w:t>
      </w:r>
      <w:r w:rsidRPr="003418E2">
        <w:rPr>
          <w:rFonts w:ascii="Arial" w:hAnsi="Arial" w:cs="Arial"/>
          <w:lang w:val="en-AU"/>
        </w:rPr>
        <w:fldChar w:fldCharType="end"/>
      </w:r>
      <w:r w:rsidRPr="003418E2">
        <w:rPr>
          <w:rFonts w:ascii="Arial" w:hAnsi="Arial" w:cs="Arial"/>
          <w:lang w:val="en-AU"/>
        </w:rPr>
        <w:t xml:space="preserve"> as needed to direct the reader for further details.</w:t>
      </w:r>
    </w:p>
    <w:p w14:paraId="2EDD2129" w14:textId="77777777" w:rsidR="00250729" w:rsidRPr="003418E2" w:rsidRDefault="00250729" w:rsidP="001B213A">
      <w:pPr>
        <w:pStyle w:val="BodyText"/>
        <w:rPr>
          <w:rFonts w:ascii="Arial" w:eastAsia="Times New Roman" w:hAnsi="Arial" w:cs="Arial"/>
        </w:rPr>
      </w:pPr>
    </w:p>
    <w:p w14:paraId="1372F20C" w14:textId="1BD1CD99" w:rsidR="00250729" w:rsidRPr="003418E2" w:rsidRDefault="005C26CA" w:rsidP="001B213A">
      <w:pPr>
        <w:pStyle w:val="NormalRedItalics"/>
        <w:keepNext/>
        <w:jc w:val="both"/>
        <w:rPr>
          <w:rFonts w:ascii="Arial" w:hAnsi="Arial" w:cs="Arial"/>
        </w:rPr>
      </w:pPr>
      <w:r w:rsidRPr="003418E2">
        <w:rPr>
          <w:rFonts w:ascii="Arial" w:hAnsi="Arial" w:cs="Arial"/>
        </w:rPr>
        <w:t xml:space="preserve">Insert </w:t>
      </w:r>
      <w:r w:rsidR="00E8174E" w:rsidRPr="003418E2">
        <w:rPr>
          <w:rFonts w:ascii="Arial" w:hAnsi="Arial" w:cs="Arial"/>
        </w:rPr>
        <w:t>figure</w:t>
      </w:r>
      <w:r w:rsidR="00485769" w:rsidRPr="003418E2">
        <w:rPr>
          <w:rFonts w:ascii="Arial" w:hAnsi="Arial" w:cs="Arial"/>
        </w:rPr>
        <w:t>(s)</w:t>
      </w:r>
      <w:r w:rsidR="00414D7B" w:rsidRPr="003418E2">
        <w:rPr>
          <w:rFonts w:ascii="Arial" w:hAnsi="Arial" w:cs="Arial"/>
        </w:rPr>
        <w:t xml:space="preserve">. </w:t>
      </w:r>
    </w:p>
    <w:p w14:paraId="61C209BB" w14:textId="77E54FF6" w:rsidR="00101C48" w:rsidRPr="003418E2" w:rsidRDefault="00101C48" w:rsidP="001B213A">
      <w:pPr>
        <w:pStyle w:val="Caption"/>
        <w:jc w:val="both"/>
        <w:rPr>
          <w:rFonts w:ascii="Arial" w:hAnsi="Arial" w:cs="Arial"/>
        </w:rPr>
      </w:pPr>
      <w:bookmarkStart w:id="23" w:name="_Toc63007124"/>
      <w:r w:rsidRPr="003418E2">
        <w:rPr>
          <w:rFonts w:ascii="Arial" w:hAnsi="Arial" w:cs="Arial"/>
        </w:rPr>
        <w:t xml:space="preserve">Figure </w:t>
      </w:r>
      <w:r w:rsidR="009D1EA2" w:rsidRPr="003418E2">
        <w:rPr>
          <w:rFonts w:ascii="Arial" w:hAnsi="Arial" w:cs="Arial"/>
        </w:rPr>
        <w:fldChar w:fldCharType="begin"/>
      </w:r>
      <w:r w:rsidR="009D1EA2" w:rsidRPr="003418E2">
        <w:rPr>
          <w:rFonts w:ascii="Arial" w:hAnsi="Arial" w:cs="Arial"/>
        </w:rPr>
        <w:instrText xml:space="preserve"> STYLEREF 1 \s </w:instrText>
      </w:r>
      <w:r w:rsidR="009D1EA2" w:rsidRPr="003418E2">
        <w:rPr>
          <w:rFonts w:ascii="Arial" w:hAnsi="Arial" w:cs="Arial"/>
        </w:rPr>
        <w:fldChar w:fldCharType="separate"/>
      </w:r>
      <w:r w:rsidR="009D1EA2" w:rsidRPr="003418E2">
        <w:rPr>
          <w:rFonts w:ascii="Arial" w:hAnsi="Arial" w:cs="Arial"/>
          <w:noProof/>
        </w:rPr>
        <w:t>1</w:t>
      </w:r>
      <w:r w:rsidR="009D1EA2" w:rsidRPr="003418E2">
        <w:rPr>
          <w:rFonts w:ascii="Arial" w:hAnsi="Arial" w:cs="Arial"/>
        </w:rPr>
        <w:fldChar w:fldCharType="end"/>
      </w:r>
      <w:r w:rsidR="009D1EA2" w:rsidRPr="003418E2">
        <w:rPr>
          <w:rFonts w:ascii="Arial" w:hAnsi="Arial" w:cs="Arial"/>
        </w:rPr>
        <w:noBreakHyphen/>
      </w:r>
      <w:r w:rsidR="009D1EA2" w:rsidRPr="003418E2">
        <w:rPr>
          <w:rFonts w:ascii="Arial" w:hAnsi="Arial" w:cs="Arial"/>
        </w:rPr>
        <w:fldChar w:fldCharType="begin"/>
      </w:r>
      <w:r w:rsidR="009D1EA2" w:rsidRPr="003418E2">
        <w:rPr>
          <w:rFonts w:ascii="Arial" w:hAnsi="Arial" w:cs="Arial"/>
        </w:rPr>
        <w:instrText xml:space="preserve"> SEQ Figure \* ARABIC \s 1 </w:instrText>
      </w:r>
      <w:r w:rsidR="009D1EA2" w:rsidRPr="003418E2">
        <w:rPr>
          <w:rFonts w:ascii="Arial" w:hAnsi="Arial" w:cs="Arial"/>
        </w:rPr>
        <w:fldChar w:fldCharType="separate"/>
      </w:r>
      <w:r w:rsidR="009D1EA2" w:rsidRPr="003418E2">
        <w:rPr>
          <w:rFonts w:ascii="Arial" w:hAnsi="Arial" w:cs="Arial"/>
          <w:noProof/>
        </w:rPr>
        <w:t>2</w:t>
      </w:r>
      <w:r w:rsidR="009D1EA2" w:rsidRPr="003418E2">
        <w:rPr>
          <w:rFonts w:ascii="Arial" w:hAnsi="Arial" w:cs="Arial"/>
        </w:rPr>
        <w:fldChar w:fldCharType="end"/>
      </w:r>
      <w:r w:rsidRPr="003418E2">
        <w:rPr>
          <w:rFonts w:ascii="Arial" w:hAnsi="Arial" w:cs="Arial"/>
        </w:rPr>
        <w:t>: General Site Layout and Work Activity Locations</w:t>
      </w:r>
      <w:bookmarkEnd w:id="23"/>
    </w:p>
    <w:bookmarkEnd w:id="22"/>
    <w:p w14:paraId="6AAF6DAA" w14:textId="17DF6D66" w:rsidR="00805321" w:rsidRPr="003418E2" w:rsidRDefault="000B31CC" w:rsidP="001B213A">
      <w:pPr>
        <w:pStyle w:val="Heading3"/>
        <w:jc w:val="both"/>
        <w:rPr>
          <w:rFonts w:ascii="Arial" w:hAnsi="Arial" w:cs="Arial"/>
        </w:rPr>
      </w:pPr>
      <w:r w:rsidRPr="003418E2">
        <w:rPr>
          <w:rFonts w:ascii="Arial" w:hAnsi="Arial" w:cs="Arial"/>
        </w:rPr>
        <w:t>Timing</w:t>
      </w:r>
    </w:p>
    <w:p w14:paraId="27846AC3" w14:textId="0CC15C1D" w:rsidR="000B31CC" w:rsidRPr="003418E2" w:rsidRDefault="000B31CC" w:rsidP="001B213A">
      <w:pPr>
        <w:pStyle w:val="NormalRedItalics"/>
        <w:jc w:val="both"/>
        <w:rPr>
          <w:rFonts w:ascii="Arial" w:hAnsi="Arial" w:cs="Arial"/>
        </w:rPr>
      </w:pPr>
      <w:bookmarkStart w:id="24" w:name="_Toc33630817"/>
      <w:r w:rsidRPr="003418E2">
        <w:rPr>
          <w:rFonts w:ascii="Arial" w:hAnsi="Arial" w:cs="Arial"/>
        </w:rPr>
        <w:t>Provide the timing and duration of the works (start and end dates)</w:t>
      </w:r>
      <w:r w:rsidR="00544B90" w:rsidRPr="003418E2">
        <w:rPr>
          <w:rFonts w:ascii="Arial" w:hAnsi="Arial" w:cs="Arial"/>
        </w:rPr>
        <w:t>,</w:t>
      </w:r>
      <w:r w:rsidRPr="003418E2">
        <w:rPr>
          <w:rFonts w:ascii="Arial" w:hAnsi="Arial" w:cs="Arial"/>
        </w:rPr>
        <w:t xml:space="preserve"> </w:t>
      </w:r>
      <w:r w:rsidR="008623A1" w:rsidRPr="003418E2">
        <w:rPr>
          <w:rFonts w:ascii="Arial" w:hAnsi="Arial" w:cs="Arial"/>
        </w:rPr>
        <w:t xml:space="preserve">highlight </w:t>
      </w:r>
      <w:r w:rsidR="005D0906" w:rsidRPr="003418E2">
        <w:rPr>
          <w:rFonts w:ascii="Arial" w:hAnsi="Arial" w:cs="Arial"/>
        </w:rPr>
        <w:t>all</w:t>
      </w:r>
      <w:r w:rsidRPr="003418E2">
        <w:rPr>
          <w:rFonts w:ascii="Arial" w:hAnsi="Arial" w:cs="Arial"/>
        </w:rPr>
        <w:t xml:space="preserve"> key milestones</w:t>
      </w:r>
      <w:r w:rsidR="00544B90" w:rsidRPr="003418E2">
        <w:rPr>
          <w:rFonts w:ascii="Arial" w:hAnsi="Arial" w:cs="Arial"/>
        </w:rPr>
        <w:t xml:space="preserve"> and provide duration for </w:t>
      </w:r>
      <w:r w:rsidR="00AB105F" w:rsidRPr="003418E2">
        <w:rPr>
          <w:rFonts w:ascii="Arial" w:hAnsi="Arial" w:cs="Arial"/>
        </w:rPr>
        <w:t>major</w:t>
      </w:r>
      <w:r w:rsidR="00544B90" w:rsidRPr="003418E2">
        <w:rPr>
          <w:rFonts w:ascii="Arial" w:hAnsi="Arial" w:cs="Arial"/>
        </w:rPr>
        <w:t xml:space="preserve"> works (</w:t>
      </w:r>
      <w:proofErr w:type="gramStart"/>
      <w:r w:rsidR="00544B90" w:rsidRPr="003418E2">
        <w:rPr>
          <w:rFonts w:ascii="Arial" w:hAnsi="Arial" w:cs="Arial"/>
        </w:rPr>
        <w:t>e.g.</w:t>
      </w:r>
      <w:proofErr w:type="gramEnd"/>
      <w:r w:rsidR="00544B90" w:rsidRPr="003418E2">
        <w:rPr>
          <w:rFonts w:ascii="Arial" w:hAnsi="Arial" w:cs="Arial"/>
        </w:rPr>
        <w:t xml:space="preserve"> blasting will </w:t>
      </w:r>
      <w:r w:rsidR="007B3A86" w:rsidRPr="003418E2">
        <w:rPr>
          <w:rFonts w:ascii="Arial" w:hAnsi="Arial" w:cs="Arial"/>
        </w:rPr>
        <w:t xml:space="preserve">occur for X months, dredging and spoil disposal activities </w:t>
      </w:r>
      <w:r w:rsidR="00AB105F" w:rsidRPr="003418E2">
        <w:rPr>
          <w:rFonts w:ascii="Arial" w:hAnsi="Arial" w:cs="Arial"/>
        </w:rPr>
        <w:t>are anticipated to take X months, etc.)</w:t>
      </w:r>
      <w:r w:rsidRPr="003418E2">
        <w:rPr>
          <w:rFonts w:ascii="Arial" w:hAnsi="Arial" w:cs="Arial"/>
        </w:rPr>
        <w:t>.</w:t>
      </w:r>
    </w:p>
    <w:p w14:paraId="13F817DF" w14:textId="6A5CC3D5" w:rsidR="005C26CA" w:rsidRPr="003418E2" w:rsidRDefault="005C26CA" w:rsidP="001B213A">
      <w:pPr>
        <w:jc w:val="both"/>
        <w:rPr>
          <w:rFonts w:ascii="Arial" w:hAnsi="Arial" w:cs="Arial"/>
        </w:rPr>
      </w:pPr>
    </w:p>
    <w:p w14:paraId="77780E6D" w14:textId="15E79469" w:rsidR="005C26CA" w:rsidRPr="003418E2" w:rsidRDefault="00195480" w:rsidP="001B213A">
      <w:pPr>
        <w:pStyle w:val="Heading1"/>
        <w:jc w:val="both"/>
        <w:rPr>
          <w:rFonts w:ascii="Arial" w:hAnsi="Arial" w:cs="Arial"/>
        </w:rPr>
      </w:pPr>
      <w:bookmarkStart w:id="25" w:name="_Toc63007067"/>
      <w:r w:rsidRPr="003418E2">
        <w:rPr>
          <w:rFonts w:ascii="Arial" w:hAnsi="Arial" w:cs="Arial"/>
        </w:rPr>
        <w:t>Environment</w:t>
      </w:r>
      <w:r w:rsidR="009265DA" w:rsidRPr="003418E2">
        <w:rPr>
          <w:rFonts w:ascii="Arial" w:hAnsi="Arial" w:cs="Arial"/>
        </w:rPr>
        <w:t>al and Social Values</w:t>
      </w:r>
      <w:bookmarkEnd w:id="25"/>
    </w:p>
    <w:p w14:paraId="6D310A31" w14:textId="5D83E246" w:rsidR="001C4712" w:rsidRPr="003418E2" w:rsidRDefault="005C26CA" w:rsidP="001B213A">
      <w:pPr>
        <w:pStyle w:val="NormalRedItalics"/>
        <w:jc w:val="both"/>
        <w:rPr>
          <w:rFonts w:ascii="Arial" w:hAnsi="Arial" w:cs="Arial"/>
        </w:rPr>
      </w:pPr>
      <w:r w:rsidRPr="003418E2">
        <w:rPr>
          <w:rFonts w:ascii="Arial" w:hAnsi="Arial" w:cs="Arial"/>
        </w:rPr>
        <w:t xml:space="preserve">Provide a description of the </w:t>
      </w:r>
      <w:r w:rsidR="000B31CC" w:rsidRPr="003418E2">
        <w:rPr>
          <w:rFonts w:ascii="Arial" w:hAnsi="Arial" w:cs="Arial"/>
        </w:rPr>
        <w:t>e</w:t>
      </w:r>
      <w:r w:rsidRPr="003418E2">
        <w:rPr>
          <w:rFonts w:ascii="Arial" w:hAnsi="Arial" w:cs="Arial"/>
        </w:rPr>
        <w:t xml:space="preserve">nvironmental and </w:t>
      </w:r>
      <w:r w:rsidR="000B31CC" w:rsidRPr="003418E2">
        <w:rPr>
          <w:rFonts w:ascii="Arial" w:hAnsi="Arial" w:cs="Arial"/>
        </w:rPr>
        <w:t>s</w:t>
      </w:r>
      <w:r w:rsidRPr="003418E2">
        <w:rPr>
          <w:rFonts w:ascii="Arial" w:hAnsi="Arial" w:cs="Arial"/>
        </w:rPr>
        <w:t xml:space="preserve">ocial </w:t>
      </w:r>
      <w:r w:rsidR="0041280C" w:rsidRPr="003418E2">
        <w:rPr>
          <w:rFonts w:ascii="Arial" w:hAnsi="Arial" w:cs="Arial"/>
        </w:rPr>
        <w:t>values</w:t>
      </w:r>
      <w:r w:rsidRPr="003418E2">
        <w:rPr>
          <w:rFonts w:ascii="Arial" w:hAnsi="Arial" w:cs="Arial"/>
        </w:rPr>
        <w:t xml:space="preserve"> potentially affected by the </w:t>
      </w:r>
      <w:r w:rsidR="000B31CC" w:rsidRPr="003418E2">
        <w:rPr>
          <w:rFonts w:ascii="Arial" w:hAnsi="Arial" w:cs="Arial"/>
        </w:rPr>
        <w:t>work</w:t>
      </w:r>
      <w:r w:rsidRPr="003418E2">
        <w:rPr>
          <w:rFonts w:ascii="Arial" w:hAnsi="Arial" w:cs="Arial"/>
        </w:rPr>
        <w:t>, including their proximity to relevant activities.</w:t>
      </w:r>
      <w:bookmarkStart w:id="26" w:name="_Hlk30844141"/>
      <w:r w:rsidRPr="003418E2">
        <w:rPr>
          <w:rFonts w:ascii="Arial" w:hAnsi="Arial" w:cs="Arial"/>
        </w:rPr>
        <w:t xml:space="preserve"> </w:t>
      </w:r>
      <w:bookmarkEnd w:id="26"/>
    </w:p>
    <w:p w14:paraId="278C7085" w14:textId="460E3789" w:rsidR="00585DF9" w:rsidRPr="003418E2" w:rsidRDefault="00585DF9" w:rsidP="001B213A">
      <w:pPr>
        <w:pStyle w:val="NormalRedItalics"/>
        <w:jc w:val="both"/>
        <w:rPr>
          <w:rFonts w:ascii="Arial" w:hAnsi="Arial" w:cs="Arial"/>
        </w:rPr>
      </w:pPr>
      <w:r w:rsidRPr="003418E2">
        <w:rPr>
          <w:rFonts w:ascii="Arial" w:hAnsi="Arial" w:cs="Arial"/>
        </w:rPr>
        <w:t>Please structure subsections in a simple, logical manner</w:t>
      </w:r>
      <w:r w:rsidR="006D5F3F" w:rsidRPr="003418E2">
        <w:rPr>
          <w:rFonts w:ascii="Arial" w:hAnsi="Arial" w:cs="Arial"/>
        </w:rPr>
        <w:t>. If in doubt, please structure in a similar manner to the relevant subsections of any ESIAs that are applicable to the work (</w:t>
      </w:r>
      <w:proofErr w:type="gramStart"/>
      <w:r w:rsidR="006D5F3F" w:rsidRPr="003418E2">
        <w:rPr>
          <w:rFonts w:ascii="Arial" w:hAnsi="Arial" w:cs="Arial"/>
        </w:rPr>
        <w:t>e.</w:t>
      </w:r>
      <w:r w:rsidR="00B962FC" w:rsidRPr="003418E2">
        <w:rPr>
          <w:rFonts w:ascii="Arial" w:hAnsi="Arial" w:cs="Arial"/>
        </w:rPr>
        <w:t>g.</w:t>
      </w:r>
      <w:proofErr w:type="gramEnd"/>
      <w:r w:rsidR="006D5F3F" w:rsidRPr="003418E2">
        <w:rPr>
          <w:rFonts w:ascii="Arial" w:hAnsi="Arial" w:cs="Arial"/>
        </w:rPr>
        <w:t xml:space="preserve"> Climate and </w:t>
      </w:r>
      <w:r w:rsidR="00B962FC" w:rsidRPr="003418E2">
        <w:rPr>
          <w:rFonts w:ascii="Arial" w:hAnsi="Arial" w:cs="Arial"/>
        </w:rPr>
        <w:t>Oceans, Landform and Functions</w:t>
      </w:r>
      <w:r w:rsidR="00D707BA" w:rsidRPr="003418E2">
        <w:rPr>
          <w:rFonts w:ascii="Arial" w:hAnsi="Arial" w:cs="Arial"/>
        </w:rPr>
        <w:t>, Environmental Quality, Terrestrial Ecosystems, Marine Ecosystems</w:t>
      </w:r>
      <w:r w:rsidR="003C1152" w:rsidRPr="003418E2">
        <w:rPr>
          <w:rFonts w:ascii="Arial" w:hAnsi="Arial" w:cs="Arial"/>
        </w:rPr>
        <w:t>, etc.)</w:t>
      </w:r>
      <w:r w:rsidR="006D5F3F" w:rsidRPr="003418E2">
        <w:rPr>
          <w:rFonts w:ascii="Arial" w:hAnsi="Arial" w:cs="Arial"/>
        </w:rPr>
        <w:t>.</w:t>
      </w:r>
    </w:p>
    <w:p w14:paraId="2D0DF70F" w14:textId="00EAF3DA" w:rsidR="005C26CA" w:rsidRPr="003418E2" w:rsidRDefault="00AD1BE0" w:rsidP="001B213A">
      <w:pPr>
        <w:pStyle w:val="NormalRedItalics"/>
        <w:jc w:val="both"/>
        <w:rPr>
          <w:rFonts w:ascii="Arial" w:hAnsi="Arial" w:cs="Arial"/>
        </w:rPr>
      </w:pPr>
      <w:r w:rsidRPr="003418E2">
        <w:rPr>
          <w:rFonts w:ascii="Arial" w:hAnsi="Arial" w:cs="Arial"/>
        </w:rPr>
        <w:t xml:space="preserve">Please </w:t>
      </w:r>
      <w:r w:rsidR="002D3804" w:rsidRPr="003418E2">
        <w:rPr>
          <w:rFonts w:ascii="Arial" w:hAnsi="Arial" w:cs="Arial"/>
        </w:rPr>
        <w:t xml:space="preserve">simply </w:t>
      </w:r>
      <w:r w:rsidRPr="003418E2">
        <w:rPr>
          <w:rFonts w:ascii="Arial" w:hAnsi="Arial" w:cs="Arial"/>
        </w:rPr>
        <w:t xml:space="preserve">refer out to </w:t>
      </w:r>
      <w:r w:rsidR="00905F6E" w:rsidRPr="003418E2">
        <w:rPr>
          <w:rFonts w:ascii="Arial" w:hAnsi="Arial" w:cs="Arial"/>
        </w:rPr>
        <w:t>the</w:t>
      </w:r>
      <w:r w:rsidRPr="003418E2">
        <w:rPr>
          <w:rFonts w:ascii="Arial" w:hAnsi="Arial" w:cs="Arial"/>
        </w:rPr>
        <w:t xml:space="preserve"> relevant</w:t>
      </w:r>
      <w:r w:rsidR="001C4712" w:rsidRPr="003418E2">
        <w:rPr>
          <w:rFonts w:ascii="Arial" w:hAnsi="Arial" w:cs="Arial"/>
        </w:rPr>
        <w:t xml:space="preserve"> sections of any</w:t>
      </w:r>
      <w:r w:rsidR="002D3804" w:rsidRPr="003418E2">
        <w:rPr>
          <w:rFonts w:ascii="Arial" w:hAnsi="Arial" w:cs="Arial"/>
        </w:rPr>
        <w:t xml:space="preserve"> existing</w:t>
      </w:r>
      <w:r w:rsidRPr="003418E2">
        <w:rPr>
          <w:rFonts w:ascii="Arial" w:hAnsi="Arial" w:cs="Arial"/>
        </w:rPr>
        <w:t xml:space="preserve"> SEA/ESIAs that </w:t>
      </w:r>
      <w:r w:rsidR="001C4712" w:rsidRPr="003418E2">
        <w:rPr>
          <w:rFonts w:ascii="Arial" w:hAnsi="Arial" w:cs="Arial"/>
        </w:rPr>
        <w:t xml:space="preserve">are applicable to the work, </w:t>
      </w:r>
      <w:r w:rsidR="00905F6E" w:rsidRPr="003418E2">
        <w:rPr>
          <w:rFonts w:ascii="Arial" w:hAnsi="Arial" w:cs="Arial"/>
        </w:rPr>
        <w:t>rather than reproducing</w:t>
      </w:r>
      <w:r w:rsidR="001C4712" w:rsidRPr="003418E2">
        <w:rPr>
          <w:rFonts w:ascii="Arial" w:hAnsi="Arial" w:cs="Arial"/>
        </w:rPr>
        <w:t xml:space="preserve"> the content</w:t>
      </w:r>
      <w:r w:rsidR="00905F6E" w:rsidRPr="003418E2">
        <w:rPr>
          <w:rFonts w:ascii="Arial" w:hAnsi="Arial" w:cs="Arial"/>
        </w:rPr>
        <w:t xml:space="preserve"> in detail here</w:t>
      </w:r>
      <w:r w:rsidRPr="003418E2">
        <w:rPr>
          <w:rFonts w:ascii="Arial" w:hAnsi="Arial" w:cs="Arial"/>
        </w:rPr>
        <w:t>.</w:t>
      </w:r>
    </w:p>
    <w:p w14:paraId="209146A0" w14:textId="4763A6E2" w:rsidR="005C26CA" w:rsidRPr="003418E2" w:rsidRDefault="005C26CA" w:rsidP="001B213A">
      <w:pPr>
        <w:jc w:val="both"/>
        <w:rPr>
          <w:rFonts w:ascii="Arial" w:hAnsi="Arial" w:cs="Arial"/>
        </w:rPr>
      </w:pPr>
    </w:p>
    <w:p w14:paraId="550606C4" w14:textId="77777777" w:rsidR="0033164D" w:rsidRPr="003418E2" w:rsidRDefault="0033164D" w:rsidP="001B213A">
      <w:pPr>
        <w:jc w:val="both"/>
        <w:rPr>
          <w:rFonts w:ascii="Arial" w:hAnsi="Arial" w:cs="Arial"/>
        </w:rPr>
      </w:pPr>
    </w:p>
    <w:p w14:paraId="004F2412" w14:textId="2168AA8D" w:rsidR="005C26CA" w:rsidRPr="003418E2" w:rsidRDefault="005C26CA" w:rsidP="001B213A">
      <w:pPr>
        <w:pStyle w:val="NormalRedItalics"/>
        <w:jc w:val="both"/>
        <w:rPr>
          <w:rFonts w:ascii="Arial" w:hAnsi="Arial" w:cs="Arial"/>
          <w:lang w:val="en-AU"/>
        </w:rPr>
      </w:pPr>
      <w:r w:rsidRPr="003418E2">
        <w:rPr>
          <w:rFonts w:ascii="Arial" w:hAnsi="Arial" w:cs="Arial"/>
          <w:lang w:val="en-AU"/>
        </w:rPr>
        <w:t xml:space="preserve">Insert </w:t>
      </w:r>
      <w:r w:rsidR="000B31CC" w:rsidRPr="003418E2">
        <w:rPr>
          <w:rFonts w:ascii="Arial" w:hAnsi="Arial" w:cs="Arial"/>
          <w:lang w:val="en-AU"/>
        </w:rPr>
        <w:t>figure</w:t>
      </w:r>
      <w:r w:rsidRPr="003418E2">
        <w:rPr>
          <w:rFonts w:ascii="Arial" w:hAnsi="Arial" w:cs="Arial"/>
          <w:lang w:val="en-AU"/>
        </w:rPr>
        <w:t>s</w:t>
      </w:r>
      <w:r w:rsidR="00E2669D" w:rsidRPr="003418E2">
        <w:rPr>
          <w:rFonts w:ascii="Arial" w:hAnsi="Arial" w:cs="Arial"/>
          <w:lang w:val="en-AU"/>
        </w:rPr>
        <w:t xml:space="preserve"> or cross-reference to </w:t>
      </w:r>
      <w:r w:rsidR="0033164D" w:rsidRPr="003418E2">
        <w:rPr>
          <w:rFonts w:ascii="Arial" w:hAnsi="Arial" w:cs="Arial"/>
          <w:lang w:val="en-AU"/>
        </w:rPr>
        <w:t xml:space="preserve">figure(s) in relevant </w:t>
      </w:r>
      <w:r w:rsidR="00E2669D" w:rsidRPr="003418E2">
        <w:rPr>
          <w:rFonts w:ascii="Arial" w:hAnsi="Arial" w:cs="Arial"/>
          <w:lang w:val="en-AU"/>
        </w:rPr>
        <w:t>SEA/ESIAs</w:t>
      </w:r>
      <w:r w:rsidR="0033164D" w:rsidRPr="003418E2">
        <w:rPr>
          <w:rFonts w:ascii="Arial" w:hAnsi="Arial" w:cs="Arial"/>
          <w:lang w:val="en-AU"/>
        </w:rPr>
        <w:t xml:space="preserve"> that</w:t>
      </w:r>
      <w:r w:rsidRPr="003418E2">
        <w:rPr>
          <w:rFonts w:ascii="Arial" w:hAnsi="Arial" w:cs="Arial"/>
          <w:lang w:val="en-AU"/>
        </w:rPr>
        <w:t xml:space="preserve"> show the presence/location of relevant environmental and social values</w:t>
      </w:r>
      <w:r w:rsidR="00E46DFC" w:rsidRPr="003418E2">
        <w:rPr>
          <w:rFonts w:ascii="Arial" w:hAnsi="Arial" w:cs="Arial"/>
          <w:lang w:val="en-AU"/>
        </w:rPr>
        <w:t>.</w:t>
      </w:r>
    </w:p>
    <w:p w14:paraId="77278600" w14:textId="4BE24EE4" w:rsidR="005C26CA" w:rsidRPr="003418E2" w:rsidRDefault="005C26CA" w:rsidP="001B213A">
      <w:pPr>
        <w:pStyle w:val="Caption"/>
        <w:jc w:val="both"/>
        <w:rPr>
          <w:rFonts w:ascii="Arial" w:hAnsi="Arial" w:cs="Arial"/>
        </w:rPr>
      </w:pPr>
      <w:bookmarkStart w:id="27" w:name="_Toc63007125"/>
      <w:r w:rsidRPr="003418E2">
        <w:rPr>
          <w:rFonts w:ascii="Arial" w:hAnsi="Arial" w:cs="Arial"/>
        </w:rPr>
        <w:t xml:space="preserve">Figure </w:t>
      </w:r>
      <w:r w:rsidR="009D1EA2" w:rsidRPr="003418E2">
        <w:rPr>
          <w:rFonts w:ascii="Arial" w:hAnsi="Arial" w:cs="Arial"/>
        </w:rPr>
        <w:fldChar w:fldCharType="begin"/>
      </w:r>
      <w:r w:rsidR="009D1EA2" w:rsidRPr="003418E2">
        <w:rPr>
          <w:rFonts w:ascii="Arial" w:hAnsi="Arial" w:cs="Arial"/>
        </w:rPr>
        <w:instrText xml:space="preserve"> STYLEREF 1 \s </w:instrText>
      </w:r>
      <w:r w:rsidR="009D1EA2" w:rsidRPr="003418E2">
        <w:rPr>
          <w:rFonts w:ascii="Arial" w:hAnsi="Arial" w:cs="Arial"/>
        </w:rPr>
        <w:fldChar w:fldCharType="separate"/>
      </w:r>
      <w:r w:rsidR="00996A8A" w:rsidRPr="003418E2">
        <w:rPr>
          <w:rFonts w:ascii="Arial" w:hAnsi="Arial" w:cs="Arial"/>
          <w:noProof/>
        </w:rPr>
        <w:t>2</w:t>
      </w:r>
      <w:r w:rsidR="009D1EA2" w:rsidRPr="003418E2">
        <w:rPr>
          <w:rFonts w:ascii="Arial" w:hAnsi="Arial" w:cs="Arial"/>
        </w:rPr>
        <w:fldChar w:fldCharType="end"/>
      </w:r>
      <w:r w:rsidR="009D1EA2" w:rsidRPr="003418E2">
        <w:rPr>
          <w:rFonts w:ascii="Arial" w:hAnsi="Arial" w:cs="Arial"/>
        </w:rPr>
        <w:noBreakHyphen/>
      </w:r>
      <w:r w:rsidR="009D1EA2" w:rsidRPr="003418E2">
        <w:rPr>
          <w:rFonts w:ascii="Arial" w:hAnsi="Arial" w:cs="Arial"/>
        </w:rPr>
        <w:fldChar w:fldCharType="begin"/>
      </w:r>
      <w:r w:rsidR="009D1EA2" w:rsidRPr="003418E2">
        <w:rPr>
          <w:rFonts w:ascii="Arial" w:hAnsi="Arial" w:cs="Arial"/>
        </w:rPr>
        <w:instrText xml:space="preserve"> SEQ Figure \* ARABIC \s 1 </w:instrText>
      </w:r>
      <w:r w:rsidR="009D1EA2" w:rsidRPr="003418E2">
        <w:rPr>
          <w:rFonts w:ascii="Arial" w:hAnsi="Arial" w:cs="Arial"/>
        </w:rPr>
        <w:fldChar w:fldCharType="separate"/>
      </w:r>
      <w:r w:rsidR="00A6759A" w:rsidRPr="003418E2">
        <w:rPr>
          <w:rFonts w:ascii="Arial" w:hAnsi="Arial" w:cs="Arial"/>
          <w:noProof/>
        </w:rPr>
        <w:t>1</w:t>
      </w:r>
      <w:r w:rsidR="009D1EA2" w:rsidRPr="003418E2">
        <w:rPr>
          <w:rFonts w:ascii="Arial" w:hAnsi="Arial" w:cs="Arial"/>
        </w:rPr>
        <w:fldChar w:fldCharType="end"/>
      </w:r>
      <w:r w:rsidRPr="003418E2">
        <w:rPr>
          <w:rFonts w:ascii="Arial" w:hAnsi="Arial" w:cs="Arial"/>
        </w:rPr>
        <w:t xml:space="preserve">: Location of </w:t>
      </w:r>
      <w:r w:rsidR="00905F6E" w:rsidRPr="003418E2">
        <w:rPr>
          <w:rFonts w:ascii="Arial" w:hAnsi="Arial" w:cs="Arial"/>
        </w:rPr>
        <w:t xml:space="preserve">Potentially Affected </w:t>
      </w:r>
      <w:r w:rsidRPr="003418E2">
        <w:rPr>
          <w:rFonts w:ascii="Arial" w:hAnsi="Arial" w:cs="Arial"/>
        </w:rPr>
        <w:t xml:space="preserve">Environmental </w:t>
      </w:r>
      <w:r w:rsidR="000B31CC" w:rsidRPr="003418E2">
        <w:rPr>
          <w:rFonts w:ascii="Arial" w:hAnsi="Arial" w:cs="Arial"/>
        </w:rPr>
        <w:t>and</w:t>
      </w:r>
      <w:r w:rsidRPr="003418E2">
        <w:rPr>
          <w:rFonts w:ascii="Arial" w:hAnsi="Arial" w:cs="Arial"/>
        </w:rPr>
        <w:t xml:space="preserve"> Social </w:t>
      </w:r>
      <w:r w:rsidR="000B31CC" w:rsidRPr="003418E2">
        <w:rPr>
          <w:rFonts w:ascii="Arial" w:hAnsi="Arial" w:cs="Arial"/>
        </w:rPr>
        <w:t>Values</w:t>
      </w:r>
      <w:bookmarkEnd w:id="27"/>
    </w:p>
    <w:p w14:paraId="03D1B014" w14:textId="7B5C819B" w:rsidR="005C26CA" w:rsidRPr="003418E2" w:rsidRDefault="005C26CA" w:rsidP="001B213A">
      <w:pPr>
        <w:jc w:val="both"/>
        <w:rPr>
          <w:rFonts w:ascii="Arial" w:hAnsi="Arial" w:cs="Arial"/>
        </w:rPr>
      </w:pPr>
    </w:p>
    <w:p w14:paraId="0F75CAE9" w14:textId="7BF81A31" w:rsidR="00115A7A" w:rsidRPr="003418E2" w:rsidRDefault="00115A7A" w:rsidP="001B213A">
      <w:pPr>
        <w:pStyle w:val="Heading1"/>
        <w:jc w:val="both"/>
        <w:rPr>
          <w:rFonts w:ascii="Arial" w:hAnsi="Arial" w:cs="Arial"/>
        </w:rPr>
      </w:pPr>
      <w:bookmarkStart w:id="28" w:name="_Ref62465082"/>
      <w:bookmarkStart w:id="29" w:name="_Toc63007068"/>
      <w:bookmarkStart w:id="30" w:name="_Hlk57906170"/>
      <w:bookmarkEnd w:id="24"/>
      <w:r w:rsidRPr="003418E2">
        <w:rPr>
          <w:rFonts w:ascii="Arial" w:hAnsi="Arial" w:cs="Arial"/>
        </w:rPr>
        <w:lastRenderedPageBreak/>
        <w:t xml:space="preserve">Environmental </w:t>
      </w:r>
      <w:r w:rsidR="000B31CC" w:rsidRPr="003418E2">
        <w:rPr>
          <w:rFonts w:ascii="Arial" w:hAnsi="Arial" w:cs="Arial"/>
        </w:rPr>
        <w:t>and</w:t>
      </w:r>
      <w:r w:rsidRPr="003418E2">
        <w:rPr>
          <w:rFonts w:ascii="Arial" w:hAnsi="Arial" w:cs="Arial"/>
        </w:rPr>
        <w:t xml:space="preserve"> </w:t>
      </w:r>
      <w:r w:rsidR="00101C48" w:rsidRPr="003418E2">
        <w:rPr>
          <w:rFonts w:ascii="Arial" w:hAnsi="Arial" w:cs="Arial"/>
        </w:rPr>
        <w:t xml:space="preserve">Social </w:t>
      </w:r>
      <w:r w:rsidR="000B31CC" w:rsidRPr="003418E2">
        <w:rPr>
          <w:rFonts w:ascii="Arial" w:hAnsi="Arial" w:cs="Arial"/>
        </w:rPr>
        <w:t xml:space="preserve">Impacts and </w:t>
      </w:r>
      <w:r w:rsidR="00101C48" w:rsidRPr="003418E2">
        <w:rPr>
          <w:rFonts w:ascii="Arial" w:hAnsi="Arial" w:cs="Arial"/>
        </w:rPr>
        <w:t>Risk</w:t>
      </w:r>
      <w:r w:rsidR="000B31CC" w:rsidRPr="003418E2">
        <w:rPr>
          <w:rFonts w:ascii="Arial" w:hAnsi="Arial" w:cs="Arial"/>
        </w:rPr>
        <w:t>s</w:t>
      </w:r>
      <w:r w:rsidRPr="003418E2">
        <w:rPr>
          <w:rFonts w:ascii="Arial" w:hAnsi="Arial" w:cs="Arial"/>
        </w:rPr>
        <w:t xml:space="preserve"> Management Program</w:t>
      </w:r>
      <w:bookmarkEnd w:id="28"/>
      <w:bookmarkEnd w:id="29"/>
    </w:p>
    <w:p w14:paraId="4268BF34" w14:textId="5D265B7B" w:rsidR="00851896" w:rsidRPr="003418E2" w:rsidRDefault="00101C48" w:rsidP="001B213A">
      <w:pPr>
        <w:pStyle w:val="Heading2"/>
        <w:jc w:val="both"/>
        <w:rPr>
          <w:rFonts w:ascii="Arial" w:hAnsi="Arial" w:cs="Arial"/>
        </w:rPr>
      </w:pPr>
      <w:bookmarkStart w:id="31" w:name="_Toc63007069"/>
      <w:bookmarkStart w:id="32" w:name="_Hlk57906180"/>
      <w:bookmarkEnd w:id="30"/>
      <w:r w:rsidRPr="003418E2">
        <w:rPr>
          <w:rFonts w:ascii="Arial" w:hAnsi="Arial" w:cs="Arial"/>
        </w:rPr>
        <w:t xml:space="preserve">Program </w:t>
      </w:r>
      <w:r w:rsidR="00851896" w:rsidRPr="003418E2">
        <w:rPr>
          <w:rFonts w:ascii="Arial" w:hAnsi="Arial" w:cs="Arial"/>
        </w:rPr>
        <w:t>Overview</w:t>
      </w:r>
      <w:bookmarkEnd w:id="31"/>
    </w:p>
    <w:bookmarkEnd w:id="32"/>
    <w:p w14:paraId="6E7D96AF" w14:textId="5C4DF78A" w:rsidR="00805321" w:rsidRPr="003418E2" w:rsidRDefault="00805321" w:rsidP="001B213A">
      <w:pPr>
        <w:jc w:val="both"/>
        <w:rPr>
          <w:rFonts w:ascii="Arial" w:hAnsi="Arial" w:cs="Arial"/>
          <w:lang w:val="en-AU"/>
        </w:rPr>
      </w:pPr>
      <w:r w:rsidRPr="003418E2">
        <w:rPr>
          <w:rFonts w:ascii="Arial" w:hAnsi="Arial" w:cs="Arial"/>
          <w:lang w:val="en-AU"/>
        </w:rPr>
        <w:t xml:space="preserve">The following sections summarise </w:t>
      </w:r>
      <w:r w:rsidR="000B31CC" w:rsidRPr="003418E2">
        <w:rPr>
          <w:rFonts w:ascii="Arial" w:hAnsi="Arial" w:cs="Arial"/>
          <w:lang w:val="en-AU"/>
        </w:rPr>
        <w:t>the environmental and social impacts and</w:t>
      </w:r>
      <w:r w:rsidRPr="003418E2">
        <w:rPr>
          <w:rFonts w:ascii="Arial" w:hAnsi="Arial" w:cs="Arial"/>
          <w:lang w:val="en-AU"/>
        </w:rPr>
        <w:t xml:space="preserve"> risks </w:t>
      </w:r>
      <w:r w:rsidR="000B31CC" w:rsidRPr="003418E2">
        <w:rPr>
          <w:rFonts w:ascii="Arial" w:hAnsi="Arial" w:cs="Arial"/>
          <w:lang w:val="en-AU"/>
        </w:rPr>
        <w:t>associated with the works</w:t>
      </w:r>
      <w:r w:rsidRPr="003418E2">
        <w:rPr>
          <w:rFonts w:ascii="Arial" w:hAnsi="Arial" w:cs="Arial"/>
          <w:lang w:val="en-AU"/>
        </w:rPr>
        <w:t xml:space="preserve"> and lists all </w:t>
      </w:r>
      <w:r w:rsidR="000B31CC" w:rsidRPr="003418E2">
        <w:rPr>
          <w:rFonts w:ascii="Arial" w:hAnsi="Arial" w:cs="Arial"/>
          <w:lang w:val="en-AU"/>
        </w:rPr>
        <w:t>mandatory and best practice control measure</w:t>
      </w:r>
      <w:r w:rsidRPr="003418E2">
        <w:rPr>
          <w:rFonts w:ascii="Arial" w:hAnsi="Arial" w:cs="Arial"/>
          <w:lang w:val="en-AU"/>
        </w:rPr>
        <w:t xml:space="preserve">s to be implemented to mitigate identified </w:t>
      </w:r>
      <w:r w:rsidR="000B31CC" w:rsidRPr="003418E2">
        <w:rPr>
          <w:rFonts w:ascii="Arial" w:hAnsi="Arial" w:cs="Arial"/>
          <w:lang w:val="en-AU"/>
        </w:rPr>
        <w:t xml:space="preserve">impacts and </w:t>
      </w:r>
      <w:r w:rsidRPr="003418E2">
        <w:rPr>
          <w:rFonts w:ascii="Arial" w:hAnsi="Arial" w:cs="Arial"/>
          <w:lang w:val="en-AU"/>
        </w:rPr>
        <w:t>risks.</w:t>
      </w:r>
    </w:p>
    <w:p w14:paraId="6A37CA16" w14:textId="417A45D4" w:rsidR="009C426B" w:rsidRPr="003418E2" w:rsidRDefault="00F710F7" w:rsidP="001B213A">
      <w:pPr>
        <w:jc w:val="both"/>
        <w:rPr>
          <w:rFonts w:ascii="Arial" w:hAnsi="Arial" w:cs="Arial"/>
        </w:rPr>
      </w:pPr>
      <w:bookmarkStart w:id="33" w:name="_Toc30854055"/>
      <w:bookmarkStart w:id="34" w:name="_Toc33631171"/>
      <w:bookmarkStart w:id="35" w:name="_Toc37761762"/>
      <w:bookmarkStart w:id="36" w:name="_Hlk30325629"/>
      <w:bookmarkStart w:id="37" w:name="_Toc30854050"/>
      <w:bookmarkStart w:id="38" w:name="_Toc33630932"/>
      <w:bookmarkStart w:id="39" w:name="_Toc37761732"/>
      <w:bookmarkStart w:id="40" w:name="_Hlk37062594"/>
      <w:r w:rsidRPr="003418E2">
        <w:rPr>
          <w:rFonts w:ascii="Arial" w:hAnsi="Arial" w:cs="Arial"/>
        </w:rPr>
        <w:t xml:space="preserve">Where </w:t>
      </w:r>
      <w:r w:rsidR="00851896" w:rsidRPr="003418E2">
        <w:rPr>
          <w:rFonts w:ascii="Arial" w:hAnsi="Arial" w:cs="Arial"/>
        </w:rPr>
        <w:t>relevant</w:t>
      </w:r>
      <w:r w:rsidRPr="003418E2">
        <w:rPr>
          <w:rFonts w:ascii="Arial" w:hAnsi="Arial" w:cs="Arial"/>
        </w:rPr>
        <w:t xml:space="preserve">, </w:t>
      </w:r>
      <w:r w:rsidR="004F571F" w:rsidRPr="003418E2">
        <w:rPr>
          <w:rFonts w:ascii="Arial" w:hAnsi="Arial" w:cs="Arial"/>
        </w:rPr>
        <w:t xml:space="preserve">Contractor </w:t>
      </w:r>
      <w:r w:rsidR="00851896" w:rsidRPr="003418E2">
        <w:rPr>
          <w:rFonts w:ascii="Arial" w:hAnsi="Arial" w:cs="Arial"/>
        </w:rPr>
        <w:t>Work Method Statements (</w:t>
      </w:r>
      <w:r w:rsidR="000B31CC" w:rsidRPr="003418E2">
        <w:rPr>
          <w:rFonts w:ascii="Arial" w:hAnsi="Arial" w:cs="Arial"/>
        </w:rPr>
        <w:t>or similar procedural documents</w:t>
      </w:r>
      <w:r w:rsidR="00851896" w:rsidRPr="003418E2">
        <w:rPr>
          <w:rFonts w:ascii="Arial" w:hAnsi="Arial" w:cs="Arial"/>
        </w:rPr>
        <w:t xml:space="preserve">) </w:t>
      </w:r>
      <w:r w:rsidR="00FC50BF" w:rsidRPr="003418E2">
        <w:rPr>
          <w:rFonts w:ascii="Arial" w:hAnsi="Arial" w:cs="Arial"/>
        </w:rPr>
        <w:t>will</w:t>
      </w:r>
      <w:r w:rsidR="000B31CC" w:rsidRPr="003418E2">
        <w:rPr>
          <w:rFonts w:ascii="Arial" w:hAnsi="Arial" w:cs="Arial"/>
        </w:rPr>
        <w:t xml:space="preserve"> be</w:t>
      </w:r>
      <w:r w:rsidR="00851896" w:rsidRPr="003418E2">
        <w:rPr>
          <w:rFonts w:ascii="Arial" w:hAnsi="Arial" w:cs="Arial"/>
        </w:rPr>
        <w:t xml:space="preserve"> developed to ensure the Environmental </w:t>
      </w:r>
      <w:r w:rsidR="000B31CC" w:rsidRPr="003418E2">
        <w:rPr>
          <w:rFonts w:ascii="Arial" w:hAnsi="Arial" w:cs="Arial"/>
        </w:rPr>
        <w:t>and</w:t>
      </w:r>
      <w:r w:rsidR="00851896" w:rsidRPr="003418E2">
        <w:rPr>
          <w:rFonts w:ascii="Arial" w:hAnsi="Arial" w:cs="Arial"/>
        </w:rPr>
        <w:t xml:space="preserve"> </w:t>
      </w:r>
      <w:r w:rsidR="00050FD6" w:rsidRPr="003418E2">
        <w:rPr>
          <w:rFonts w:ascii="Arial" w:hAnsi="Arial" w:cs="Arial"/>
        </w:rPr>
        <w:t xml:space="preserve">Social </w:t>
      </w:r>
      <w:r w:rsidR="000B31CC" w:rsidRPr="003418E2">
        <w:rPr>
          <w:rFonts w:ascii="Arial" w:hAnsi="Arial" w:cs="Arial"/>
        </w:rPr>
        <w:t xml:space="preserve">Impacts and </w:t>
      </w:r>
      <w:r w:rsidR="00050FD6" w:rsidRPr="003418E2">
        <w:rPr>
          <w:rFonts w:ascii="Arial" w:hAnsi="Arial" w:cs="Arial"/>
        </w:rPr>
        <w:t>Risk</w:t>
      </w:r>
      <w:r w:rsidR="000B31CC" w:rsidRPr="003418E2">
        <w:rPr>
          <w:rFonts w:ascii="Arial" w:hAnsi="Arial" w:cs="Arial"/>
        </w:rPr>
        <w:t>s</w:t>
      </w:r>
      <w:r w:rsidR="00851896" w:rsidRPr="003418E2">
        <w:rPr>
          <w:rFonts w:ascii="Arial" w:hAnsi="Arial" w:cs="Arial"/>
        </w:rPr>
        <w:t xml:space="preserve"> Management Program set out in this </w:t>
      </w:r>
      <w:r w:rsidR="00FC50BF" w:rsidRPr="003418E2">
        <w:rPr>
          <w:rFonts w:ascii="Arial" w:hAnsi="Arial" w:cs="Arial"/>
        </w:rPr>
        <w:t xml:space="preserve">section </w:t>
      </w:r>
      <w:r w:rsidR="00902437" w:rsidRPr="003418E2">
        <w:rPr>
          <w:rFonts w:ascii="Arial" w:hAnsi="Arial" w:cs="Arial"/>
        </w:rPr>
        <w:t>is</w:t>
      </w:r>
      <w:r w:rsidR="00851896" w:rsidRPr="003418E2">
        <w:rPr>
          <w:rFonts w:ascii="Arial" w:hAnsi="Arial" w:cs="Arial"/>
        </w:rPr>
        <w:t xml:space="preserve"> implemented.</w:t>
      </w:r>
      <w:r w:rsidR="009C426B" w:rsidRPr="003418E2">
        <w:rPr>
          <w:rFonts w:ascii="Arial" w:hAnsi="Arial" w:cs="Arial"/>
        </w:rPr>
        <w:t xml:space="preserve"> </w:t>
      </w:r>
    </w:p>
    <w:p w14:paraId="6F7E64FB" w14:textId="1E449365" w:rsidR="00805321" w:rsidRPr="003418E2" w:rsidRDefault="00805321" w:rsidP="001B213A">
      <w:pPr>
        <w:pStyle w:val="Heading2"/>
        <w:jc w:val="both"/>
        <w:rPr>
          <w:rFonts w:ascii="Arial" w:hAnsi="Arial" w:cs="Arial"/>
        </w:rPr>
      </w:pPr>
      <w:bookmarkStart w:id="41" w:name="_Ref57896356"/>
      <w:bookmarkStart w:id="42" w:name="_Toc63007070"/>
      <w:bookmarkStart w:id="43" w:name="_Hlk57897816"/>
      <w:bookmarkEnd w:id="33"/>
      <w:bookmarkEnd w:id="34"/>
      <w:bookmarkEnd w:id="35"/>
      <w:r w:rsidRPr="003418E2">
        <w:rPr>
          <w:rFonts w:ascii="Arial" w:hAnsi="Arial" w:cs="Arial"/>
        </w:rPr>
        <w:t xml:space="preserve">Demolition, Site Clearance </w:t>
      </w:r>
      <w:r w:rsidR="0079749C" w:rsidRPr="003418E2">
        <w:rPr>
          <w:rFonts w:ascii="Arial" w:hAnsi="Arial" w:cs="Arial"/>
        </w:rPr>
        <w:t>and</w:t>
      </w:r>
      <w:r w:rsidRPr="003418E2">
        <w:rPr>
          <w:rFonts w:ascii="Arial" w:hAnsi="Arial" w:cs="Arial"/>
        </w:rPr>
        <w:t xml:space="preserve"> Earthworks</w:t>
      </w:r>
      <w:bookmarkEnd w:id="36"/>
      <w:bookmarkEnd w:id="37"/>
      <w:bookmarkEnd w:id="38"/>
      <w:bookmarkEnd w:id="39"/>
      <w:bookmarkEnd w:id="41"/>
      <w:bookmarkEnd w:id="42"/>
    </w:p>
    <w:bookmarkEnd w:id="43"/>
    <w:p w14:paraId="2392ECFD" w14:textId="60B459DC" w:rsidR="007F2E66" w:rsidRPr="003418E2" w:rsidRDefault="007F2E66" w:rsidP="001B213A">
      <w:pPr>
        <w:pStyle w:val="Heading3"/>
        <w:jc w:val="both"/>
        <w:rPr>
          <w:rFonts w:ascii="Arial" w:hAnsi="Arial" w:cs="Arial"/>
        </w:rPr>
      </w:pPr>
      <w:r w:rsidRPr="003418E2">
        <w:rPr>
          <w:rFonts w:ascii="Arial" w:hAnsi="Arial" w:cs="Arial"/>
        </w:rPr>
        <w:t>Activity Description</w:t>
      </w:r>
    </w:p>
    <w:p w14:paraId="79835CB5" w14:textId="77777777" w:rsidR="00485769" w:rsidRPr="003418E2" w:rsidRDefault="00805321" w:rsidP="001B213A">
      <w:pPr>
        <w:pStyle w:val="NormalRedItalics"/>
        <w:jc w:val="both"/>
        <w:rPr>
          <w:rFonts w:ascii="Arial" w:hAnsi="Arial" w:cs="Arial"/>
          <w:lang w:val="en-AU"/>
        </w:rPr>
      </w:pPr>
      <w:bookmarkStart w:id="44" w:name="_Hlk30498294"/>
      <w:r w:rsidRPr="003418E2">
        <w:rPr>
          <w:rFonts w:ascii="Arial" w:hAnsi="Arial" w:cs="Arial"/>
          <w:lang w:val="en-AU"/>
        </w:rPr>
        <w:t xml:space="preserve">Describe </w:t>
      </w:r>
      <w:r w:rsidR="007F2E66" w:rsidRPr="003418E2">
        <w:rPr>
          <w:rFonts w:ascii="Arial" w:hAnsi="Arial" w:cs="Arial"/>
          <w:lang w:val="en-AU"/>
        </w:rPr>
        <w:t>the</w:t>
      </w:r>
      <w:r w:rsidR="00485769" w:rsidRPr="003418E2">
        <w:rPr>
          <w:rFonts w:ascii="Arial" w:hAnsi="Arial" w:cs="Arial"/>
          <w:lang w:val="en-AU"/>
        </w:rPr>
        <w:t xml:space="preserve"> following:</w:t>
      </w:r>
    </w:p>
    <w:p w14:paraId="59869E52" w14:textId="2CA11B34" w:rsidR="00485769" w:rsidRPr="003418E2" w:rsidRDefault="00485769" w:rsidP="001B213A">
      <w:pPr>
        <w:pStyle w:val="ListBullet"/>
        <w:spacing w:after="0"/>
        <w:jc w:val="both"/>
        <w:rPr>
          <w:rFonts w:ascii="Arial" w:hAnsi="Arial" w:cs="Arial"/>
          <w:i/>
          <w:iCs/>
          <w:color w:val="FF0000"/>
        </w:rPr>
      </w:pPr>
      <w:r w:rsidRPr="003418E2">
        <w:rPr>
          <w:rFonts w:ascii="Arial" w:hAnsi="Arial" w:cs="Arial"/>
          <w:i/>
          <w:iCs/>
          <w:color w:val="FF0000"/>
        </w:rPr>
        <w:t xml:space="preserve">The </w:t>
      </w:r>
      <w:r w:rsidR="00805321" w:rsidRPr="003418E2">
        <w:rPr>
          <w:rFonts w:ascii="Arial" w:hAnsi="Arial" w:cs="Arial"/>
          <w:i/>
          <w:iCs/>
          <w:color w:val="FF0000"/>
        </w:rPr>
        <w:t xml:space="preserve">demolition, site clearance and earthworks </w:t>
      </w:r>
      <w:r w:rsidRPr="003418E2">
        <w:rPr>
          <w:rFonts w:ascii="Arial" w:hAnsi="Arial" w:cs="Arial"/>
          <w:i/>
          <w:iCs/>
          <w:color w:val="FF0000"/>
        </w:rPr>
        <w:t xml:space="preserve">activities </w:t>
      </w:r>
      <w:r w:rsidR="00805321" w:rsidRPr="003418E2">
        <w:rPr>
          <w:rFonts w:ascii="Arial" w:hAnsi="Arial" w:cs="Arial"/>
          <w:i/>
          <w:iCs/>
          <w:color w:val="FF0000"/>
        </w:rPr>
        <w:t>being undertaken</w:t>
      </w:r>
      <w:r w:rsidRPr="003418E2">
        <w:rPr>
          <w:rFonts w:ascii="Arial" w:hAnsi="Arial" w:cs="Arial"/>
          <w:i/>
          <w:iCs/>
          <w:color w:val="FF0000"/>
        </w:rPr>
        <w:t>. For example:</w:t>
      </w:r>
    </w:p>
    <w:p w14:paraId="32B30E03" w14:textId="77777777" w:rsidR="00485769" w:rsidRPr="003418E2" w:rsidRDefault="00485769" w:rsidP="001B213A">
      <w:pPr>
        <w:pStyle w:val="ListBullet2"/>
        <w:jc w:val="both"/>
        <w:rPr>
          <w:rFonts w:ascii="Arial" w:hAnsi="Arial" w:cs="Arial"/>
          <w:i/>
          <w:iCs/>
          <w:color w:val="FF0000"/>
        </w:rPr>
      </w:pPr>
      <w:r w:rsidRPr="003418E2">
        <w:rPr>
          <w:rFonts w:ascii="Arial" w:hAnsi="Arial" w:cs="Arial"/>
          <w:i/>
          <w:iCs/>
          <w:color w:val="FF0000"/>
        </w:rPr>
        <w:t>Vegetation clearance, grubbing and topsoil removal</w:t>
      </w:r>
    </w:p>
    <w:p w14:paraId="1A2D627B" w14:textId="77777777" w:rsidR="00485769" w:rsidRPr="003418E2" w:rsidRDefault="00485769" w:rsidP="001B213A">
      <w:pPr>
        <w:pStyle w:val="ListBullet2"/>
        <w:jc w:val="both"/>
        <w:rPr>
          <w:rFonts w:ascii="Arial" w:hAnsi="Arial" w:cs="Arial"/>
          <w:i/>
          <w:iCs/>
          <w:color w:val="FF0000"/>
        </w:rPr>
      </w:pPr>
      <w:r w:rsidRPr="003418E2">
        <w:rPr>
          <w:rFonts w:ascii="Arial" w:hAnsi="Arial" w:cs="Arial"/>
          <w:i/>
          <w:iCs/>
          <w:color w:val="FF0000"/>
        </w:rPr>
        <w:t>Building demolition and rubble removal</w:t>
      </w:r>
    </w:p>
    <w:p w14:paraId="5A27D6E8" w14:textId="2F859EC0" w:rsidR="00485769" w:rsidRPr="003418E2" w:rsidRDefault="00EC3556" w:rsidP="001B213A">
      <w:pPr>
        <w:pStyle w:val="ListBullet2"/>
        <w:jc w:val="both"/>
        <w:rPr>
          <w:rFonts w:ascii="Arial" w:hAnsi="Arial" w:cs="Arial"/>
          <w:i/>
          <w:iCs/>
          <w:color w:val="FF0000"/>
        </w:rPr>
      </w:pPr>
      <w:r w:rsidRPr="003418E2">
        <w:rPr>
          <w:rFonts w:ascii="Arial" w:hAnsi="Arial" w:cs="Arial"/>
          <w:i/>
          <w:iCs/>
          <w:color w:val="FF0000"/>
        </w:rPr>
        <w:t xml:space="preserve">Excavation, </w:t>
      </w:r>
      <w:proofErr w:type="gramStart"/>
      <w:r w:rsidRPr="003418E2">
        <w:rPr>
          <w:rFonts w:ascii="Arial" w:hAnsi="Arial" w:cs="Arial"/>
          <w:i/>
          <w:iCs/>
          <w:color w:val="FF0000"/>
        </w:rPr>
        <w:t>c</w:t>
      </w:r>
      <w:r w:rsidR="00485769" w:rsidRPr="003418E2">
        <w:rPr>
          <w:rFonts w:ascii="Arial" w:hAnsi="Arial" w:cs="Arial"/>
          <w:i/>
          <w:iCs/>
          <w:color w:val="FF0000"/>
        </w:rPr>
        <w:t>ut</w:t>
      </w:r>
      <w:proofErr w:type="gramEnd"/>
      <w:r w:rsidR="00485769" w:rsidRPr="003418E2">
        <w:rPr>
          <w:rFonts w:ascii="Arial" w:hAnsi="Arial" w:cs="Arial"/>
          <w:i/>
          <w:iCs/>
          <w:color w:val="FF0000"/>
        </w:rPr>
        <w:t xml:space="preserve"> and fill including trenching </w:t>
      </w:r>
    </w:p>
    <w:p w14:paraId="456C7466" w14:textId="77777777" w:rsidR="00485769" w:rsidRPr="003418E2" w:rsidRDefault="00485769" w:rsidP="001B213A">
      <w:pPr>
        <w:pStyle w:val="ListBullet2"/>
        <w:jc w:val="both"/>
        <w:rPr>
          <w:rFonts w:ascii="Arial" w:hAnsi="Arial" w:cs="Arial"/>
          <w:i/>
          <w:iCs/>
          <w:color w:val="FF0000"/>
        </w:rPr>
      </w:pPr>
      <w:r w:rsidRPr="003418E2">
        <w:rPr>
          <w:rFonts w:ascii="Arial" w:hAnsi="Arial" w:cs="Arial"/>
          <w:i/>
          <w:iCs/>
          <w:color w:val="FF0000"/>
        </w:rPr>
        <w:t>Stockpiling, crushing, screening</w:t>
      </w:r>
    </w:p>
    <w:p w14:paraId="6CBA3908" w14:textId="77777777" w:rsidR="00485769" w:rsidRPr="003418E2" w:rsidRDefault="00485769" w:rsidP="001B213A">
      <w:pPr>
        <w:pStyle w:val="ListBullet2"/>
        <w:spacing w:after="0"/>
        <w:jc w:val="both"/>
        <w:rPr>
          <w:rFonts w:ascii="Arial" w:hAnsi="Arial" w:cs="Arial"/>
          <w:i/>
          <w:iCs/>
          <w:color w:val="FF0000"/>
        </w:rPr>
      </w:pPr>
      <w:r w:rsidRPr="003418E2">
        <w:rPr>
          <w:rFonts w:ascii="Arial" w:hAnsi="Arial" w:cs="Arial"/>
          <w:i/>
          <w:iCs/>
          <w:color w:val="FF0000"/>
        </w:rPr>
        <w:t>Compaction and stabilisation including temporary road maintenance.</w:t>
      </w:r>
    </w:p>
    <w:p w14:paraId="4AAE869C" w14:textId="13AFCF87" w:rsidR="00805321" w:rsidRPr="003418E2" w:rsidRDefault="00A9030B" w:rsidP="001B213A">
      <w:pPr>
        <w:pStyle w:val="ListBullet"/>
        <w:jc w:val="both"/>
        <w:rPr>
          <w:rFonts w:ascii="Arial" w:hAnsi="Arial" w:cs="Arial"/>
          <w:i/>
          <w:iCs/>
          <w:color w:val="FF0000"/>
        </w:rPr>
      </w:pPr>
      <w:r w:rsidRPr="003418E2">
        <w:rPr>
          <w:rFonts w:ascii="Arial" w:hAnsi="Arial" w:cs="Arial"/>
          <w:i/>
          <w:iCs/>
          <w:color w:val="FF0000"/>
        </w:rPr>
        <w:t xml:space="preserve">The </w:t>
      </w:r>
      <w:r w:rsidR="007F2E66" w:rsidRPr="003418E2">
        <w:rPr>
          <w:rFonts w:ascii="Arial" w:hAnsi="Arial" w:cs="Arial"/>
          <w:i/>
          <w:iCs/>
          <w:color w:val="FF0000"/>
        </w:rPr>
        <w:t>plant and equipment that will be used to conduct the work (</w:t>
      </w:r>
      <w:proofErr w:type="gramStart"/>
      <w:r w:rsidR="007F2E66" w:rsidRPr="003418E2">
        <w:rPr>
          <w:rFonts w:ascii="Arial" w:hAnsi="Arial" w:cs="Arial"/>
          <w:i/>
          <w:iCs/>
          <w:color w:val="FF0000"/>
        </w:rPr>
        <w:t>e.g.</w:t>
      </w:r>
      <w:proofErr w:type="gramEnd"/>
      <w:r w:rsidR="007F2E66" w:rsidRPr="003418E2">
        <w:rPr>
          <w:rFonts w:ascii="Arial" w:hAnsi="Arial" w:cs="Arial"/>
          <w:i/>
          <w:iCs/>
          <w:color w:val="FF0000"/>
        </w:rPr>
        <w:t xml:space="preserve"> loaders, dump trucks, graders, rollers, excavators, rock breakers, water trucks, etc.).</w:t>
      </w:r>
    </w:p>
    <w:p w14:paraId="5AB9209E" w14:textId="174323A2" w:rsidR="00EC3556" w:rsidRPr="003418E2" w:rsidRDefault="00EC3556" w:rsidP="001B213A">
      <w:pPr>
        <w:jc w:val="both"/>
        <w:rPr>
          <w:rFonts w:ascii="Arial" w:hAnsi="Arial" w:cs="Arial"/>
          <w:lang w:val="en-AU"/>
        </w:rPr>
      </w:pPr>
    </w:p>
    <w:p w14:paraId="2A9668E1" w14:textId="635C4FBF" w:rsidR="00805321" w:rsidRPr="003418E2" w:rsidRDefault="00805321" w:rsidP="001B213A">
      <w:pPr>
        <w:pStyle w:val="Heading3"/>
        <w:jc w:val="both"/>
        <w:rPr>
          <w:rFonts w:ascii="Arial" w:hAnsi="Arial" w:cs="Arial"/>
        </w:rPr>
      </w:pPr>
      <w:bookmarkStart w:id="45" w:name="_Toc33630935"/>
      <w:bookmarkStart w:id="46" w:name="_Toc37761735"/>
      <w:bookmarkEnd w:id="44"/>
      <w:r w:rsidRPr="003418E2">
        <w:rPr>
          <w:rFonts w:ascii="Arial" w:hAnsi="Arial" w:cs="Arial"/>
        </w:rPr>
        <w:t xml:space="preserve">Environmental </w:t>
      </w:r>
      <w:r w:rsidR="007F2E66" w:rsidRPr="003418E2">
        <w:rPr>
          <w:rFonts w:ascii="Arial" w:hAnsi="Arial" w:cs="Arial"/>
        </w:rPr>
        <w:t>and</w:t>
      </w:r>
      <w:r w:rsidR="00B602BB" w:rsidRPr="003418E2">
        <w:rPr>
          <w:rFonts w:ascii="Arial" w:hAnsi="Arial" w:cs="Arial"/>
        </w:rPr>
        <w:t xml:space="preserve"> Social </w:t>
      </w:r>
      <w:r w:rsidR="007F2E66" w:rsidRPr="003418E2">
        <w:rPr>
          <w:rFonts w:ascii="Arial" w:hAnsi="Arial" w:cs="Arial"/>
        </w:rPr>
        <w:t xml:space="preserve">Impacts and </w:t>
      </w:r>
      <w:r w:rsidRPr="003418E2">
        <w:rPr>
          <w:rFonts w:ascii="Arial" w:hAnsi="Arial" w:cs="Arial"/>
        </w:rPr>
        <w:t>Risks</w:t>
      </w:r>
      <w:bookmarkEnd w:id="45"/>
      <w:bookmarkEnd w:id="46"/>
    </w:p>
    <w:p w14:paraId="7DEA971F" w14:textId="32C09433" w:rsidR="00B602BB" w:rsidRPr="003418E2" w:rsidRDefault="00B602BB" w:rsidP="001B213A">
      <w:pPr>
        <w:pStyle w:val="NormalRedItalics"/>
        <w:jc w:val="both"/>
        <w:rPr>
          <w:rFonts w:ascii="Arial" w:hAnsi="Arial" w:cs="Arial"/>
          <w:lang w:val="en-AU"/>
        </w:rPr>
      </w:pPr>
      <w:r w:rsidRPr="003418E2">
        <w:rPr>
          <w:rFonts w:ascii="Arial" w:hAnsi="Arial" w:cs="Arial"/>
          <w:lang w:val="en-AU"/>
        </w:rPr>
        <w:t>Populate the table below with</w:t>
      </w:r>
      <w:r w:rsidR="007F2E66" w:rsidRPr="003418E2">
        <w:rPr>
          <w:rFonts w:ascii="Arial" w:hAnsi="Arial" w:cs="Arial"/>
          <w:lang w:val="en-AU"/>
        </w:rPr>
        <w:t xml:space="preserve"> the activities, drivers and</w:t>
      </w:r>
      <w:r w:rsidRPr="003418E2">
        <w:rPr>
          <w:rFonts w:ascii="Arial" w:hAnsi="Arial" w:cs="Arial"/>
          <w:lang w:val="en-AU"/>
        </w:rPr>
        <w:t xml:space="preserve"> values recorded in the ENVID for this scope of work. Please note that </w:t>
      </w:r>
      <w:r w:rsidR="007F2E66" w:rsidRPr="003418E2">
        <w:rPr>
          <w:rFonts w:ascii="Arial" w:hAnsi="Arial" w:cs="Arial"/>
          <w:lang w:val="en-AU"/>
        </w:rPr>
        <w:t>those</w:t>
      </w:r>
      <w:r w:rsidRPr="003418E2">
        <w:rPr>
          <w:rFonts w:ascii="Arial" w:hAnsi="Arial" w:cs="Arial"/>
          <w:lang w:val="en-AU"/>
        </w:rPr>
        <w:t xml:space="preserve"> shown </w:t>
      </w:r>
      <w:r w:rsidR="007F2E66" w:rsidRPr="003418E2">
        <w:rPr>
          <w:rFonts w:ascii="Arial" w:hAnsi="Arial" w:cs="Arial"/>
          <w:lang w:val="en-AU"/>
        </w:rPr>
        <w:t xml:space="preserve">in the table </w:t>
      </w:r>
      <w:r w:rsidRPr="003418E2">
        <w:rPr>
          <w:rFonts w:ascii="Arial" w:hAnsi="Arial" w:cs="Arial"/>
          <w:lang w:val="en-AU"/>
        </w:rPr>
        <w:t>below are examples only and should be deleted from the table.</w:t>
      </w:r>
    </w:p>
    <w:p w14:paraId="2BB473E1" w14:textId="05C80788" w:rsidR="00B602BB" w:rsidRPr="003418E2" w:rsidRDefault="00B602BB" w:rsidP="001B213A">
      <w:pPr>
        <w:pStyle w:val="Caption"/>
        <w:jc w:val="both"/>
        <w:rPr>
          <w:rFonts w:ascii="Arial" w:hAnsi="Arial" w:cs="Arial"/>
          <w:lang w:val="en-AU"/>
        </w:rPr>
      </w:pPr>
      <w:bookmarkStart w:id="47" w:name="_Toc63007109"/>
      <w:r w:rsidRPr="003418E2">
        <w:rPr>
          <w:rFonts w:ascii="Arial" w:hAnsi="Arial" w:cs="Arial"/>
          <w:lang w:val="en-AU"/>
        </w:rPr>
        <w:t xml:space="preserve">Table </w:t>
      </w:r>
      <w:r w:rsidR="00DA0F90" w:rsidRPr="003418E2">
        <w:rPr>
          <w:rFonts w:ascii="Arial" w:hAnsi="Arial" w:cs="Arial"/>
          <w:lang w:val="en-AU"/>
        </w:rPr>
        <w:fldChar w:fldCharType="begin"/>
      </w:r>
      <w:r w:rsidR="00DA0F90" w:rsidRPr="003418E2">
        <w:rPr>
          <w:rFonts w:ascii="Arial" w:hAnsi="Arial" w:cs="Arial"/>
          <w:lang w:val="en-AU"/>
        </w:rPr>
        <w:instrText xml:space="preserve"> STYLEREF 1 \s </w:instrText>
      </w:r>
      <w:r w:rsidR="00DA0F90" w:rsidRPr="003418E2">
        <w:rPr>
          <w:rFonts w:ascii="Arial" w:hAnsi="Arial" w:cs="Arial"/>
          <w:lang w:val="en-AU"/>
        </w:rPr>
        <w:fldChar w:fldCharType="separate"/>
      </w:r>
      <w:r w:rsidR="00455ECE" w:rsidRPr="003418E2">
        <w:rPr>
          <w:rFonts w:ascii="Arial" w:hAnsi="Arial" w:cs="Arial"/>
          <w:noProof/>
          <w:lang w:val="en-AU"/>
        </w:rPr>
        <w:t>3</w:t>
      </w:r>
      <w:r w:rsidR="00DA0F90" w:rsidRPr="003418E2">
        <w:rPr>
          <w:rFonts w:ascii="Arial" w:hAnsi="Arial" w:cs="Arial"/>
          <w:lang w:val="en-AU"/>
        </w:rPr>
        <w:fldChar w:fldCharType="end"/>
      </w:r>
      <w:r w:rsidR="00DA0F90" w:rsidRPr="003418E2">
        <w:rPr>
          <w:rFonts w:ascii="Arial" w:hAnsi="Arial" w:cs="Arial"/>
          <w:lang w:val="en-AU"/>
        </w:rPr>
        <w:noBreakHyphen/>
      </w:r>
      <w:r w:rsidR="00DA0F90" w:rsidRPr="003418E2">
        <w:rPr>
          <w:rFonts w:ascii="Arial" w:hAnsi="Arial" w:cs="Arial"/>
          <w:lang w:val="en-AU"/>
        </w:rPr>
        <w:fldChar w:fldCharType="begin"/>
      </w:r>
      <w:r w:rsidR="00DA0F90" w:rsidRPr="003418E2">
        <w:rPr>
          <w:rFonts w:ascii="Arial" w:hAnsi="Arial" w:cs="Arial"/>
          <w:lang w:val="en-AU"/>
        </w:rPr>
        <w:instrText xml:space="preserve"> SEQ Table \* ARABIC \s 1 </w:instrText>
      </w:r>
      <w:r w:rsidR="00DA0F90" w:rsidRPr="003418E2">
        <w:rPr>
          <w:rFonts w:ascii="Arial" w:hAnsi="Arial" w:cs="Arial"/>
          <w:lang w:val="en-AU"/>
        </w:rPr>
        <w:fldChar w:fldCharType="separate"/>
      </w:r>
      <w:r w:rsidR="00DA0F90" w:rsidRPr="003418E2">
        <w:rPr>
          <w:rFonts w:ascii="Arial" w:hAnsi="Arial" w:cs="Arial"/>
          <w:noProof/>
          <w:lang w:val="en-AU"/>
        </w:rPr>
        <w:t>1</w:t>
      </w:r>
      <w:r w:rsidR="00DA0F90" w:rsidRPr="003418E2">
        <w:rPr>
          <w:rFonts w:ascii="Arial" w:hAnsi="Arial" w:cs="Arial"/>
          <w:lang w:val="en-AU"/>
        </w:rPr>
        <w:fldChar w:fldCharType="end"/>
      </w:r>
      <w:r w:rsidRPr="003418E2">
        <w:rPr>
          <w:rFonts w:ascii="Arial" w:hAnsi="Arial" w:cs="Arial"/>
          <w:lang w:val="en-AU"/>
        </w:rPr>
        <w:t xml:space="preserve">:  Summary of Environmental </w:t>
      </w:r>
      <w:r w:rsidR="007F2E66" w:rsidRPr="003418E2">
        <w:rPr>
          <w:rFonts w:ascii="Arial" w:hAnsi="Arial" w:cs="Arial"/>
          <w:lang w:val="en-AU"/>
        </w:rPr>
        <w:t xml:space="preserve">Impacts and </w:t>
      </w:r>
      <w:r w:rsidRPr="003418E2">
        <w:rPr>
          <w:rFonts w:ascii="Arial" w:hAnsi="Arial" w:cs="Arial"/>
          <w:lang w:val="en-AU"/>
        </w:rPr>
        <w:t xml:space="preserve">Risks for </w:t>
      </w:r>
      <w:r w:rsidR="005652AC" w:rsidRPr="003418E2">
        <w:rPr>
          <w:rFonts w:ascii="Arial" w:hAnsi="Arial" w:cs="Arial"/>
          <w:lang w:val="en-AU"/>
        </w:rPr>
        <w:t xml:space="preserve">Demolition, Site Clearance </w:t>
      </w:r>
      <w:r w:rsidR="007F2E66" w:rsidRPr="003418E2">
        <w:rPr>
          <w:rFonts w:ascii="Arial" w:hAnsi="Arial" w:cs="Arial"/>
          <w:lang w:val="en-AU"/>
        </w:rPr>
        <w:t>and</w:t>
      </w:r>
      <w:r w:rsidR="005652AC" w:rsidRPr="003418E2">
        <w:rPr>
          <w:rFonts w:ascii="Arial" w:hAnsi="Arial" w:cs="Arial"/>
          <w:lang w:val="en-AU"/>
        </w:rPr>
        <w:t xml:space="preserve"> Earthworks</w:t>
      </w:r>
      <w:bookmarkEnd w:id="47"/>
    </w:p>
    <w:tbl>
      <w:tblPr>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16"/>
        <w:gridCol w:w="2514"/>
        <w:gridCol w:w="2260"/>
      </w:tblGrid>
      <w:tr w:rsidR="00B602BB" w:rsidRPr="003418E2" w14:paraId="0A800B11" w14:textId="77777777" w:rsidTr="00291B6D">
        <w:trPr>
          <w:cantSplit/>
          <w:trHeight w:val="204"/>
          <w:tblHeader/>
        </w:trPr>
        <w:tc>
          <w:tcPr>
            <w:tcW w:w="2345" w:type="pct"/>
            <w:shd w:val="clear" w:color="auto" w:fill="FFC000"/>
          </w:tcPr>
          <w:p w14:paraId="44CE3CB4" w14:textId="4956376B" w:rsidR="00B602BB" w:rsidRPr="003418E2" w:rsidRDefault="007F2E66" w:rsidP="001B213A">
            <w:pPr>
              <w:pStyle w:val="TableHead-Center"/>
              <w:jc w:val="both"/>
              <w:rPr>
                <w:rFonts w:ascii="Arial" w:hAnsi="Arial" w:cs="Arial"/>
              </w:rPr>
            </w:pPr>
            <w:r w:rsidRPr="003418E2">
              <w:rPr>
                <w:rFonts w:ascii="Arial" w:hAnsi="Arial" w:cs="Arial"/>
              </w:rPr>
              <w:t>Activities</w:t>
            </w:r>
          </w:p>
        </w:tc>
        <w:tc>
          <w:tcPr>
            <w:tcW w:w="1398" w:type="pct"/>
            <w:shd w:val="clear" w:color="auto" w:fill="FFC000"/>
            <w:noWrap/>
            <w:hideMark/>
          </w:tcPr>
          <w:p w14:paraId="36FBA78C" w14:textId="352AAF44" w:rsidR="00B602BB" w:rsidRPr="003418E2" w:rsidRDefault="00210D41" w:rsidP="001B213A">
            <w:pPr>
              <w:pStyle w:val="TableHead-Center"/>
              <w:jc w:val="both"/>
              <w:rPr>
                <w:rFonts w:ascii="Arial" w:hAnsi="Arial" w:cs="Arial"/>
              </w:rPr>
            </w:pPr>
            <w:r w:rsidRPr="003418E2">
              <w:rPr>
                <w:rFonts w:ascii="Arial" w:hAnsi="Arial" w:cs="Arial"/>
              </w:rPr>
              <w:t>Driver</w:t>
            </w:r>
          </w:p>
        </w:tc>
        <w:tc>
          <w:tcPr>
            <w:tcW w:w="1257" w:type="pct"/>
            <w:shd w:val="clear" w:color="auto" w:fill="FFC000"/>
          </w:tcPr>
          <w:p w14:paraId="6F577DBF" w14:textId="77777777" w:rsidR="00B602BB" w:rsidRPr="003418E2" w:rsidRDefault="00B602BB" w:rsidP="001B213A">
            <w:pPr>
              <w:pStyle w:val="TableHead-Center"/>
              <w:jc w:val="both"/>
              <w:rPr>
                <w:rFonts w:ascii="Arial" w:hAnsi="Arial" w:cs="Arial"/>
              </w:rPr>
            </w:pPr>
            <w:r w:rsidRPr="003418E2">
              <w:rPr>
                <w:rFonts w:ascii="Arial" w:hAnsi="Arial" w:cs="Arial"/>
              </w:rPr>
              <w:t>Value</w:t>
            </w:r>
          </w:p>
        </w:tc>
      </w:tr>
      <w:tr w:rsidR="00B602BB" w:rsidRPr="003418E2" w14:paraId="7FF73F65" w14:textId="77777777" w:rsidTr="00291B6D">
        <w:trPr>
          <w:cantSplit/>
          <w:trHeight w:val="204"/>
        </w:trPr>
        <w:tc>
          <w:tcPr>
            <w:tcW w:w="2345" w:type="pct"/>
          </w:tcPr>
          <w:p w14:paraId="2EF28465" w14:textId="432A9BAD" w:rsidR="00B602BB" w:rsidRPr="003418E2" w:rsidRDefault="00087E1A" w:rsidP="001B213A">
            <w:pPr>
              <w:pStyle w:val="Tabletext"/>
              <w:jc w:val="both"/>
              <w:rPr>
                <w:rFonts w:ascii="Arial" w:hAnsi="Arial" w:cs="Arial"/>
                <w:i/>
                <w:iCs/>
                <w:color w:val="FF0000"/>
              </w:rPr>
            </w:pPr>
            <w:r w:rsidRPr="003418E2">
              <w:rPr>
                <w:rFonts w:ascii="Arial" w:hAnsi="Arial" w:cs="Arial"/>
                <w:i/>
                <w:iCs/>
                <w:color w:val="FF0000"/>
              </w:rPr>
              <w:t xml:space="preserve">Example: </w:t>
            </w:r>
            <w:r w:rsidR="00B602BB" w:rsidRPr="003418E2">
              <w:rPr>
                <w:rFonts w:ascii="Arial" w:hAnsi="Arial" w:cs="Arial"/>
                <w:i/>
                <w:iCs/>
                <w:color w:val="FF0000"/>
              </w:rPr>
              <w:t>Plant movement leading to ground erosion</w:t>
            </w:r>
          </w:p>
        </w:tc>
        <w:tc>
          <w:tcPr>
            <w:tcW w:w="1398" w:type="pct"/>
            <w:shd w:val="clear" w:color="auto" w:fill="auto"/>
          </w:tcPr>
          <w:p w14:paraId="28CDE5BE" w14:textId="35EA3FC2" w:rsidR="00B602BB" w:rsidRPr="003418E2" w:rsidRDefault="00B602BB" w:rsidP="001B213A">
            <w:pPr>
              <w:pStyle w:val="Tabletext"/>
              <w:jc w:val="both"/>
              <w:rPr>
                <w:rFonts w:ascii="Arial" w:hAnsi="Arial" w:cs="Arial"/>
                <w:i/>
                <w:iCs/>
                <w:color w:val="FF0000"/>
              </w:rPr>
            </w:pPr>
            <w:r w:rsidRPr="003418E2">
              <w:rPr>
                <w:rFonts w:ascii="Arial" w:hAnsi="Arial" w:cs="Arial"/>
                <w:i/>
                <w:iCs/>
                <w:color w:val="FF0000"/>
              </w:rPr>
              <w:t xml:space="preserve">Erosion </w:t>
            </w:r>
          </w:p>
        </w:tc>
        <w:tc>
          <w:tcPr>
            <w:tcW w:w="1257" w:type="pct"/>
          </w:tcPr>
          <w:p w14:paraId="7DF375B3" w14:textId="70C9756D" w:rsidR="00B602BB" w:rsidRPr="003418E2" w:rsidRDefault="00B602BB" w:rsidP="001B213A">
            <w:pPr>
              <w:pStyle w:val="Tabletext"/>
              <w:jc w:val="both"/>
              <w:rPr>
                <w:rFonts w:ascii="Arial" w:hAnsi="Arial" w:cs="Arial"/>
                <w:i/>
                <w:iCs/>
                <w:color w:val="FF0000"/>
              </w:rPr>
            </w:pPr>
            <w:r w:rsidRPr="003418E2">
              <w:rPr>
                <w:rFonts w:ascii="Arial" w:hAnsi="Arial" w:cs="Arial"/>
                <w:i/>
                <w:iCs/>
                <w:color w:val="FF0000"/>
              </w:rPr>
              <w:t xml:space="preserve">Landform </w:t>
            </w:r>
            <w:r w:rsidR="007F2E66" w:rsidRPr="003418E2">
              <w:rPr>
                <w:rFonts w:ascii="Arial" w:hAnsi="Arial" w:cs="Arial"/>
                <w:i/>
                <w:iCs/>
                <w:color w:val="FF0000"/>
              </w:rPr>
              <w:t>and</w:t>
            </w:r>
            <w:r w:rsidRPr="003418E2">
              <w:rPr>
                <w:rFonts w:ascii="Arial" w:hAnsi="Arial" w:cs="Arial"/>
                <w:i/>
                <w:iCs/>
                <w:color w:val="FF0000"/>
              </w:rPr>
              <w:t xml:space="preserve"> Function</w:t>
            </w:r>
          </w:p>
        </w:tc>
      </w:tr>
      <w:tr w:rsidR="00B602BB" w:rsidRPr="003418E2" w14:paraId="04EA2938" w14:textId="77777777" w:rsidTr="00291B6D">
        <w:trPr>
          <w:cantSplit/>
          <w:trHeight w:val="204"/>
        </w:trPr>
        <w:tc>
          <w:tcPr>
            <w:tcW w:w="2345" w:type="pct"/>
          </w:tcPr>
          <w:p w14:paraId="47FC4932" w14:textId="2C3C18EF" w:rsidR="00B602BB" w:rsidRPr="003418E2" w:rsidRDefault="00087E1A" w:rsidP="001B213A">
            <w:pPr>
              <w:pStyle w:val="Tabletext"/>
              <w:jc w:val="both"/>
              <w:rPr>
                <w:rFonts w:ascii="Arial" w:hAnsi="Arial" w:cs="Arial"/>
                <w:i/>
                <w:iCs/>
                <w:color w:val="FF0000"/>
              </w:rPr>
            </w:pPr>
            <w:r w:rsidRPr="003418E2">
              <w:rPr>
                <w:rFonts w:ascii="Arial" w:hAnsi="Arial" w:cs="Arial"/>
                <w:i/>
                <w:iCs/>
                <w:color w:val="FF0000"/>
              </w:rPr>
              <w:t xml:space="preserve">Example: </w:t>
            </w:r>
            <w:r w:rsidR="007F2E66" w:rsidRPr="003418E2">
              <w:rPr>
                <w:rFonts w:ascii="Arial" w:hAnsi="Arial" w:cs="Arial"/>
                <w:i/>
                <w:iCs/>
                <w:color w:val="FF0000"/>
              </w:rPr>
              <w:t>Clearing and earthworks activities, vehicle movements generating noise</w:t>
            </w:r>
          </w:p>
        </w:tc>
        <w:tc>
          <w:tcPr>
            <w:tcW w:w="1398" w:type="pct"/>
            <w:shd w:val="clear" w:color="auto" w:fill="auto"/>
          </w:tcPr>
          <w:p w14:paraId="3490EB04" w14:textId="4CDE6625" w:rsidR="00B602BB" w:rsidRPr="003418E2" w:rsidRDefault="007F2E66" w:rsidP="001B213A">
            <w:pPr>
              <w:pStyle w:val="Tabletext"/>
              <w:jc w:val="both"/>
              <w:rPr>
                <w:rFonts w:ascii="Arial" w:hAnsi="Arial" w:cs="Arial"/>
                <w:i/>
                <w:iCs/>
                <w:color w:val="FF0000"/>
              </w:rPr>
            </w:pPr>
            <w:r w:rsidRPr="003418E2">
              <w:rPr>
                <w:rFonts w:ascii="Arial" w:hAnsi="Arial" w:cs="Arial"/>
                <w:i/>
                <w:iCs/>
                <w:color w:val="FF0000"/>
              </w:rPr>
              <w:t>Noise</w:t>
            </w:r>
          </w:p>
        </w:tc>
        <w:tc>
          <w:tcPr>
            <w:tcW w:w="1257" w:type="pct"/>
          </w:tcPr>
          <w:p w14:paraId="3694C8DA" w14:textId="2FDCB1C7" w:rsidR="00B602BB" w:rsidRPr="003418E2" w:rsidRDefault="007F2E66" w:rsidP="001B213A">
            <w:pPr>
              <w:pStyle w:val="Tabletext"/>
              <w:jc w:val="both"/>
              <w:rPr>
                <w:rFonts w:ascii="Arial" w:hAnsi="Arial" w:cs="Arial"/>
                <w:i/>
                <w:iCs/>
                <w:color w:val="FF0000"/>
              </w:rPr>
            </w:pPr>
            <w:r w:rsidRPr="003418E2">
              <w:rPr>
                <w:rFonts w:ascii="Arial" w:hAnsi="Arial" w:cs="Arial"/>
                <w:i/>
                <w:iCs/>
                <w:color w:val="FF0000"/>
              </w:rPr>
              <w:t>People and Communities</w:t>
            </w:r>
          </w:p>
        </w:tc>
      </w:tr>
      <w:tr w:rsidR="00B602BB" w:rsidRPr="003418E2" w14:paraId="48966AD0" w14:textId="77777777" w:rsidTr="00291B6D">
        <w:trPr>
          <w:cantSplit/>
          <w:trHeight w:val="204"/>
        </w:trPr>
        <w:tc>
          <w:tcPr>
            <w:tcW w:w="2345" w:type="pct"/>
          </w:tcPr>
          <w:p w14:paraId="4100775A" w14:textId="76F88B38" w:rsidR="00B602BB" w:rsidRPr="003418E2" w:rsidRDefault="00B602BB" w:rsidP="001B213A">
            <w:pPr>
              <w:pStyle w:val="Tabletext"/>
              <w:jc w:val="both"/>
              <w:rPr>
                <w:rFonts w:ascii="Arial" w:hAnsi="Arial" w:cs="Arial"/>
              </w:rPr>
            </w:pPr>
          </w:p>
        </w:tc>
        <w:tc>
          <w:tcPr>
            <w:tcW w:w="1398" w:type="pct"/>
            <w:shd w:val="clear" w:color="auto" w:fill="auto"/>
          </w:tcPr>
          <w:p w14:paraId="49EF8E89" w14:textId="15263CD6" w:rsidR="00B602BB" w:rsidRPr="003418E2" w:rsidRDefault="00B602BB" w:rsidP="001B213A">
            <w:pPr>
              <w:pStyle w:val="Tabletext"/>
              <w:jc w:val="both"/>
              <w:rPr>
                <w:rFonts w:ascii="Arial" w:hAnsi="Arial" w:cs="Arial"/>
              </w:rPr>
            </w:pPr>
          </w:p>
        </w:tc>
        <w:tc>
          <w:tcPr>
            <w:tcW w:w="1257" w:type="pct"/>
          </w:tcPr>
          <w:p w14:paraId="063C0B9E" w14:textId="78955D39" w:rsidR="00B602BB" w:rsidRPr="003418E2" w:rsidRDefault="00B602BB" w:rsidP="001B213A">
            <w:pPr>
              <w:pStyle w:val="Tabletext"/>
              <w:jc w:val="both"/>
              <w:rPr>
                <w:rFonts w:ascii="Arial" w:hAnsi="Arial" w:cs="Arial"/>
              </w:rPr>
            </w:pPr>
          </w:p>
        </w:tc>
      </w:tr>
      <w:tr w:rsidR="00B602BB" w:rsidRPr="003418E2" w14:paraId="147EA5C7" w14:textId="77777777" w:rsidTr="00291B6D">
        <w:trPr>
          <w:cantSplit/>
          <w:trHeight w:val="204"/>
        </w:trPr>
        <w:tc>
          <w:tcPr>
            <w:tcW w:w="2345" w:type="pct"/>
          </w:tcPr>
          <w:p w14:paraId="2A2AB025" w14:textId="3E0B3707" w:rsidR="00B602BB" w:rsidRPr="003418E2" w:rsidRDefault="00B602BB" w:rsidP="001B213A">
            <w:pPr>
              <w:pStyle w:val="Tabletext"/>
              <w:jc w:val="both"/>
              <w:rPr>
                <w:rFonts w:ascii="Arial" w:hAnsi="Arial" w:cs="Arial"/>
              </w:rPr>
            </w:pPr>
          </w:p>
        </w:tc>
        <w:tc>
          <w:tcPr>
            <w:tcW w:w="1398" w:type="pct"/>
            <w:shd w:val="clear" w:color="auto" w:fill="auto"/>
          </w:tcPr>
          <w:p w14:paraId="42B44D7D" w14:textId="3CFBD2BD" w:rsidR="00B602BB" w:rsidRPr="003418E2" w:rsidRDefault="00B602BB" w:rsidP="001B213A">
            <w:pPr>
              <w:pStyle w:val="Tabletext"/>
              <w:jc w:val="both"/>
              <w:rPr>
                <w:rFonts w:ascii="Arial" w:hAnsi="Arial" w:cs="Arial"/>
              </w:rPr>
            </w:pPr>
          </w:p>
        </w:tc>
        <w:tc>
          <w:tcPr>
            <w:tcW w:w="1257" w:type="pct"/>
          </w:tcPr>
          <w:p w14:paraId="1A0D8A48" w14:textId="3801ED5D" w:rsidR="00B602BB" w:rsidRPr="003418E2" w:rsidRDefault="00B602BB" w:rsidP="001B213A">
            <w:pPr>
              <w:pStyle w:val="Tabletext"/>
              <w:jc w:val="both"/>
              <w:rPr>
                <w:rFonts w:ascii="Arial" w:hAnsi="Arial" w:cs="Arial"/>
              </w:rPr>
            </w:pPr>
          </w:p>
        </w:tc>
      </w:tr>
      <w:tr w:rsidR="00B602BB" w:rsidRPr="003418E2" w14:paraId="55918459" w14:textId="77777777" w:rsidTr="00291B6D">
        <w:trPr>
          <w:cantSplit/>
          <w:trHeight w:val="204"/>
        </w:trPr>
        <w:tc>
          <w:tcPr>
            <w:tcW w:w="2345" w:type="pct"/>
          </w:tcPr>
          <w:p w14:paraId="13647BA7" w14:textId="0FC55751" w:rsidR="00B602BB" w:rsidRPr="003418E2" w:rsidRDefault="00B602BB" w:rsidP="001B213A">
            <w:pPr>
              <w:pStyle w:val="Tabletext"/>
              <w:jc w:val="both"/>
              <w:rPr>
                <w:rFonts w:ascii="Arial" w:hAnsi="Arial" w:cs="Arial"/>
              </w:rPr>
            </w:pPr>
          </w:p>
        </w:tc>
        <w:tc>
          <w:tcPr>
            <w:tcW w:w="1398" w:type="pct"/>
            <w:shd w:val="clear" w:color="auto" w:fill="auto"/>
          </w:tcPr>
          <w:p w14:paraId="10E86CF8" w14:textId="283EE434" w:rsidR="00B602BB" w:rsidRPr="003418E2" w:rsidRDefault="00B602BB" w:rsidP="001B213A">
            <w:pPr>
              <w:pStyle w:val="Tabletext"/>
              <w:jc w:val="both"/>
              <w:rPr>
                <w:rFonts w:ascii="Arial" w:hAnsi="Arial" w:cs="Arial"/>
              </w:rPr>
            </w:pPr>
          </w:p>
        </w:tc>
        <w:tc>
          <w:tcPr>
            <w:tcW w:w="1257" w:type="pct"/>
          </w:tcPr>
          <w:p w14:paraId="3FA91B85" w14:textId="4C5D0969" w:rsidR="00B602BB" w:rsidRPr="003418E2" w:rsidRDefault="00B602BB" w:rsidP="001B213A">
            <w:pPr>
              <w:pStyle w:val="Tabletext"/>
              <w:jc w:val="both"/>
              <w:rPr>
                <w:rFonts w:ascii="Arial" w:hAnsi="Arial" w:cs="Arial"/>
              </w:rPr>
            </w:pPr>
          </w:p>
        </w:tc>
      </w:tr>
      <w:tr w:rsidR="00B602BB" w:rsidRPr="003418E2" w14:paraId="494EA4D0" w14:textId="77777777" w:rsidTr="00291B6D">
        <w:trPr>
          <w:cantSplit/>
          <w:trHeight w:val="204"/>
        </w:trPr>
        <w:tc>
          <w:tcPr>
            <w:tcW w:w="2345" w:type="pct"/>
          </w:tcPr>
          <w:p w14:paraId="4A8F2BAA" w14:textId="7287F4D1" w:rsidR="00B602BB" w:rsidRPr="003418E2" w:rsidRDefault="00B602BB" w:rsidP="001B213A">
            <w:pPr>
              <w:pStyle w:val="Tabletext"/>
              <w:jc w:val="both"/>
              <w:rPr>
                <w:rFonts w:ascii="Arial" w:hAnsi="Arial" w:cs="Arial"/>
              </w:rPr>
            </w:pPr>
          </w:p>
        </w:tc>
        <w:tc>
          <w:tcPr>
            <w:tcW w:w="1398" w:type="pct"/>
            <w:shd w:val="clear" w:color="auto" w:fill="auto"/>
          </w:tcPr>
          <w:p w14:paraId="718AF0B9" w14:textId="1DDAEB77" w:rsidR="00B602BB" w:rsidRPr="003418E2" w:rsidRDefault="00B602BB" w:rsidP="001B213A">
            <w:pPr>
              <w:pStyle w:val="Tabletext"/>
              <w:jc w:val="both"/>
              <w:rPr>
                <w:rFonts w:ascii="Arial" w:hAnsi="Arial" w:cs="Arial"/>
              </w:rPr>
            </w:pPr>
          </w:p>
        </w:tc>
        <w:tc>
          <w:tcPr>
            <w:tcW w:w="1257" w:type="pct"/>
          </w:tcPr>
          <w:p w14:paraId="7A41CC7C" w14:textId="20B36949" w:rsidR="00B602BB" w:rsidRPr="003418E2" w:rsidRDefault="00B602BB" w:rsidP="001B213A">
            <w:pPr>
              <w:pStyle w:val="Tabletext"/>
              <w:jc w:val="both"/>
              <w:rPr>
                <w:rFonts w:ascii="Arial" w:hAnsi="Arial" w:cs="Arial"/>
              </w:rPr>
            </w:pPr>
          </w:p>
        </w:tc>
      </w:tr>
    </w:tbl>
    <w:p w14:paraId="69158B76" w14:textId="77777777" w:rsidR="00B602BB" w:rsidRPr="003418E2" w:rsidRDefault="00B602BB" w:rsidP="001B213A">
      <w:pPr>
        <w:jc w:val="both"/>
        <w:rPr>
          <w:rFonts w:ascii="Arial" w:hAnsi="Arial" w:cs="Arial"/>
          <w:lang w:val="en-AU"/>
        </w:rPr>
      </w:pPr>
    </w:p>
    <w:p w14:paraId="710AC0CF" w14:textId="44CEB19C" w:rsidR="00B602BB" w:rsidRPr="003418E2" w:rsidRDefault="00B602BB" w:rsidP="001B213A">
      <w:pPr>
        <w:pStyle w:val="Heading3"/>
        <w:jc w:val="both"/>
        <w:rPr>
          <w:rFonts w:ascii="Arial" w:hAnsi="Arial" w:cs="Arial"/>
        </w:rPr>
      </w:pPr>
      <w:bookmarkStart w:id="48" w:name="_Toc33630936"/>
      <w:bookmarkStart w:id="49" w:name="_Toc37761736"/>
      <w:r w:rsidRPr="003418E2">
        <w:rPr>
          <w:rFonts w:ascii="Arial" w:hAnsi="Arial" w:cs="Arial"/>
        </w:rPr>
        <w:lastRenderedPageBreak/>
        <w:t>Control Measures</w:t>
      </w:r>
    </w:p>
    <w:p w14:paraId="4493C7CD" w14:textId="284BD046" w:rsidR="00B602BB" w:rsidRPr="003418E2" w:rsidRDefault="00B602BB" w:rsidP="001B213A">
      <w:pPr>
        <w:pStyle w:val="NormalRedItalics"/>
        <w:jc w:val="both"/>
        <w:rPr>
          <w:rFonts w:ascii="Arial" w:hAnsi="Arial" w:cs="Arial"/>
          <w:lang w:val="en-AU"/>
        </w:rPr>
      </w:pPr>
      <w:r w:rsidRPr="003418E2">
        <w:rPr>
          <w:rFonts w:ascii="Arial" w:hAnsi="Arial" w:cs="Arial"/>
          <w:lang w:val="en-AU"/>
        </w:rPr>
        <w:t>Please list all applicable mandatory requirements</w:t>
      </w:r>
      <w:r w:rsidR="007F2E66" w:rsidRPr="003418E2">
        <w:rPr>
          <w:rFonts w:ascii="Arial" w:hAnsi="Arial" w:cs="Arial"/>
          <w:lang w:val="en-AU"/>
        </w:rPr>
        <w:t>,</w:t>
      </w:r>
      <w:r w:rsidRPr="003418E2">
        <w:rPr>
          <w:rFonts w:ascii="Arial" w:hAnsi="Arial" w:cs="Arial"/>
          <w:lang w:val="en-AU"/>
        </w:rPr>
        <w:t xml:space="preserve"> which are consistent </w:t>
      </w:r>
      <w:r w:rsidR="007F2E66" w:rsidRPr="003418E2">
        <w:rPr>
          <w:rFonts w:ascii="Arial" w:hAnsi="Arial" w:cs="Arial"/>
          <w:lang w:val="en-AU"/>
        </w:rPr>
        <w:t>with</w:t>
      </w:r>
      <w:r w:rsidRPr="003418E2">
        <w:rPr>
          <w:rFonts w:ascii="Arial" w:hAnsi="Arial" w:cs="Arial"/>
          <w:lang w:val="en-AU"/>
        </w:rPr>
        <w:t xml:space="preserve"> those discussed in the ENVID</w:t>
      </w:r>
      <w:r w:rsidR="006D73A4" w:rsidRPr="003418E2">
        <w:rPr>
          <w:rFonts w:ascii="Arial" w:hAnsi="Arial" w:cs="Arial"/>
          <w:lang w:val="en-AU"/>
        </w:rPr>
        <w:t xml:space="preserve"> and</w:t>
      </w:r>
      <w:r w:rsidRPr="003418E2">
        <w:rPr>
          <w:rFonts w:ascii="Arial" w:hAnsi="Arial" w:cs="Arial"/>
          <w:lang w:val="en-AU"/>
        </w:rPr>
        <w:t xml:space="preserve"> </w:t>
      </w:r>
      <w:r w:rsidR="006D73A4" w:rsidRPr="003418E2">
        <w:rPr>
          <w:rFonts w:ascii="Arial" w:hAnsi="Arial" w:cs="Arial"/>
          <w:lang w:val="en-AU"/>
        </w:rPr>
        <w:t>that will</w:t>
      </w:r>
      <w:r w:rsidRPr="003418E2">
        <w:rPr>
          <w:rFonts w:ascii="Arial" w:hAnsi="Arial" w:cs="Arial"/>
          <w:lang w:val="en-AU"/>
        </w:rPr>
        <w:t xml:space="preserve"> be implemented for </w:t>
      </w:r>
      <w:r w:rsidR="006D73A4" w:rsidRPr="003418E2">
        <w:rPr>
          <w:rFonts w:ascii="Arial" w:hAnsi="Arial" w:cs="Arial"/>
          <w:lang w:val="en-AU"/>
        </w:rPr>
        <w:t>these activities</w:t>
      </w:r>
      <w:r w:rsidR="007F2E66" w:rsidRPr="003418E2">
        <w:rPr>
          <w:rFonts w:ascii="Arial" w:hAnsi="Arial" w:cs="Arial"/>
          <w:lang w:val="en-AU"/>
        </w:rPr>
        <w:t>.</w:t>
      </w:r>
    </w:p>
    <w:p w14:paraId="77CC908E" w14:textId="536E382B" w:rsidR="006128CA" w:rsidRPr="003418E2" w:rsidRDefault="006D73A4" w:rsidP="001B213A">
      <w:pPr>
        <w:pStyle w:val="NormalRedItalics"/>
        <w:jc w:val="both"/>
        <w:rPr>
          <w:rFonts w:ascii="Arial" w:hAnsi="Arial" w:cs="Arial"/>
          <w:color w:val="0070C0"/>
          <w:lang w:val="en-AU"/>
        </w:rPr>
      </w:pPr>
      <w:r w:rsidRPr="003418E2">
        <w:rPr>
          <w:rFonts w:ascii="Arial" w:hAnsi="Arial" w:cs="Arial"/>
          <w:iCs/>
          <w:lang w:val="en-AU"/>
        </w:rPr>
        <w:t>Please include specific engineering or procedural controls as identified in the ENVID and consistent with the NEOM Environmental and Social Codes of Practice for Construction (NEOM-NEV-TGD-702).</w:t>
      </w:r>
    </w:p>
    <w:p w14:paraId="5A40B21E" w14:textId="15BE9E9A" w:rsidR="00B602BB" w:rsidRPr="003418E2" w:rsidRDefault="00B602BB" w:rsidP="001B213A">
      <w:pPr>
        <w:pStyle w:val="Caption"/>
        <w:jc w:val="both"/>
        <w:rPr>
          <w:rFonts w:ascii="Arial" w:hAnsi="Arial" w:cs="Arial"/>
          <w:lang w:val="en-AU"/>
        </w:rPr>
      </w:pPr>
      <w:bookmarkStart w:id="50" w:name="_Toc63007110"/>
      <w:r w:rsidRPr="003418E2">
        <w:rPr>
          <w:rFonts w:ascii="Arial" w:hAnsi="Arial" w:cs="Arial"/>
          <w:lang w:val="en-AU"/>
        </w:rPr>
        <w:t xml:space="preserve">Table </w:t>
      </w:r>
      <w:r w:rsidR="00DA0F90" w:rsidRPr="003418E2">
        <w:rPr>
          <w:rFonts w:ascii="Arial" w:hAnsi="Arial" w:cs="Arial"/>
          <w:lang w:val="en-AU"/>
        </w:rPr>
        <w:fldChar w:fldCharType="begin"/>
      </w:r>
      <w:r w:rsidR="00DA0F90" w:rsidRPr="003418E2">
        <w:rPr>
          <w:rFonts w:ascii="Arial" w:hAnsi="Arial" w:cs="Arial"/>
          <w:lang w:val="en-AU"/>
        </w:rPr>
        <w:instrText xml:space="preserve"> STYLEREF 1 \s </w:instrText>
      </w:r>
      <w:r w:rsidR="00DA0F90" w:rsidRPr="003418E2">
        <w:rPr>
          <w:rFonts w:ascii="Arial" w:hAnsi="Arial" w:cs="Arial"/>
          <w:lang w:val="en-AU"/>
        </w:rPr>
        <w:fldChar w:fldCharType="separate"/>
      </w:r>
      <w:r w:rsidR="005E6F51" w:rsidRPr="003418E2">
        <w:rPr>
          <w:rFonts w:ascii="Arial" w:hAnsi="Arial" w:cs="Arial"/>
          <w:noProof/>
          <w:lang w:val="en-AU"/>
        </w:rPr>
        <w:t>3</w:t>
      </w:r>
      <w:r w:rsidR="00DA0F90" w:rsidRPr="003418E2">
        <w:rPr>
          <w:rFonts w:ascii="Arial" w:hAnsi="Arial" w:cs="Arial"/>
          <w:lang w:val="en-AU"/>
        </w:rPr>
        <w:fldChar w:fldCharType="end"/>
      </w:r>
      <w:r w:rsidR="00DA0F90" w:rsidRPr="003418E2">
        <w:rPr>
          <w:rFonts w:ascii="Arial" w:hAnsi="Arial" w:cs="Arial"/>
          <w:lang w:val="en-AU"/>
        </w:rPr>
        <w:noBreakHyphen/>
      </w:r>
      <w:r w:rsidR="00DA0F90" w:rsidRPr="003418E2">
        <w:rPr>
          <w:rFonts w:ascii="Arial" w:hAnsi="Arial" w:cs="Arial"/>
          <w:lang w:val="en-AU"/>
        </w:rPr>
        <w:fldChar w:fldCharType="begin"/>
      </w:r>
      <w:r w:rsidR="00DA0F90" w:rsidRPr="003418E2">
        <w:rPr>
          <w:rFonts w:ascii="Arial" w:hAnsi="Arial" w:cs="Arial"/>
          <w:lang w:val="en-AU"/>
        </w:rPr>
        <w:instrText xml:space="preserve"> SEQ Table \* ARABIC \s 1 </w:instrText>
      </w:r>
      <w:r w:rsidR="00DA0F90" w:rsidRPr="003418E2">
        <w:rPr>
          <w:rFonts w:ascii="Arial" w:hAnsi="Arial" w:cs="Arial"/>
          <w:lang w:val="en-AU"/>
        </w:rPr>
        <w:fldChar w:fldCharType="separate"/>
      </w:r>
      <w:r w:rsidR="00DA0F90" w:rsidRPr="003418E2">
        <w:rPr>
          <w:rFonts w:ascii="Arial" w:hAnsi="Arial" w:cs="Arial"/>
          <w:noProof/>
          <w:lang w:val="en-AU"/>
        </w:rPr>
        <w:t>2</w:t>
      </w:r>
      <w:r w:rsidR="00DA0F90" w:rsidRPr="003418E2">
        <w:rPr>
          <w:rFonts w:ascii="Arial" w:hAnsi="Arial" w:cs="Arial"/>
          <w:lang w:val="en-AU"/>
        </w:rPr>
        <w:fldChar w:fldCharType="end"/>
      </w:r>
      <w:r w:rsidRPr="003418E2">
        <w:rPr>
          <w:rFonts w:ascii="Arial" w:hAnsi="Arial" w:cs="Arial"/>
          <w:lang w:val="en-AU"/>
        </w:rPr>
        <w:t xml:space="preserve">:  Mandatory Control Measures for </w:t>
      </w:r>
      <w:r w:rsidR="005652AC" w:rsidRPr="003418E2">
        <w:rPr>
          <w:rFonts w:ascii="Arial" w:hAnsi="Arial" w:cs="Arial"/>
          <w:lang w:val="en-AU"/>
        </w:rPr>
        <w:t xml:space="preserve">Demolition, Site Clearing </w:t>
      </w:r>
      <w:r w:rsidR="006D73A4" w:rsidRPr="003418E2">
        <w:rPr>
          <w:rFonts w:ascii="Arial" w:hAnsi="Arial" w:cs="Arial"/>
          <w:lang w:val="en-AU"/>
        </w:rPr>
        <w:t>and</w:t>
      </w:r>
      <w:r w:rsidR="005652AC" w:rsidRPr="003418E2">
        <w:rPr>
          <w:rFonts w:ascii="Arial" w:hAnsi="Arial" w:cs="Arial"/>
          <w:lang w:val="en-AU"/>
        </w:rPr>
        <w:t xml:space="preserve"> Earthworks</w:t>
      </w:r>
      <w:bookmarkEnd w:id="50"/>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521"/>
        <w:gridCol w:w="7469"/>
      </w:tblGrid>
      <w:tr w:rsidR="00B602BB" w:rsidRPr="003418E2" w14:paraId="221961AB" w14:textId="77777777" w:rsidTr="00291B6D">
        <w:trPr>
          <w:cantSplit/>
          <w:trHeight w:val="20"/>
          <w:tblHeader/>
        </w:trPr>
        <w:tc>
          <w:tcPr>
            <w:tcW w:w="846" w:type="pct"/>
            <w:shd w:val="clear" w:color="auto" w:fill="FFC000"/>
          </w:tcPr>
          <w:p w14:paraId="7EFDFF23" w14:textId="1E890E55" w:rsidR="00B602BB" w:rsidRPr="003418E2" w:rsidRDefault="003404DE" w:rsidP="001B213A">
            <w:pPr>
              <w:spacing w:before="60" w:after="60"/>
              <w:jc w:val="both"/>
              <w:rPr>
                <w:rFonts w:ascii="Arial" w:hAnsi="Arial" w:cs="Arial"/>
                <w:b/>
                <w:bCs/>
                <w:color w:val="000000"/>
              </w:rPr>
            </w:pPr>
            <w:r w:rsidRPr="003418E2">
              <w:rPr>
                <w:rFonts w:ascii="Arial" w:hAnsi="Arial" w:cs="Arial"/>
                <w:b/>
                <w:bCs/>
                <w:color w:val="000000"/>
              </w:rPr>
              <w:t>Driver</w:t>
            </w:r>
          </w:p>
        </w:tc>
        <w:tc>
          <w:tcPr>
            <w:tcW w:w="4154" w:type="pct"/>
            <w:shd w:val="clear" w:color="auto" w:fill="FFC000"/>
          </w:tcPr>
          <w:p w14:paraId="7131E489" w14:textId="0AF7A621" w:rsidR="00B602BB" w:rsidRPr="003418E2" w:rsidRDefault="003404DE" w:rsidP="001B213A">
            <w:pPr>
              <w:spacing w:before="60" w:after="60"/>
              <w:jc w:val="both"/>
              <w:rPr>
                <w:rFonts w:ascii="Arial" w:hAnsi="Arial" w:cs="Arial"/>
                <w:b/>
                <w:bCs/>
                <w:color w:val="000000"/>
              </w:rPr>
            </w:pPr>
            <w:r w:rsidRPr="003418E2">
              <w:rPr>
                <w:rFonts w:ascii="Arial" w:hAnsi="Arial" w:cs="Arial"/>
                <w:b/>
                <w:bCs/>
                <w:color w:val="000000"/>
              </w:rPr>
              <w:t>Control Measures</w:t>
            </w:r>
          </w:p>
        </w:tc>
      </w:tr>
      <w:tr w:rsidR="00236203" w:rsidRPr="003418E2" w14:paraId="62BC55E3" w14:textId="77777777" w:rsidTr="00291B6D">
        <w:trPr>
          <w:cantSplit/>
          <w:trHeight w:val="20"/>
        </w:trPr>
        <w:tc>
          <w:tcPr>
            <w:tcW w:w="846" w:type="pct"/>
          </w:tcPr>
          <w:p w14:paraId="04F01001" w14:textId="77777777" w:rsidR="00236203" w:rsidRPr="003418E2" w:rsidRDefault="00236203" w:rsidP="001B213A">
            <w:pPr>
              <w:pStyle w:val="Tabletext"/>
              <w:jc w:val="both"/>
              <w:rPr>
                <w:rFonts w:ascii="Arial" w:hAnsi="Arial" w:cs="Arial"/>
                <w:i/>
                <w:iCs/>
                <w:color w:val="FF0000"/>
              </w:rPr>
            </w:pPr>
            <w:r w:rsidRPr="003418E2">
              <w:rPr>
                <w:rFonts w:ascii="Arial" w:hAnsi="Arial" w:cs="Arial"/>
                <w:i/>
                <w:iCs/>
                <w:color w:val="FF0000"/>
              </w:rPr>
              <w:t>List all drivers</w:t>
            </w:r>
          </w:p>
        </w:tc>
        <w:tc>
          <w:tcPr>
            <w:tcW w:w="4154" w:type="pct"/>
          </w:tcPr>
          <w:p w14:paraId="08A2A5B9" w14:textId="77777777" w:rsidR="00236203" w:rsidRPr="003418E2" w:rsidRDefault="00236203" w:rsidP="001B213A">
            <w:pPr>
              <w:pStyle w:val="Tabletext"/>
              <w:jc w:val="both"/>
              <w:rPr>
                <w:rFonts w:ascii="Arial" w:hAnsi="Arial" w:cs="Arial"/>
                <w:i/>
                <w:iCs/>
                <w:color w:val="FF0000"/>
              </w:rPr>
            </w:pPr>
            <w:r w:rsidRPr="003418E2">
              <w:rPr>
                <w:rFonts w:ascii="Arial" w:hAnsi="Arial" w:cs="Arial"/>
                <w:i/>
                <w:iCs/>
                <w:color w:val="FF0000"/>
              </w:rPr>
              <w:t>List all control measures</w:t>
            </w:r>
          </w:p>
        </w:tc>
      </w:tr>
      <w:tr w:rsidR="003404DE" w:rsidRPr="003418E2" w14:paraId="4DC8F742" w14:textId="77777777" w:rsidTr="00291B6D">
        <w:trPr>
          <w:cantSplit/>
          <w:trHeight w:val="20"/>
        </w:trPr>
        <w:tc>
          <w:tcPr>
            <w:tcW w:w="846" w:type="pct"/>
            <w:vMerge w:val="restart"/>
          </w:tcPr>
          <w:p w14:paraId="3A60D885" w14:textId="6CA40E87" w:rsidR="003404DE" w:rsidRPr="003418E2" w:rsidRDefault="00236203" w:rsidP="001B213A">
            <w:pPr>
              <w:pStyle w:val="Tabletext"/>
              <w:jc w:val="both"/>
              <w:rPr>
                <w:rFonts w:ascii="Arial" w:hAnsi="Arial" w:cs="Arial"/>
                <w:i/>
                <w:iCs/>
                <w:color w:val="FF0000"/>
              </w:rPr>
            </w:pPr>
            <w:r w:rsidRPr="003418E2">
              <w:rPr>
                <w:rFonts w:ascii="Arial" w:hAnsi="Arial" w:cs="Arial"/>
                <w:i/>
                <w:iCs/>
                <w:color w:val="FF0000"/>
              </w:rPr>
              <w:t xml:space="preserve">Example: </w:t>
            </w:r>
            <w:r w:rsidR="003404DE" w:rsidRPr="003418E2">
              <w:rPr>
                <w:rFonts w:ascii="Arial" w:hAnsi="Arial" w:cs="Arial"/>
                <w:i/>
                <w:iCs/>
                <w:color w:val="FF0000"/>
              </w:rPr>
              <w:t>Erosion</w:t>
            </w:r>
          </w:p>
        </w:tc>
        <w:tc>
          <w:tcPr>
            <w:tcW w:w="4154" w:type="pct"/>
          </w:tcPr>
          <w:p w14:paraId="305F2987" w14:textId="780D25DD" w:rsidR="003404DE" w:rsidRPr="003418E2" w:rsidRDefault="003404DE" w:rsidP="001B213A">
            <w:pPr>
              <w:pStyle w:val="Tabletext"/>
              <w:jc w:val="both"/>
              <w:rPr>
                <w:rFonts w:ascii="Arial" w:hAnsi="Arial" w:cs="Arial"/>
                <w:i/>
                <w:iCs/>
                <w:color w:val="FF0000"/>
              </w:rPr>
            </w:pPr>
            <w:r w:rsidRPr="003418E2">
              <w:rPr>
                <w:rFonts w:ascii="Arial" w:hAnsi="Arial" w:cs="Arial"/>
                <w:i/>
                <w:iCs/>
                <w:color w:val="FF0000"/>
              </w:rPr>
              <w:t>List erosion control measures</w:t>
            </w:r>
          </w:p>
        </w:tc>
      </w:tr>
      <w:tr w:rsidR="003404DE" w:rsidRPr="003418E2" w14:paraId="259E24F4" w14:textId="77777777" w:rsidTr="00291B6D">
        <w:trPr>
          <w:cantSplit/>
          <w:trHeight w:val="20"/>
        </w:trPr>
        <w:tc>
          <w:tcPr>
            <w:tcW w:w="846" w:type="pct"/>
            <w:vMerge/>
          </w:tcPr>
          <w:p w14:paraId="7BAEB149" w14:textId="77777777" w:rsidR="003404DE" w:rsidRPr="003418E2" w:rsidRDefault="003404DE" w:rsidP="001B213A">
            <w:pPr>
              <w:pStyle w:val="Tabletext"/>
              <w:jc w:val="both"/>
              <w:rPr>
                <w:rFonts w:ascii="Arial" w:hAnsi="Arial" w:cs="Arial"/>
                <w:i/>
                <w:iCs/>
                <w:color w:val="FF0000"/>
              </w:rPr>
            </w:pPr>
          </w:p>
        </w:tc>
        <w:tc>
          <w:tcPr>
            <w:tcW w:w="4154" w:type="pct"/>
          </w:tcPr>
          <w:p w14:paraId="77D44669" w14:textId="77777777" w:rsidR="003404DE" w:rsidRPr="003418E2" w:rsidRDefault="003404DE" w:rsidP="001B213A">
            <w:pPr>
              <w:pStyle w:val="Tabletext"/>
              <w:jc w:val="both"/>
              <w:rPr>
                <w:rFonts w:ascii="Arial" w:hAnsi="Arial" w:cs="Arial"/>
                <w:iCs/>
              </w:rPr>
            </w:pPr>
          </w:p>
        </w:tc>
      </w:tr>
      <w:tr w:rsidR="003404DE" w:rsidRPr="003418E2" w14:paraId="4B063C2A" w14:textId="77777777" w:rsidTr="00291B6D">
        <w:trPr>
          <w:cantSplit/>
          <w:trHeight w:val="20"/>
        </w:trPr>
        <w:tc>
          <w:tcPr>
            <w:tcW w:w="846" w:type="pct"/>
            <w:vMerge/>
          </w:tcPr>
          <w:p w14:paraId="646C211D" w14:textId="77777777" w:rsidR="003404DE" w:rsidRPr="003418E2" w:rsidRDefault="003404DE" w:rsidP="001B213A">
            <w:pPr>
              <w:pStyle w:val="Tabletext"/>
              <w:jc w:val="both"/>
              <w:rPr>
                <w:rFonts w:ascii="Arial" w:hAnsi="Arial" w:cs="Arial"/>
                <w:i/>
                <w:iCs/>
                <w:color w:val="FF0000"/>
              </w:rPr>
            </w:pPr>
          </w:p>
        </w:tc>
        <w:tc>
          <w:tcPr>
            <w:tcW w:w="4154" w:type="pct"/>
          </w:tcPr>
          <w:p w14:paraId="233F35F8" w14:textId="77777777" w:rsidR="003404DE" w:rsidRPr="003418E2" w:rsidRDefault="003404DE" w:rsidP="001B213A">
            <w:pPr>
              <w:pStyle w:val="Tabletext"/>
              <w:jc w:val="both"/>
              <w:rPr>
                <w:rFonts w:ascii="Arial" w:hAnsi="Arial" w:cs="Arial"/>
                <w:iCs/>
              </w:rPr>
            </w:pPr>
          </w:p>
        </w:tc>
      </w:tr>
      <w:tr w:rsidR="003404DE" w:rsidRPr="003418E2" w14:paraId="7918EF5C" w14:textId="77777777" w:rsidTr="00291B6D">
        <w:trPr>
          <w:cantSplit/>
          <w:trHeight w:val="20"/>
        </w:trPr>
        <w:tc>
          <w:tcPr>
            <w:tcW w:w="846" w:type="pct"/>
            <w:vMerge w:val="restart"/>
          </w:tcPr>
          <w:p w14:paraId="1A79C663" w14:textId="654CBD6D" w:rsidR="003404DE" w:rsidRPr="003418E2" w:rsidRDefault="00236203" w:rsidP="001B213A">
            <w:pPr>
              <w:pStyle w:val="Tabletext"/>
              <w:jc w:val="both"/>
              <w:rPr>
                <w:rFonts w:ascii="Arial" w:hAnsi="Arial" w:cs="Arial"/>
                <w:i/>
                <w:iCs/>
                <w:color w:val="FF0000"/>
              </w:rPr>
            </w:pPr>
            <w:r w:rsidRPr="003418E2">
              <w:rPr>
                <w:rFonts w:ascii="Arial" w:hAnsi="Arial" w:cs="Arial"/>
                <w:i/>
                <w:iCs/>
                <w:color w:val="FF0000"/>
              </w:rPr>
              <w:t xml:space="preserve">Example: </w:t>
            </w:r>
            <w:r w:rsidR="003404DE" w:rsidRPr="003418E2">
              <w:rPr>
                <w:rFonts w:ascii="Arial" w:hAnsi="Arial" w:cs="Arial"/>
                <w:i/>
                <w:iCs/>
                <w:color w:val="FF0000"/>
              </w:rPr>
              <w:t>Noise</w:t>
            </w:r>
          </w:p>
        </w:tc>
        <w:tc>
          <w:tcPr>
            <w:tcW w:w="4154" w:type="pct"/>
          </w:tcPr>
          <w:p w14:paraId="4CBC9124" w14:textId="2F1489FE" w:rsidR="003404DE" w:rsidRPr="003418E2" w:rsidRDefault="003404DE" w:rsidP="001B213A">
            <w:pPr>
              <w:pStyle w:val="Tabletext"/>
              <w:jc w:val="both"/>
              <w:rPr>
                <w:rFonts w:ascii="Arial" w:hAnsi="Arial" w:cs="Arial"/>
                <w:i/>
                <w:iCs/>
                <w:color w:val="FF0000"/>
              </w:rPr>
            </w:pPr>
            <w:r w:rsidRPr="003418E2">
              <w:rPr>
                <w:rFonts w:ascii="Arial" w:hAnsi="Arial" w:cs="Arial"/>
                <w:i/>
                <w:iCs/>
                <w:color w:val="FF0000"/>
              </w:rPr>
              <w:t>List noise control measures</w:t>
            </w:r>
          </w:p>
        </w:tc>
      </w:tr>
      <w:tr w:rsidR="003404DE" w:rsidRPr="003418E2" w14:paraId="490CA888" w14:textId="77777777" w:rsidTr="00291B6D">
        <w:trPr>
          <w:cantSplit/>
          <w:trHeight w:val="20"/>
        </w:trPr>
        <w:tc>
          <w:tcPr>
            <w:tcW w:w="846" w:type="pct"/>
            <w:vMerge/>
          </w:tcPr>
          <w:p w14:paraId="01BF6140" w14:textId="77777777" w:rsidR="003404DE" w:rsidRPr="003418E2" w:rsidRDefault="003404DE" w:rsidP="001B213A">
            <w:pPr>
              <w:pStyle w:val="Tabletext"/>
              <w:jc w:val="both"/>
              <w:rPr>
                <w:rFonts w:ascii="Arial" w:hAnsi="Arial" w:cs="Arial"/>
              </w:rPr>
            </w:pPr>
          </w:p>
        </w:tc>
        <w:tc>
          <w:tcPr>
            <w:tcW w:w="4154" w:type="pct"/>
          </w:tcPr>
          <w:p w14:paraId="2602809C" w14:textId="77777777" w:rsidR="003404DE" w:rsidRPr="003418E2" w:rsidRDefault="003404DE" w:rsidP="001B213A">
            <w:pPr>
              <w:pStyle w:val="Tabletext"/>
              <w:jc w:val="both"/>
              <w:rPr>
                <w:rFonts w:ascii="Arial" w:hAnsi="Arial" w:cs="Arial"/>
                <w:iCs/>
              </w:rPr>
            </w:pPr>
          </w:p>
        </w:tc>
      </w:tr>
      <w:tr w:rsidR="003404DE" w:rsidRPr="003418E2" w14:paraId="63416B60" w14:textId="77777777" w:rsidTr="00291B6D">
        <w:trPr>
          <w:cantSplit/>
          <w:trHeight w:val="20"/>
        </w:trPr>
        <w:tc>
          <w:tcPr>
            <w:tcW w:w="846" w:type="pct"/>
            <w:vMerge/>
          </w:tcPr>
          <w:p w14:paraId="378472A1" w14:textId="77777777" w:rsidR="003404DE" w:rsidRPr="003418E2" w:rsidRDefault="003404DE" w:rsidP="001B213A">
            <w:pPr>
              <w:pStyle w:val="Tabletext"/>
              <w:jc w:val="both"/>
              <w:rPr>
                <w:rFonts w:ascii="Arial" w:hAnsi="Arial" w:cs="Arial"/>
              </w:rPr>
            </w:pPr>
          </w:p>
        </w:tc>
        <w:tc>
          <w:tcPr>
            <w:tcW w:w="4154" w:type="pct"/>
          </w:tcPr>
          <w:p w14:paraId="6F2E6E11" w14:textId="77777777" w:rsidR="003404DE" w:rsidRPr="003418E2" w:rsidRDefault="003404DE" w:rsidP="001B213A">
            <w:pPr>
              <w:pStyle w:val="Tabletext"/>
              <w:jc w:val="both"/>
              <w:rPr>
                <w:rFonts w:ascii="Arial" w:hAnsi="Arial" w:cs="Arial"/>
                <w:iCs/>
              </w:rPr>
            </w:pPr>
          </w:p>
        </w:tc>
      </w:tr>
      <w:tr w:rsidR="009C0ECA" w:rsidRPr="003418E2" w14:paraId="160CF5D1" w14:textId="77777777" w:rsidTr="00291B6D">
        <w:trPr>
          <w:cantSplit/>
          <w:trHeight w:val="20"/>
        </w:trPr>
        <w:tc>
          <w:tcPr>
            <w:tcW w:w="846" w:type="pct"/>
          </w:tcPr>
          <w:p w14:paraId="1161E821" w14:textId="77777777" w:rsidR="009C0ECA" w:rsidRPr="003418E2" w:rsidRDefault="009C0ECA" w:rsidP="001B213A">
            <w:pPr>
              <w:pStyle w:val="Tabletext"/>
              <w:jc w:val="both"/>
              <w:rPr>
                <w:rFonts w:ascii="Arial" w:hAnsi="Arial" w:cs="Arial"/>
                <w:iCs/>
              </w:rPr>
            </w:pPr>
          </w:p>
        </w:tc>
        <w:tc>
          <w:tcPr>
            <w:tcW w:w="4154" w:type="pct"/>
          </w:tcPr>
          <w:p w14:paraId="7412F34E" w14:textId="77777777" w:rsidR="009C0ECA" w:rsidRPr="003418E2" w:rsidRDefault="009C0ECA" w:rsidP="001B213A">
            <w:pPr>
              <w:pStyle w:val="Tabletext"/>
              <w:jc w:val="both"/>
              <w:rPr>
                <w:rFonts w:ascii="Arial" w:hAnsi="Arial" w:cs="Arial"/>
                <w:iCs/>
              </w:rPr>
            </w:pPr>
          </w:p>
        </w:tc>
      </w:tr>
      <w:tr w:rsidR="00236203" w:rsidRPr="003418E2" w14:paraId="1F6A480F" w14:textId="77777777" w:rsidTr="00291B6D">
        <w:trPr>
          <w:cantSplit/>
          <w:trHeight w:val="20"/>
        </w:trPr>
        <w:tc>
          <w:tcPr>
            <w:tcW w:w="846" w:type="pct"/>
          </w:tcPr>
          <w:p w14:paraId="09C36022" w14:textId="77777777" w:rsidR="00236203" w:rsidRPr="003418E2" w:rsidRDefault="00236203" w:rsidP="001B213A">
            <w:pPr>
              <w:pStyle w:val="Tabletext"/>
              <w:jc w:val="both"/>
              <w:rPr>
                <w:rFonts w:ascii="Arial" w:hAnsi="Arial" w:cs="Arial"/>
                <w:iCs/>
              </w:rPr>
            </w:pPr>
          </w:p>
        </w:tc>
        <w:tc>
          <w:tcPr>
            <w:tcW w:w="4154" w:type="pct"/>
          </w:tcPr>
          <w:p w14:paraId="274BBBA4" w14:textId="77777777" w:rsidR="00236203" w:rsidRPr="003418E2" w:rsidRDefault="00236203" w:rsidP="001B213A">
            <w:pPr>
              <w:pStyle w:val="Tabletext"/>
              <w:jc w:val="both"/>
              <w:rPr>
                <w:rFonts w:ascii="Arial" w:hAnsi="Arial" w:cs="Arial"/>
                <w:iCs/>
              </w:rPr>
            </w:pPr>
          </w:p>
        </w:tc>
      </w:tr>
      <w:tr w:rsidR="00236203" w:rsidRPr="003418E2" w14:paraId="3B3B4F82" w14:textId="77777777" w:rsidTr="00291B6D">
        <w:trPr>
          <w:cantSplit/>
          <w:trHeight w:val="20"/>
        </w:trPr>
        <w:tc>
          <w:tcPr>
            <w:tcW w:w="846" w:type="pct"/>
          </w:tcPr>
          <w:p w14:paraId="01483302" w14:textId="77777777" w:rsidR="00236203" w:rsidRPr="003418E2" w:rsidRDefault="00236203" w:rsidP="001B213A">
            <w:pPr>
              <w:pStyle w:val="Tabletext"/>
              <w:jc w:val="both"/>
              <w:rPr>
                <w:rFonts w:ascii="Arial" w:hAnsi="Arial" w:cs="Arial"/>
                <w:iCs/>
              </w:rPr>
            </w:pPr>
          </w:p>
        </w:tc>
        <w:tc>
          <w:tcPr>
            <w:tcW w:w="4154" w:type="pct"/>
          </w:tcPr>
          <w:p w14:paraId="49D99524" w14:textId="77777777" w:rsidR="00236203" w:rsidRPr="003418E2" w:rsidRDefault="00236203" w:rsidP="001B213A">
            <w:pPr>
              <w:pStyle w:val="Tabletext"/>
              <w:jc w:val="both"/>
              <w:rPr>
                <w:rFonts w:ascii="Arial" w:hAnsi="Arial" w:cs="Arial"/>
                <w:iCs/>
              </w:rPr>
            </w:pPr>
          </w:p>
        </w:tc>
      </w:tr>
    </w:tbl>
    <w:p w14:paraId="6FD5B8E2" w14:textId="77777777" w:rsidR="00B602BB" w:rsidRPr="003418E2" w:rsidRDefault="00B602BB" w:rsidP="001B213A">
      <w:pPr>
        <w:jc w:val="both"/>
        <w:rPr>
          <w:rFonts w:ascii="Arial" w:hAnsi="Arial" w:cs="Arial"/>
          <w:lang w:eastAsia="en-AU"/>
        </w:rPr>
      </w:pPr>
    </w:p>
    <w:p w14:paraId="0E196B32" w14:textId="34D264CD" w:rsidR="00805321" w:rsidRPr="003418E2" w:rsidRDefault="005652AC" w:rsidP="001B213A">
      <w:pPr>
        <w:pStyle w:val="Heading2"/>
        <w:jc w:val="both"/>
        <w:rPr>
          <w:rFonts w:ascii="Arial" w:hAnsi="Arial" w:cs="Arial"/>
        </w:rPr>
      </w:pPr>
      <w:bookmarkStart w:id="51" w:name="_Toc33630938"/>
      <w:bookmarkStart w:id="52" w:name="_Toc33630939"/>
      <w:bookmarkStart w:id="53" w:name="_Toc33630940"/>
      <w:bookmarkStart w:id="54" w:name="_Toc33630941"/>
      <w:bookmarkStart w:id="55" w:name="_Toc33630942"/>
      <w:bookmarkStart w:id="56" w:name="_Toc33630943"/>
      <w:bookmarkStart w:id="57" w:name="_Toc33630944"/>
      <w:bookmarkStart w:id="58" w:name="_Toc33630948"/>
      <w:bookmarkStart w:id="59" w:name="_Toc33630951"/>
      <w:bookmarkStart w:id="60" w:name="_Toc33630954"/>
      <w:bookmarkStart w:id="61" w:name="_Toc33630957"/>
      <w:bookmarkStart w:id="62" w:name="_Toc33630960"/>
      <w:bookmarkStart w:id="63" w:name="_Toc33630961"/>
      <w:bookmarkStart w:id="64" w:name="_Toc33630962"/>
      <w:bookmarkStart w:id="65" w:name="_Toc33630966"/>
      <w:bookmarkStart w:id="66" w:name="_Toc33630969"/>
      <w:bookmarkStart w:id="67" w:name="_Toc33630972"/>
      <w:bookmarkStart w:id="68" w:name="_Toc33630975"/>
      <w:bookmarkStart w:id="69" w:name="_Toc33630978"/>
      <w:bookmarkStart w:id="70" w:name="_Toc30854051"/>
      <w:bookmarkStart w:id="71" w:name="_Toc33630979"/>
      <w:bookmarkStart w:id="72" w:name="_Toc37761738"/>
      <w:bookmarkStart w:id="73" w:name="_Toc63007071"/>
      <w:bookmarkStart w:id="74" w:name="_Hlk30325735"/>
      <w:bookmarkEnd w:id="40"/>
      <w:bookmarkEnd w:id="48"/>
      <w:bookmarkEnd w:id="4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418E2">
        <w:rPr>
          <w:rFonts w:ascii="Arial" w:hAnsi="Arial" w:cs="Arial"/>
        </w:rPr>
        <w:t xml:space="preserve">Blasting </w:t>
      </w:r>
      <w:r w:rsidR="00094953" w:rsidRPr="003418E2">
        <w:rPr>
          <w:rFonts w:ascii="Arial" w:hAnsi="Arial" w:cs="Arial"/>
        </w:rPr>
        <w:t>and</w:t>
      </w:r>
      <w:r w:rsidRPr="003418E2">
        <w:rPr>
          <w:rFonts w:ascii="Arial" w:hAnsi="Arial" w:cs="Arial"/>
        </w:rPr>
        <w:t xml:space="preserve"> </w:t>
      </w:r>
      <w:r w:rsidR="00805321" w:rsidRPr="003418E2">
        <w:rPr>
          <w:rFonts w:ascii="Arial" w:hAnsi="Arial" w:cs="Arial"/>
        </w:rPr>
        <w:t>Tunnelling</w:t>
      </w:r>
      <w:bookmarkEnd w:id="70"/>
      <w:bookmarkEnd w:id="71"/>
      <w:bookmarkEnd w:id="72"/>
      <w:bookmarkEnd w:id="73"/>
    </w:p>
    <w:bookmarkEnd w:id="74"/>
    <w:p w14:paraId="0E3C1AB5" w14:textId="77777777" w:rsidR="00AE3545" w:rsidRPr="003418E2" w:rsidRDefault="00AE3545" w:rsidP="001B213A">
      <w:pPr>
        <w:pStyle w:val="Heading3"/>
        <w:jc w:val="both"/>
        <w:rPr>
          <w:rFonts w:ascii="Arial" w:hAnsi="Arial" w:cs="Arial"/>
        </w:rPr>
      </w:pPr>
      <w:r w:rsidRPr="003418E2">
        <w:rPr>
          <w:rFonts w:ascii="Arial" w:hAnsi="Arial" w:cs="Arial"/>
        </w:rPr>
        <w:t>Activity Description</w:t>
      </w:r>
    </w:p>
    <w:p w14:paraId="5E63B645" w14:textId="7938AC6F" w:rsidR="00805321" w:rsidRPr="003418E2" w:rsidRDefault="00805321" w:rsidP="001B213A">
      <w:pPr>
        <w:spacing w:after="0"/>
        <w:jc w:val="both"/>
        <w:rPr>
          <w:rFonts w:ascii="Arial" w:hAnsi="Arial" w:cs="Arial"/>
          <w:i/>
          <w:color w:val="FF0000"/>
          <w:lang w:val="en-AU"/>
        </w:rPr>
      </w:pPr>
      <w:r w:rsidRPr="003418E2">
        <w:rPr>
          <w:rFonts w:ascii="Arial" w:hAnsi="Arial" w:cs="Arial"/>
          <w:i/>
          <w:color w:val="FF0000"/>
          <w:lang w:val="en-AU"/>
        </w:rPr>
        <w:t xml:space="preserve">Describe </w:t>
      </w:r>
      <w:r w:rsidR="00EA4A9C" w:rsidRPr="003418E2">
        <w:rPr>
          <w:rFonts w:ascii="Arial" w:hAnsi="Arial" w:cs="Arial"/>
          <w:i/>
          <w:color w:val="FF0000"/>
          <w:lang w:val="en-AU"/>
        </w:rPr>
        <w:t>the following</w:t>
      </w:r>
      <w:r w:rsidR="00077DF3" w:rsidRPr="003418E2">
        <w:rPr>
          <w:rFonts w:ascii="Arial" w:hAnsi="Arial" w:cs="Arial"/>
          <w:i/>
          <w:color w:val="FF0000"/>
          <w:lang w:val="en-AU"/>
        </w:rPr>
        <w:t>:</w:t>
      </w:r>
    </w:p>
    <w:p w14:paraId="69FCC592" w14:textId="1B610B6B" w:rsidR="009A64AD" w:rsidRPr="003418E2" w:rsidRDefault="00530AD2" w:rsidP="001B213A">
      <w:pPr>
        <w:pStyle w:val="ListBullet"/>
        <w:jc w:val="both"/>
        <w:rPr>
          <w:rFonts w:ascii="Arial" w:hAnsi="Arial" w:cs="Arial"/>
          <w:i/>
          <w:iCs/>
          <w:color w:val="FF0000"/>
        </w:rPr>
      </w:pPr>
      <w:r w:rsidRPr="003418E2">
        <w:rPr>
          <w:rFonts w:ascii="Arial" w:hAnsi="Arial" w:cs="Arial"/>
          <w:i/>
          <w:iCs/>
          <w:color w:val="FF0000"/>
        </w:rPr>
        <w:t xml:space="preserve">Blasting method(s) and </w:t>
      </w:r>
      <w:r w:rsidR="001F6C1F" w:rsidRPr="003418E2">
        <w:rPr>
          <w:rFonts w:ascii="Arial" w:hAnsi="Arial" w:cs="Arial"/>
          <w:i/>
          <w:iCs/>
          <w:color w:val="FF0000"/>
        </w:rPr>
        <w:t>activities</w:t>
      </w:r>
    </w:p>
    <w:p w14:paraId="74FFC679" w14:textId="79FFBCC1" w:rsidR="00731941" w:rsidRPr="003418E2" w:rsidRDefault="00662992" w:rsidP="001B213A">
      <w:pPr>
        <w:pStyle w:val="ListBullet"/>
        <w:jc w:val="both"/>
        <w:rPr>
          <w:rFonts w:ascii="Arial" w:hAnsi="Arial" w:cs="Arial"/>
          <w:i/>
          <w:iCs/>
          <w:color w:val="FF0000"/>
        </w:rPr>
      </w:pPr>
      <w:r w:rsidRPr="003418E2">
        <w:rPr>
          <w:rFonts w:ascii="Arial" w:hAnsi="Arial" w:cs="Arial"/>
          <w:i/>
          <w:iCs/>
          <w:color w:val="FF0000"/>
        </w:rPr>
        <w:t>Use of e</w:t>
      </w:r>
      <w:r w:rsidR="00731941" w:rsidRPr="003418E2">
        <w:rPr>
          <w:rFonts w:ascii="Arial" w:hAnsi="Arial" w:cs="Arial"/>
          <w:i/>
          <w:iCs/>
          <w:color w:val="FF0000"/>
        </w:rPr>
        <w:t>xplosives</w:t>
      </w:r>
    </w:p>
    <w:p w14:paraId="175903DB" w14:textId="06E3A5AF" w:rsidR="00805321" w:rsidRPr="003418E2" w:rsidRDefault="005652AC" w:rsidP="001B213A">
      <w:pPr>
        <w:pStyle w:val="ListBullet"/>
        <w:jc w:val="both"/>
        <w:rPr>
          <w:rFonts w:ascii="Arial" w:hAnsi="Arial" w:cs="Arial"/>
          <w:i/>
          <w:iCs/>
          <w:color w:val="FF0000"/>
        </w:rPr>
      </w:pPr>
      <w:r w:rsidRPr="003418E2">
        <w:rPr>
          <w:rFonts w:ascii="Arial" w:hAnsi="Arial" w:cs="Arial"/>
          <w:i/>
          <w:iCs/>
          <w:color w:val="FF0000"/>
        </w:rPr>
        <w:t xml:space="preserve">Tunnel </w:t>
      </w:r>
      <w:r w:rsidR="009A64AD" w:rsidRPr="003418E2">
        <w:rPr>
          <w:rFonts w:ascii="Arial" w:hAnsi="Arial" w:cs="Arial"/>
          <w:i/>
          <w:iCs/>
          <w:color w:val="FF0000"/>
        </w:rPr>
        <w:t>boring operations</w:t>
      </w:r>
    </w:p>
    <w:p w14:paraId="30F76E38" w14:textId="77777777" w:rsidR="00DA0F90" w:rsidRPr="003418E2" w:rsidRDefault="00DA0F90" w:rsidP="001B213A">
      <w:pPr>
        <w:pStyle w:val="ListBullet"/>
        <w:jc w:val="both"/>
        <w:rPr>
          <w:rFonts w:ascii="Arial" w:hAnsi="Arial" w:cs="Arial"/>
          <w:i/>
          <w:iCs/>
          <w:color w:val="FF0000"/>
        </w:rPr>
      </w:pPr>
      <w:r w:rsidRPr="003418E2">
        <w:rPr>
          <w:rFonts w:ascii="Arial" w:hAnsi="Arial" w:cs="Arial"/>
          <w:i/>
          <w:iCs/>
          <w:color w:val="FF0000"/>
        </w:rPr>
        <w:t>Dewatering activities</w:t>
      </w:r>
    </w:p>
    <w:p w14:paraId="23EE4541" w14:textId="09E0D69A" w:rsidR="009A64AD" w:rsidRPr="003418E2" w:rsidRDefault="009A64AD" w:rsidP="001B213A">
      <w:pPr>
        <w:pStyle w:val="ListBullet"/>
        <w:jc w:val="both"/>
        <w:rPr>
          <w:rFonts w:ascii="Arial" w:hAnsi="Arial" w:cs="Arial"/>
          <w:i/>
          <w:iCs/>
          <w:color w:val="FF0000"/>
        </w:rPr>
      </w:pPr>
      <w:r w:rsidRPr="003418E2">
        <w:rPr>
          <w:rFonts w:ascii="Arial" w:hAnsi="Arial" w:cs="Arial"/>
          <w:i/>
          <w:iCs/>
          <w:color w:val="FF0000"/>
        </w:rPr>
        <w:t>The plant and equipment that will be used to conduct the work (</w:t>
      </w:r>
      <w:proofErr w:type="gramStart"/>
      <w:r w:rsidRPr="003418E2">
        <w:rPr>
          <w:rFonts w:ascii="Arial" w:hAnsi="Arial" w:cs="Arial"/>
          <w:i/>
          <w:iCs/>
          <w:color w:val="FF0000"/>
        </w:rPr>
        <w:t>e.g.</w:t>
      </w:r>
      <w:proofErr w:type="gramEnd"/>
      <w:r w:rsidRPr="003418E2">
        <w:rPr>
          <w:rFonts w:ascii="Arial" w:hAnsi="Arial" w:cs="Arial"/>
          <w:i/>
          <w:iCs/>
          <w:color w:val="FF0000"/>
        </w:rPr>
        <w:t xml:space="preserve"> tunnel boring machines</w:t>
      </w:r>
      <w:r w:rsidR="001F6C1F" w:rsidRPr="003418E2">
        <w:rPr>
          <w:rFonts w:ascii="Arial" w:hAnsi="Arial" w:cs="Arial"/>
          <w:i/>
          <w:iCs/>
          <w:color w:val="FF0000"/>
        </w:rPr>
        <w:t>, drilling rigs, excavators,</w:t>
      </w:r>
      <w:r w:rsidRPr="003418E2">
        <w:rPr>
          <w:rFonts w:ascii="Arial" w:hAnsi="Arial" w:cs="Arial"/>
          <w:i/>
          <w:iCs/>
          <w:color w:val="FF0000"/>
        </w:rPr>
        <w:t xml:space="preserve"> </w:t>
      </w:r>
      <w:r w:rsidR="00F37CBF" w:rsidRPr="003418E2">
        <w:rPr>
          <w:rFonts w:ascii="Arial" w:hAnsi="Arial" w:cs="Arial"/>
          <w:i/>
          <w:iCs/>
          <w:color w:val="FF0000"/>
        </w:rPr>
        <w:t xml:space="preserve">dump trucks, </w:t>
      </w:r>
      <w:r w:rsidR="00AE3545" w:rsidRPr="003418E2">
        <w:rPr>
          <w:rFonts w:ascii="Arial" w:hAnsi="Arial" w:cs="Arial"/>
          <w:i/>
          <w:iCs/>
          <w:color w:val="FF0000"/>
        </w:rPr>
        <w:t xml:space="preserve">ancillary equipment such as lighting towers, </w:t>
      </w:r>
      <w:r w:rsidRPr="003418E2">
        <w:rPr>
          <w:rFonts w:ascii="Arial" w:hAnsi="Arial" w:cs="Arial"/>
          <w:i/>
          <w:iCs/>
          <w:color w:val="FF0000"/>
        </w:rPr>
        <w:t>etc.).</w:t>
      </w:r>
    </w:p>
    <w:p w14:paraId="7A754EC6" w14:textId="77777777" w:rsidR="009A64AD" w:rsidRPr="003418E2" w:rsidRDefault="009A64AD" w:rsidP="001B213A">
      <w:pPr>
        <w:jc w:val="both"/>
        <w:rPr>
          <w:rFonts w:ascii="Arial" w:hAnsi="Arial" w:cs="Arial"/>
        </w:rPr>
      </w:pPr>
    </w:p>
    <w:p w14:paraId="071B1F4C" w14:textId="39612CAA" w:rsidR="005652AC" w:rsidRPr="003418E2" w:rsidRDefault="005652AC" w:rsidP="001B213A">
      <w:pPr>
        <w:pStyle w:val="Heading3"/>
        <w:jc w:val="both"/>
        <w:rPr>
          <w:rFonts w:ascii="Arial" w:hAnsi="Arial" w:cs="Arial"/>
        </w:rPr>
      </w:pPr>
      <w:bookmarkStart w:id="75" w:name="_Toc33630981"/>
      <w:bookmarkStart w:id="76" w:name="_Toc37761740"/>
      <w:r w:rsidRPr="003418E2">
        <w:rPr>
          <w:rFonts w:ascii="Arial" w:hAnsi="Arial" w:cs="Arial"/>
        </w:rPr>
        <w:t xml:space="preserve">Environmental </w:t>
      </w:r>
      <w:r w:rsidR="00094953" w:rsidRPr="003418E2">
        <w:rPr>
          <w:rFonts w:ascii="Arial" w:hAnsi="Arial" w:cs="Arial"/>
        </w:rPr>
        <w:t>and</w:t>
      </w:r>
      <w:r w:rsidRPr="003418E2">
        <w:rPr>
          <w:rFonts w:ascii="Arial" w:hAnsi="Arial" w:cs="Arial"/>
        </w:rPr>
        <w:t xml:space="preserve"> Social </w:t>
      </w:r>
      <w:r w:rsidR="003133E1" w:rsidRPr="003418E2">
        <w:rPr>
          <w:rFonts w:ascii="Arial" w:hAnsi="Arial" w:cs="Arial"/>
        </w:rPr>
        <w:t xml:space="preserve">Impacts and </w:t>
      </w:r>
      <w:r w:rsidRPr="003418E2">
        <w:rPr>
          <w:rFonts w:ascii="Arial" w:hAnsi="Arial" w:cs="Arial"/>
        </w:rPr>
        <w:t>Risks</w:t>
      </w:r>
    </w:p>
    <w:p w14:paraId="37E99628" w14:textId="77777777" w:rsidR="00D70D57" w:rsidRPr="003418E2" w:rsidRDefault="00D70D57" w:rsidP="001B213A">
      <w:pPr>
        <w:jc w:val="both"/>
        <w:rPr>
          <w:rFonts w:ascii="Arial" w:hAnsi="Arial" w:cs="Arial"/>
          <w:i/>
          <w:color w:val="FF0000"/>
          <w:lang w:val="en-AU"/>
        </w:rPr>
      </w:pPr>
      <w:r w:rsidRPr="003418E2">
        <w:rPr>
          <w:rFonts w:ascii="Arial" w:hAnsi="Arial" w:cs="Arial"/>
          <w:i/>
          <w:color w:val="FF0000"/>
          <w:lang w:val="en-AU"/>
        </w:rPr>
        <w:t>Populate the table below with the activities, drivers and values recorded in the ENVID for this scope of work. Please note that those shown in the table below are examples only and should be deleted from the table.</w:t>
      </w:r>
    </w:p>
    <w:p w14:paraId="17324C68" w14:textId="79EFEC1F" w:rsidR="00D70D57" w:rsidRPr="003418E2" w:rsidRDefault="00D70D57" w:rsidP="001B213A">
      <w:pPr>
        <w:pStyle w:val="Caption"/>
        <w:jc w:val="both"/>
        <w:rPr>
          <w:rFonts w:ascii="Arial" w:hAnsi="Arial" w:cs="Arial"/>
          <w:lang w:val="en-AU"/>
        </w:rPr>
      </w:pPr>
      <w:bookmarkStart w:id="77" w:name="_Toc63007111"/>
      <w:r w:rsidRPr="003418E2">
        <w:rPr>
          <w:rFonts w:ascii="Arial" w:hAnsi="Arial" w:cs="Arial"/>
          <w:lang w:val="en-AU"/>
        </w:rPr>
        <w:t xml:space="preserve">Table </w:t>
      </w:r>
      <w:r w:rsidR="00DA0F90" w:rsidRPr="003418E2">
        <w:rPr>
          <w:rFonts w:ascii="Arial" w:hAnsi="Arial" w:cs="Arial"/>
          <w:lang w:val="en-AU"/>
        </w:rPr>
        <w:fldChar w:fldCharType="begin"/>
      </w:r>
      <w:r w:rsidR="00DA0F90" w:rsidRPr="003418E2">
        <w:rPr>
          <w:rFonts w:ascii="Arial" w:hAnsi="Arial" w:cs="Arial"/>
          <w:lang w:val="en-AU"/>
        </w:rPr>
        <w:instrText xml:space="preserve"> STYLEREF 1 \s </w:instrText>
      </w:r>
      <w:r w:rsidR="00DA0F90" w:rsidRPr="003418E2">
        <w:rPr>
          <w:rFonts w:ascii="Arial" w:hAnsi="Arial" w:cs="Arial"/>
          <w:lang w:val="en-AU"/>
        </w:rPr>
        <w:fldChar w:fldCharType="separate"/>
      </w:r>
      <w:r w:rsidR="005E6F51" w:rsidRPr="003418E2">
        <w:rPr>
          <w:rFonts w:ascii="Arial" w:hAnsi="Arial" w:cs="Arial"/>
          <w:noProof/>
          <w:lang w:val="en-AU"/>
        </w:rPr>
        <w:t>3</w:t>
      </w:r>
      <w:r w:rsidR="00DA0F90" w:rsidRPr="003418E2">
        <w:rPr>
          <w:rFonts w:ascii="Arial" w:hAnsi="Arial" w:cs="Arial"/>
          <w:lang w:val="en-AU"/>
        </w:rPr>
        <w:fldChar w:fldCharType="end"/>
      </w:r>
      <w:r w:rsidR="00DA0F90" w:rsidRPr="003418E2">
        <w:rPr>
          <w:rFonts w:ascii="Arial" w:hAnsi="Arial" w:cs="Arial"/>
          <w:lang w:val="en-AU"/>
        </w:rPr>
        <w:noBreakHyphen/>
      </w:r>
      <w:r w:rsidR="00DA0F90" w:rsidRPr="003418E2">
        <w:rPr>
          <w:rFonts w:ascii="Arial" w:hAnsi="Arial" w:cs="Arial"/>
          <w:lang w:val="en-AU"/>
        </w:rPr>
        <w:fldChar w:fldCharType="begin"/>
      </w:r>
      <w:r w:rsidR="00DA0F90" w:rsidRPr="003418E2">
        <w:rPr>
          <w:rFonts w:ascii="Arial" w:hAnsi="Arial" w:cs="Arial"/>
          <w:lang w:val="en-AU"/>
        </w:rPr>
        <w:instrText xml:space="preserve"> SEQ Table \* ARABIC \s 1 </w:instrText>
      </w:r>
      <w:r w:rsidR="00DA0F90" w:rsidRPr="003418E2">
        <w:rPr>
          <w:rFonts w:ascii="Arial" w:hAnsi="Arial" w:cs="Arial"/>
          <w:lang w:val="en-AU"/>
        </w:rPr>
        <w:fldChar w:fldCharType="separate"/>
      </w:r>
      <w:r w:rsidR="00DA0F90" w:rsidRPr="003418E2">
        <w:rPr>
          <w:rFonts w:ascii="Arial" w:hAnsi="Arial" w:cs="Arial"/>
          <w:noProof/>
          <w:lang w:val="en-AU"/>
        </w:rPr>
        <w:t>3</w:t>
      </w:r>
      <w:r w:rsidR="00DA0F90" w:rsidRPr="003418E2">
        <w:rPr>
          <w:rFonts w:ascii="Arial" w:hAnsi="Arial" w:cs="Arial"/>
          <w:lang w:val="en-AU"/>
        </w:rPr>
        <w:fldChar w:fldCharType="end"/>
      </w:r>
      <w:r w:rsidRPr="003418E2">
        <w:rPr>
          <w:rFonts w:ascii="Arial" w:hAnsi="Arial" w:cs="Arial"/>
          <w:lang w:val="en-AU"/>
        </w:rPr>
        <w:t xml:space="preserve">:  Summary of Environmental Impacts and Risks for </w:t>
      </w:r>
      <w:r w:rsidR="006100FC" w:rsidRPr="003418E2">
        <w:rPr>
          <w:rFonts w:ascii="Arial" w:hAnsi="Arial" w:cs="Arial"/>
          <w:lang w:val="en-AU"/>
        </w:rPr>
        <w:t>Blasting and Tunnelling</w:t>
      </w:r>
      <w:bookmarkEnd w:id="77"/>
    </w:p>
    <w:tbl>
      <w:tblPr>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16"/>
        <w:gridCol w:w="2514"/>
        <w:gridCol w:w="2260"/>
      </w:tblGrid>
      <w:tr w:rsidR="00D70D57" w:rsidRPr="003418E2" w14:paraId="42FD272E" w14:textId="77777777" w:rsidTr="00847585">
        <w:trPr>
          <w:cantSplit/>
          <w:trHeight w:val="204"/>
          <w:tblHeader/>
        </w:trPr>
        <w:tc>
          <w:tcPr>
            <w:tcW w:w="2345" w:type="pct"/>
            <w:shd w:val="clear" w:color="auto" w:fill="FFC000"/>
          </w:tcPr>
          <w:p w14:paraId="7FA9FD61" w14:textId="77777777" w:rsidR="00D70D57" w:rsidRPr="003418E2" w:rsidRDefault="00D70D57" w:rsidP="001B213A">
            <w:pPr>
              <w:pStyle w:val="TableHead-Center"/>
              <w:spacing w:line="240" w:lineRule="auto"/>
              <w:jc w:val="both"/>
              <w:rPr>
                <w:rFonts w:ascii="Arial" w:hAnsi="Arial" w:cs="Arial"/>
              </w:rPr>
            </w:pPr>
            <w:r w:rsidRPr="003418E2">
              <w:rPr>
                <w:rFonts w:ascii="Arial" w:hAnsi="Arial" w:cs="Arial"/>
              </w:rPr>
              <w:t>Activities</w:t>
            </w:r>
          </w:p>
        </w:tc>
        <w:tc>
          <w:tcPr>
            <w:tcW w:w="1398" w:type="pct"/>
            <w:shd w:val="clear" w:color="auto" w:fill="FFC000"/>
            <w:noWrap/>
            <w:hideMark/>
          </w:tcPr>
          <w:p w14:paraId="376A7D02" w14:textId="77777777" w:rsidR="00D70D57" w:rsidRPr="003418E2" w:rsidRDefault="00D70D57" w:rsidP="001B213A">
            <w:pPr>
              <w:pStyle w:val="TableHead-Center"/>
              <w:spacing w:line="240" w:lineRule="auto"/>
              <w:jc w:val="both"/>
              <w:rPr>
                <w:rFonts w:ascii="Arial" w:hAnsi="Arial" w:cs="Arial"/>
              </w:rPr>
            </w:pPr>
            <w:r w:rsidRPr="003418E2">
              <w:rPr>
                <w:rFonts w:ascii="Arial" w:hAnsi="Arial" w:cs="Arial"/>
              </w:rPr>
              <w:t>Driver</w:t>
            </w:r>
          </w:p>
        </w:tc>
        <w:tc>
          <w:tcPr>
            <w:tcW w:w="1257" w:type="pct"/>
            <w:shd w:val="clear" w:color="auto" w:fill="FFC000"/>
          </w:tcPr>
          <w:p w14:paraId="0B4A787E" w14:textId="77777777" w:rsidR="00D70D57" w:rsidRPr="003418E2" w:rsidRDefault="00D70D57" w:rsidP="001B213A">
            <w:pPr>
              <w:pStyle w:val="TableHead-Center"/>
              <w:spacing w:line="240" w:lineRule="auto"/>
              <w:jc w:val="both"/>
              <w:rPr>
                <w:rFonts w:ascii="Arial" w:hAnsi="Arial" w:cs="Arial"/>
              </w:rPr>
            </w:pPr>
            <w:r w:rsidRPr="003418E2">
              <w:rPr>
                <w:rFonts w:ascii="Arial" w:hAnsi="Arial" w:cs="Arial"/>
              </w:rPr>
              <w:t>Value</w:t>
            </w:r>
          </w:p>
        </w:tc>
      </w:tr>
      <w:tr w:rsidR="00533D56" w:rsidRPr="003418E2" w14:paraId="5D56DB22" w14:textId="77777777" w:rsidTr="00847585">
        <w:trPr>
          <w:cantSplit/>
          <w:trHeight w:val="204"/>
        </w:trPr>
        <w:tc>
          <w:tcPr>
            <w:tcW w:w="2345" w:type="pct"/>
          </w:tcPr>
          <w:p w14:paraId="04D4EC67" w14:textId="086DBAC2" w:rsidR="00533D56" w:rsidRPr="003418E2" w:rsidRDefault="00533D56" w:rsidP="001B213A">
            <w:pPr>
              <w:pStyle w:val="Tabletext"/>
              <w:jc w:val="both"/>
              <w:rPr>
                <w:rFonts w:ascii="Arial" w:hAnsi="Arial" w:cs="Arial"/>
                <w:i/>
                <w:iCs/>
                <w:color w:val="FF0000"/>
              </w:rPr>
            </w:pPr>
            <w:r w:rsidRPr="003418E2">
              <w:rPr>
                <w:rFonts w:ascii="Arial" w:hAnsi="Arial" w:cs="Arial"/>
                <w:i/>
                <w:iCs/>
                <w:color w:val="FF0000"/>
              </w:rPr>
              <w:t>Example: Use of explosives leading to noise impacts on sensitive receptors</w:t>
            </w:r>
          </w:p>
        </w:tc>
        <w:tc>
          <w:tcPr>
            <w:tcW w:w="1398" w:type="pct"/>
            <w:shd w:val="clear" w:color="auto" w:fill="auto"/>
          </w:tcPr>
          <w:p w14:paraId="777DD2FA" w14:textId="7E2572D7" w:rsidR="00533D56" w:rsidRPr="003418E2" w:rsidRDefault="00533D56" w:rsidP="001B213A">
            <w:pPr>
              <w:pStyle w:val="Tabletext"/>
              <w:jc w:val="both"/>
              <w:rPr>
                <w:rFonts w:ascii="Arial" w:hAnsi="Arial" w:cs="Arial"/>
                <w:i/>
                <w:iCs/>
                <w:color w:val="FF0000"/>
              </w:rPr>
            </w:pPr>
            <w:r w:rsidRPr="003418E2">
              <w:rPr>
                <w:rFonts w:ascii="Arial" w:hAnsi="Arial" w:cs="Arial"/>
                <w:i/>
                <w:iCs/>
                <w:color w:val="FF0000"/>
              </w:rPr>
              <w:t>Noise</w:t>
            </w:r>
          </w:p>
        </w:tc>
        <w:tc>
          <w:tcPr>
            <w:tcW w:w="1257" w:type="pct"/>
          </w:tcPr>
          <w:p w14:paraId="3113BD6D" w14:textId="23A5F4AF" w:rsidR="00533D56" w:rsidRPr="003418E2" w:rsidRDefault="00533D56" w:rsidP="001B213A">
            <w:pPr>
              <w:pStyle w:val="Tabletext"/>
              <w:jc w:val="both"/>
              <w:rPr>
                <w:rFonts w:ascii="Arial" w:hAnsi="Arial" w:cs="Arial"/>
                <w:i/>
                <w:iCs/>
                <w:color w:val="FF0000"/>
              </w:rPr>
            </w:pPr>
            <w:r w:rsidRPr="003418E2">
              <w:rPr>
                <w:rFonts w:ascii="Arial" w:hAnsi="Arial" w:cs="Arial"/>
                <w:i/>
                <w:iCs/>
                <w:color w:val="FF0000"/>
              </w:rPr>
              <w:t>People and communities</w:t>
            </w:r>
          </w:p>
        </w:tc>
      </w:tr>
      <w:tr w:rsidR="00533D56" w:rsidRPr="003418E2" w14:paraId="79EE5B6A" w14:textId="77777777" w:rsidTr="00847585">
        <w:trPr>
          <w:cantSplit/>
          <w:trHeight w:val="204"/>
        </w:trPr>
        <w:tc>
          <w:tcPr>
            <w:tcW w:w="2345" w:type="pct"/>
          </w:tcPr>
          <w:p w14:paraId="68218DB4" w14:textId="34D5C7C8" w:rsidR="00533D56" w:rsidRPr="003418E2" w:rsidRDefault="00533D56" w:rsidP="001B213A">
            <w:pPr>
              <w:pStyle w:val="Tabletext"/>
              <w:jc w:val="both"/>
              <w:rPr>
                <w:rFonts w:ascii="Arial" w:hAnsi="Arial" w:cs="Arial"/>
                <w:i/>
                <w:iCs/>
                <w:color w:val="FF0000"/>
              </w:rPr>
            </w:pPr>
            <w:r w:rsidRPr="003418E2">
              <w:rPr>
                <w:rFonts w:ascii="Arial" w:hAnsi="Arial" w:cs="Arial"/>
                <w:i/>
                <w:iCs/>
                <w:color w:val="FF0000"/>
              </w:rPr>
              <w:lastRenderedPageBreak/>
              <w:t xml:space="preserve">Example: </w:t>
            </w:r>
            <w:r w:rsidR="007568FD" w:rsidRPr="003418E2">
              <w:rPr>
                <w:rFonts w:ascii="Arial" w:hAnsi="Arial" w:cs="Arial"/>
                <w:i/>
                <w:iCs/>
                <w:color w:val="FF0000"/>
              </w:rPr>
              <w:t>Hazardous material use leading to groundwater contamination</w:t>
            </w:r>
          </w:p>
        </w:tc>
        <w:tc>
          <w:tcPr>
            <w:tcW w:w="1398" w:type="pct"/>
            <w:shd w:val="clear" w:color="auto" w:fill="auto"/>
          </w:tcPr>
          <w:p w14:paraId="6A4610DF" w14:textId="7F2D6492" w:rsidR="00533D56" w:rsidRPr="003418E2" w:rsidRDefault="007568FD" w:rsidP="001B213A">
            <w:pPr>
              <w:pStyle w:val="Tabletext"/>
              <w:jc w:val="both"/>
              <w:rPr>
                <w:rFonts w:ascii="Arial" w:hAnsi="Arial" w:cs="Arial"/>
                <w:i/>
                <w:iCs/>
                <w:color w:val="FF0000"/>
              </w:rPr>
            </w:pPr>
            <w:r w:rsidRPr="003418E2">
              <w:rPr>
                <w:rFonts w:ascii="Arial" w:hAnsi="Arial" w:cs="Arial"/>
                <w:i/>
                <w:iCs/>
                <w:color w:val="FF0000"/>
              </w:rPr>
              <w:t>Chemical releases</w:t>
            </w:r>
          </w:p>
        </w:tc>
        <w:tc>
          <w:tcPr>
            <w:tcW w:w="1257" w:type="pct"/>
          </w:tcPr>
          <w:p w14:paraId="1D023D17" w14:textId="2C27F217" w:rsidR="00533D56" w:rsidRPr="003418E2" w:rsidRDefault="001B7BD2" w:rsidP="001B213A">
            <w:pPr>
              <w:pStyle w:val="Tabletext"/>
              <w:jc w:val="both"/>
              <w:rPr>
                <w:rFonts w:ascii="Arial" w:hAnsi="Arial" w:cs="Arial"/>
                <w:i/>
                <w:iCs/>
                <w:color w:val="FF0000"/>
              </w:rPr>
            </w:pPr>
            <w:r w:rsidRPr="003418E2">
              <w:rPr>
                <w:rFonts w:ascii="Arial" w:hAnsi="Arial" w:cs="Arial"/>
                <w:i/>
                <w:iCs/>
                <w:color w:val="FF0000"/>
              </w:rPr>
              <w:t>Groundwater</w:t>
            </w:r>
          </w:p>
        </w:tc>
      </w:tr>
      <w:tr w:rsidR="00533D56" w:rsidRPr="003418E2" w14:paraId="00D4875E" w14:textId="77777777" w:rsidTr="00847585">
        <w:trPr>
          <w:cantSplit/>
          <w:trHeight w:val="204"/>
        </w:trPr>
        <w:tc>
          <w:tcPr>
            <w:tcW w:w="2345" w:type="pct"/>
          </w:tcPr>
          <w:p w14:paraId="4835FD53" w14:textId="77777777" w:rsidR="00533D56" w:rsidRPr="003418E2" w:rsidRDefault="00533D56" w:rsidP="001B213A">
            <w:pPr>
              <w:pStyle w:val="Tabletext"/>
              <w:jc w:val="both"/>
              <w:rPr>
                <w:rFonts w:ascii="Arial" w:hAnsi="Arial" w:cs="Arial"/>
              </w:rPr>
            </w:pPr>
          </w:p>
        </w:tc>
        <w:tc>
          <w:tcPr>
            <w:tcW w:w="1398" w:type="pct"/>
            <w:shd w:val="clear" w:color="auto" w:fill="auto"/>
          </w:tcPr>
          <w:p w14:paraId="5A4430E4" w14:textId="77777777" w:rsidR="00533D56" w:rsidRPr="003418E2" w:rsidRDefault="00533D56" w:rsidP="001B213A">
            <w:pPr>
              <w:pStyle w:val="Tabletext"/>
              <w:jc w:val="both"/>
              <w:rPr>
                <w:rFonts w:ascii="Arial" w:hAnsi="Arial" w:cs="Arial"/>
              </w:rPr>
            </w:pPr>
          </w:p>
        </w:tc>
        <w:tc>
          <w:tcPr>
            <w:tcW w:w="1257" w:type="pct"/>
          </w:tcPr>
          <w:p w14:paraId="05148F92" w14:textId="77777777" w:rsidR="00533D56" w:rsidRPr="003418E2" w:rsidRDefault="00533D56" w:rsidP="001B213A">
            <w:pPr>
              <w:pStyle w:val="Tabletext"/>
              <w:jc w:val="both"/>
              <w:rPr>
                <w:rFonts w:ascii="Arial" w:hAnsi="Arial" w:cs="Arial"/>
              </w:rPr>
            </w:pPr>
          </w:p>
        </w:tc>
      </w:tr>
      <w:tr w:rsidR="00533D56" w:rsidRPr="003418E2" w14:paraId="5758EAAE" w14:textId="77777777" w:rsidTr="00847585">
        <w:trPr>
          <w:cantSplit/>
          <w:trHeight w:val="204"/>
        </w:trPr>
        <w:tc>
          <w:tcPr>
            <w:tcW w:w="2345" w:type="pct"/>
          </w:tcPr>
          <w:p w14:paraId="7459E4E1" w14:textId="77777777" w:rsidR="00533D56" w:rsidRPr="003418E2" w:rsidRDefault="00533D56" w:rsidP="001B213A">
            <w:pPr>
              <w:pStyle w:val="Tabletext"/>
              <w:jc w:val="both"/>
              <w:rPr>
                <w:rFonts w:ascii="Arial" w:hAnsi="Arial" w:cs="Arial"/>
              </w:rPr>
            </w:pPr>
          </w:p>
        </w:tc>
        <w:tc>
          <w:tcPr>
            <w:tcW w:w="1398" w:type="pct"/>
            <w:shd w:val="clear" w:color="auto" w:fill="auto"/>
          </w:tcPr>
          <w:p w14:paraId="37AE93BC" w14:textId="77777777" w:rsidR="00533D56" w:rsidRPr="003418E2" w:rsidRDefault="00533D56" w:rsidP="001B213A">
            <w:pPr>
              <w:pStyle w:val="Tabletext"/>
              <w:jc w:val="both"/>
              <w:rPr>
                <w:rFonts w:ascii="Arial" w:hAnsi="Arial" w:cs="Arial"/>
              </w:rPr>
            </w:pPr>
          </w:p>
        </w:tc>
        <w:tc>
          <w:tcPr>
            <w:tcW w:w="1257" w:type="pct"/>
          </w:tcPr>
          <w:p w14:paraId="3F666C63" w14:textId="77777777" w:rsidR="00533D56" w:rsidRPr="003418E2" w:rsidRDefault="00533D56" w:rsidP="001B213A">
            <w:pPr>
              <w:pStyle w:val="Tabletext"/>
              <w:jc w:val="both"/>
              <w:rPr>
                <w:rFonts w:ascii="Arial" w:hAnsi="Arial" w:cs="Arial"/>
              </w:rPr>
            </w:pPr>
          </w:p>
        </w:tc>
      </w:tr>
      <w:tr w:rsidR="00533D56" w:rsidRPr="003418E2" w14:paraId="04201559" w14:textId="77777777" w:rsidTr="00847585">
        <w:trPr>
          <w:cantSplit/>
          <w:trHeight w:val="204"/>
        </w:trPr>
        <w:tc>
          <w:tcPr>
            <w:tcW w:w="2345" w:type="pct"/>
          </w:tcPr>
          <w:p w14:paraId="092FF174" w14:textId="77777777" w:rsidR="00533D56" w:rsidRPr="003418E2" w:rsidRDefault="00533D56" w:rsidP="001B213A">
            <w:pPr>
              <w:pStyle w:val="Tabletext"/>
              <w:jc w:val="both"/>
              <w:rPr>
                <w:rFonts w:ascii="Arial" w:hAnsi="Arial" w:cs="Arial"/>
              </w:rPr>
            </w:pPr>
          </w:p>
        </w:tc>
        <w:tc>
          <w:tcPr>
            <w:tcW w:w="1398" w:type="pct"/>
            <w:shd w:val="clear" w:color="auto" w:fill="auto"/>
          </w:tcPr>
          <w:p w14:paraId="0F4E9342" w14:textId="77777777" w:rsidR="00533D56" w:rsidRPr="003418E2" w:rsidRDefault="00533D56" w:rsidP="001B213A">
            <w:pPr>
              <w:pStyle w:val="Tabletext"/>
              <w:jc w:val="both"/>
              <w:rPr>
                <w:rFonts w:ascii="Arial" w:hAnsi="Arial" w:cs="Arial"/>
              </w:rPr>
            </w:pPr>
          </w:p>
        </w:tc>
        <w:tc>
          <w:tcPr>
            <w:tcW w:w="1257" w:type="pct"/>
          </w:tcPr>
          <w:p w14:paraId="54741395" w14:textId="77777777" w:rsidR="00533D56" w:rsidRPr="003418E2" w:rsidRDefault="00533D56" w:rsidP="001B213A">
            <w:pPr>
              <w:pStyle w:val="Tabletext"/>
              <w:jc w:val="both"/>
              <w:rPr>
                <w:rFonts w:ascii="Arial" w:hAnsi="Arial" w:cs="Arial"/>
              </w:rPr>
            </w:pPr>
          </w:p>
        </w:tc>
      </w:tr>
      <w:tr w:rsidR="00533D56" w:rsidRPr="003418E2" w14:paraId="63196A02" w14:textId="77777777" w:rsidTr="00847585">
        <w:trPr>
          <w:cantSplit/>
          <w:trHeight w:val="204"/>
        </w:trPr>
        <w:tc>
          <w:tcPr>
            <w:tcW w:w="2345" w:type="pct"/>
          </w:tcPr>
          <w:p w14:paraId="5DDF9F1E" w14:textId="77777777" w:rsidR="00533D56" w:rsidRPr="003418E2" w:rsidRDefault="00533D56" w:rsidP="001B213A">
            <w:pPr>
              <w:pStyle w:val="Tabletext"/>
              <w:jc w:val="both"/>
              <w:rPr>
                <w:rFonts w:ascii="Arial" w:hAnsi="Arial" w:cs="Arial"/>
              </w:rPr>
            </w:pPr>
          </w:p>
        </w:tc>
        <w:tc>
          <w:tcPr>
            <w:tcW w:w="1398" w:type="pct"/>
            <w:shd w:val="clear" w:color="auto" w:fill="auto"/>
          </w:tcPr>
          <w:p w14:paraId="66E82D0B" w14:textId="77777777" w:rsidR="00533D56" w:rsidRPr="003418E2" w:rsidRDefault="00533D56" w:rsidP="001B213A">
            <w:pPr>
              <w:pStyle w:val="Tabletext"/>
              <w:jc w:val="both"/>
              <w:rPr>
                <w:rFonts w:ascii="Arial" w:hAnsi="Arial" w:cs="Arial"/>
              </w:rPr>
            </w:pPr>
          </w:p>
        </w:tc>
        <w:tc>
          <w:tcPr>
            <w:tcW w:w="1257" w:type="pct"/>
          </w:tcPr>
          <w:p w14:paraId="7414F574" w14:textId="77777777" w:rsidR="00533D56" w:rsidRPr="003418E2" w:rsidRDefault="00533D56" w:rsidP="001B213A">
            <w:pPr>
              <w:pStyle w:val="Tabletext"/>
              <w:jc w:val="both"/>
              <w:rPr>
                <w:rFonts w:ascii="Arial" w:hAnsi="Arial" w:cs="Arial"/>
              </w:rPr>
            </w:pPr>
          </w:p>
        </w:tc>
      </w:tr>
      <w:bookmarkEnd w:id="75"/>
      <w:bookmarkEnd w:id="76"/>
    </w:tbl>
    <w:p w14:paraId="0F8F9882" w14:textId="34EAD502" w:rsidR="00217D30" w:rsidRPr="003418E2" w:rsidRDefault="00217D30" w:rsidP="001B213A">
      <w:pPr>
        <w:jc w:val="both"/>
        <w:rPr>
          <w:rFonts w:ascii="Arial" w:hAnsi="Arial" w:cs="Arial"/>
          <w:lang w:val="en-AU"/>
        </w:rPr>
      </w:pPr>
    </w:p>
    <w:p w14:paraId="2FFA8745" w14:textId="36018E86" w:rsidR="009D0F32" w:rsidRPr="003418E2" w:rsidRDefault="009D0F32" w:rsidP="001B213A">
      <w:pPr>
        <w:pStyle w:val="Heading3"/>
        <w:jc w:val="both"/>
        <w:rPr>
          <w:rFonts w:ascii="Arial" w:hAnsi="Arial" w:cs="Arial"/>
        </w:rPr>
      </w:pPr>
      <w:r w:rsidRPr="003418E2">
        <w:rPr>
          <w:rFonts w:ascii="Arial" w:hAnsi="Arial" w:cs="Arial"/>
        </w:rPr>
        <w:t>Control Measures</w:t>
      </w:r>
    </w:p>
    <w:p w14:paraId="634920C8" w14:textId="77777777" w:rsidR="001B7BD2" w:rsidRPr="003418E2" w:rsidRDefault="001B7BD2" w:rsidP="001B213A">
      <w:pPr>
        <w:pStyle w:val="NormalRedItalics"/>
        <w:jc w:val="both"/>
        <w:rPr>
          <w:rFonts w:ascii="Arial" w:hAnsi="Arial" w:cs="Arial"/>
          <w:lang w:val="en-AU"/>
        </w:rPr>
      </w:pPr>
      <w:bookmarkStart w:id="78" w:name="_Toc33630983"/>
      <w:bookmarkStart w:id="79" w:name="_Toc37761742"/>
      <w:r w:rsidRPr="003418E2">
        <w:rPr>
          <w:rFonts w:ascii="Arial" w:hAnsi="Arial" w:cs="Arial"/>
          <w:lang w:val="en-AU"/>
        </w:rPr>
        <w:t>Please list all applicable mandatory requirements, which are consistent with those discussed in the ENVID and that will be implemented for these activities.</w:t>
      </w:r>
    </w:p>
    <w:p w14:paraId="077B8E13" w14:textId="77777777" w:rsidR="001B7BD2" w:rsidRPr="003418E2" w:rsidRDefault="001B7BD2" w:rsidP="001B213A">
      <w:pPr>
        <w:pStyle w:val="NormalRedItalics"/>
        <w:jc w:val="both"/>
        <w:rPr>
          <w:rFonts w:ascii="Arial" w:hAnsi="Arial" w:cs="Arial"/>
          <w:color w:val="0070C0"/>
          <w:lang w:val="en-AU"/>
        </w:rPr>
      </w:pPr>
      <w:r w:rsidRPr="003418E2">
        <w:rPr>
          <w:rFonts w:ascii="Arial" w:hAnsi="Arial" w:cs="Arial"/>
          <w:iCs/>
          <w:lang w:val="en-AU"/>
        </w:rPr>
        <w:t>Please include specific engineering or procedural controls as identified in the ENVID and consistent with the NEOM Environmental and Social Codes of Practice for Construction (NEOM-NEV-TGD-702).</w:t>
      </w:r>
    </w:p>
    <w:p w14:paraId="2A061438" w14:textId="01686691" w:rsidR="001B7BD2" w:rsidRPr="003418E2" w:rsidRDefault="001B7BD2" w:rsidP="001B213A">
      <w:pPr>
        <w:pStyle w:val="Caption"/>
        <w:jc w:val="both"/>
        <w:rPr>
          <w:rFonts w:ascii="Arial" w:hAnsi="Arial" w:cs="Arial"/>
          <w:lang w:val="en-AU"/>
        </w:rPr>
      </w:pPr>
      <w:bookmarkStart w:id="80" w:name="_Toc63007112"/>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Pr="003418E2">
        <w:rPr>
          <w:rFonts w:ascii="Arial" w:hAnsi="Arial" w:cs="Arial"/>
          <w:noProof/>
          <w:lang w:val="en-AU"/>
        </w:rPr>
        <w:t>4</w:t>
      </w:r>
      <w:r w:rsidRPr="003418E2">
        <w:rPr>
          <w:rFonts w:ascii="Arial" w:hAnsi="Arial" w:cs="Arial"/>
          <w:lang w:val="en-AU"/>
        </w:rPr>
        <w:fldChar w:fldCharType="end"/>
      </w:r>
      <w:r w:rsidRPr="003418E2">
        <w:rPr>
          <w:rFonts w:ascii="Arial" w:hAnsi="Arial" w:cs="Arial"/>
          <w:lang w:val="en-AU"/>
        </w:rPr>
        <w:t>:  Mandatory Control Measures for Blasting and Tunnelling</w:t>
      </w:r>
      <w:bookmarkEnd w:id="80"/>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521"/>
        <w:gridCol w:w="7469"/>
      </w:tblGrid>
      <w:tr w:rsidR="001B7BD2" w:rsidRPr="003418E2" w14:paraId="65C3792B" w14:textId="77777777" w:rsidTr="00847585">
        <w:trPr>
          <w:cantSplit/>
          <w:trHeight w:val="20"/>
          <w:tblHeader/>
        </w:trPr>
        <w:tc>
          <w:tcPr>
            <w:tcW w:w="846" w:type="pct"/>
            <w:shd w:val="clear" w:color="auto" w:fill="FFC000"/>
          </w:tcPr>
          <w:p w14:paraId="46426D5A" w14:textId="77777777" w:rsidR="001B7BD2" w:rsidRPr="003418E2" w:rsidRDefault="001B7BD2" w:rsidP="001B213A">
            <w:pPr>
              <w:spacing w:before="60" w:after="60"/>
              <w:jc w:val="both"/>
              <w:rPr>
                <w:rFonts w:ascii="Arial" w:hAnsi="Arial" w:cs="Arial"/>
                <w:b/>
                <w:bCs/>
                <w:color w:val="000000"/>
              </w:rPr>
            </w:pPr>
            <w:r w:rsidRPr="003418E2">
              <w:rPr>
                <w:rFonts w:ascii="Arial" w:hAnsi="Arial" w:cs="Arial"/>
                <w:b/>
                <w:bCs/>
                <w:color w:val="000000"/>
              </w:rPr>
              <w:t>Driver</w:t>
            </w:r>
          </w:p>
        </w:tc>
        <w:tc>
          <w:tcPr>
            <w:tcW w:w="4154" w:type="pct"/>
            <w:shd w:val="clear" w:color="auto" w:fill="FFC000"/>
          </w:tcPr>
          <w:p w14:paraId="7D69FAB2" w14:textId="77777777" w:rsidR="001B7BD2" w:rsidRPr="003418E2" w:rsidRDefault="001B7BD2" w:rsidP="001B213A">
            <w:pPr>
              <w:spacing w:before="60" w:after="60"/>
              <w:jc w:val="both"/>
              <w:rPr>
                <w:rFonts w:ascii="Arial" w:hAnsi="Arial" w:cs="Arial"/>
                <w:b/>
                <w:bCs/>
                <w:color w:val="000000"/>
              </w:rPr>
            </w:pPr>
            <w:r w:rsidRPr="003418E2">
              <w:rPr>
                <w:rFonts w:ascii="Arial" w:hAnsi="Arial" w:cs="Arial"/>
                <w:b/>
                <w:bCs/>
                <w:color w:val="000000"/>
              </w:rPr>
              <w:t>Control Measures</w:t>
            </w:r>
          </w:p>
        </w:tc>
      </w:tr>
      <w:tr w:rsidR="001B7BD2" w:rsidRPr="003418E2" w14:paraId="7AB4C06A" w14:textId="77777777" w:rsidTr="00847585">
        <w:trPr>
          <w:cantSplit/>
          <w:trHeight w:val="20"/>
        </w:trPr>
        <w:tc>
          <w:tcPr>
            <w:tcW w:w="846" w:type="pct"/>
          </w:tcPr>
          <w:p w14:paraId="170C663A" w14:textId="77777777" w:rsidR="001B7BD2" w:rsidRPr="003418E2" w:rsidRDefault="001B7BD2" w:rsidP="001B213A">
            <w:pPr>
              <w:pStyle w:val="Tabletext"/>
              <w:jc w:val="both"/>
              <w:rPr>
                <w:rFonts w:ascii="Arial" w:hAnsi="Arial" w:cs="Arial"/>
                <w:i/>
                <w:iCs/>
                <w:color w:val="FF0000"/>
              </w:rPr>
            </w:pPr>
            <w:r w:rsidRPr="003418E2">
              <w:rPr>
                <w:rFonts w:ascii="Arial" w:hAnsi="Arial" w:cs="Arial"/>
                <w:i/>
                <w:iCs/>
                <w:color w:val="FF0000"/>
              </w:rPr>
              <w:t>List all drivers</w:t>
            </w:r>
          </w:p>
        </w:tc>
        <w:tc>
          <w:tcPr>
            <w:tcW w:w="4154" w:type="pct"/>
          </w:tcPr>
          <w:p w14:paraId="51BA7F5C" w14:textId="77777777" w:rsidR="001B7BD2" w:rsidRPr="003418E2" w:rsidRDefault="001B7BD2" w:rsidP="001B213A">
            <w:pPr>
              <w:pStyle w:val="Tabletext"/>
              <w:jc w:val="both"/>
              <w:rPr>
                <w:rFonts w:ascii="Arial" w:hAnsi="Arial" w:cs="Arial"/>
                <w:i/>
                <w:iCs/>
                <w:color w:val="FF0000"/>
              </w:rPr>
            </w:pPr>
            <w:r w:rsidRPr="003418E2">
              <w:rPr>
                <w:rFonts w:ascii="Arial" w:hAnsi="Arial" w:cs="Arial"/>
                <w:i/>
                <w:iCs/>
                <w:color w:val="FF0000"/>
              </w:rPr>
              <w:t>List all control measures</w:t>
            </w:r>
          </w:p>
        </w:tc>
      </w:tr>
      <w:tr w:rsidR="001B7BD2" w:rsidRPr="003418E2" w14:paraId="02920319" w14:textId="77777777" w:rsidTr="00847585">
        <w:trPr>
          <w:cantSplit/>
          <w:trHeight w:val="20"/>
        </w:trPr>
        <w:tc>
          <w:tcPr>
            <w:tcW w:w="846" w:type="pct"/>
            <w:vMerge w:val="restart"/>
          </w:tcPr>
          <w:p w14:paraId="0346941A" w14:textId="49BC9AF8" w:rsidR="001B7BD2" w:rsidRPr="003418E2" w:rsidRDefault="001B7BD2" w:rsidP="001B213A">
            <w:pPr>
              <w:pStyle w:val="Tabletext"/>
              <w:jc w:val="both"/>
              <w:rPr>
                <w:rFonts w:ascii="Arial" w:hAnsi="Arial" w:cs="Arial"/>
                <w:iCs/>
              </w:rPr>
            </w:pPr>
          </w:p>
        </w:tc>
        <w:tc>
          <w:tcPr>
            <w:tcW w:w="4154" w:type="pct"/>
          </w:tcPr>
          <w:p w14:paraId="45AC6B02" w14:textId="5183D62F" w:rsidR="001B7BD2" w:rsidRPr="003418E2" w:rsidRDefault="001B7BD2" w:rsidP="001B213A">
            <w:pPr>
              <w:pStyle w:val="Tabletext"/>
              <w:jc w:val="both"/>
              <w:rPr>
                <w:rFonts w:ascii="Arial" w:hAnsi="Arial" w:cs="Arial"/>
                <w:iCs/>
              </w:rPr>
            </w:pPr>
          </w:p>
        </w:tc>
      </w:tr>
      <w:tr w:rsidR="001B7BD2" w:rsidRPr="003418E2" w14:paraId="2B7E5C2E" w14:textId="77777777" w:rsidTr="00847585">
        <w:trPr>
          <w:cantSplit/>
          <w:trHeight w:val="20"/>
        </w:trPr>
        <w:tc>
          <w:tcPr>
            <w:tcW w:w="846" w:type="pct"/>
            <w:vMerge/>
          </w:tcPr>
          <w:p w14:paraId="368D989F" w14:textId="77777777" w:rsidR="001B7BD2" w:rsidRPr="003418E2" w:rsidRDefault="001B7BD2" w:rsidP="001B213A">
            <w:pPr>
              <w:pStyle w:val="Tabletext"/>
              <w:jc w:val="both"/>
              <w:rPr>
                <w:rFonts w:ascii="Arial" w:hAnsi="Arial" w:cs="Arial"/>
                <w:iCs/>
              </w:rPr>
            </w:pPr>
          </w:p>
        </w:tc>
        <w:tc>
          <w:tcPr>
            <w:tcW w:w="4154" w:type="pct"/>
          </w:tcPr>
          <w:p w14:paraId="7124CAA0" w14:textId="77777777" w:rsidR="001B7BD2" w:rsidRPr="003418E2" w:rsidRDefault="001B7BD2" w:rsidP="001B213A">
            <w:pPr>
              <w:pStyle w:val="Tabletext"/>
              <w:jc w:val="both"/>
              <w:rPr>
                <w:rFonts w:ascii="Arial" w:hAnsi="Arial" w:cs="Arial"/>
                <w:iCs/>
              </w:rPr>
            </w:pPr>
          </w:p>
        </w:tc>
      </w:tr>
      <w:tr w:rsidR="001B7BD2" w:rsidRPr="003418E2" w14:paraId="58B072BA" w14:textId="77777777" w:rsidTr="00847585">
        <w:trPr>
          <w:cantSplit/>
          <w:trHeight w:val="20"/>
        </w:trPr>
        <w:tc>
          <w:tcPr>
            <w:tcW w:w="846" w:type="pct"/>
            <w:vMerge/>
          </w:tcPr>
          <w:p w14:paraId="29A31486" w14:textId="77777777" w:rsidR="001B7BD2" w:rsidRPr="003418E2" w:rsidRDefault="001B7BD2" w:rsidP="001B213A">
            <w:pPr>
              <w:pStyle w:val="Tabletext"/>
              <w:jc w:val="both"/>
              <w:rPr>
                <w:rFonts w:ascii="Arial" w:hAnsi="Arial" w:cs="Arial"/>
                <w:iCs/>
              </w:rPr>
            </w:pPr>
          </w:p>
        </w:tc>
        <w:tc>
          <w:tcPr>
            <w:tcW w:w="4154" w:type="pct"/>
          </w:tcPr>
          <w:p w14:paraId="70571AEA" w14:textId="77777777" w:rsidR="001B7BD2" w:rsidRPr="003418E2" w:rsidRDefault="001B7BD2" w:rsidP="001B213A">
            <w:pPr>
              <w:pStyle w:val="Tabletext"/>
              <w:jc w:val="both"/>
              <w:rPr>
                <w:rFonts w:ascii="Arial" w:hAnsi="Arial" w:cs="Arial"/>
                <w:iCs/>
              </w:rPr>
            </w:pPr>
          </w:p>
        </w:tc>
      </w:tr>
      <w:tr w:rsidR="001B7BD2" w:rsidRPr="003418E2" w14:paraId="3E5578F0" w14:textId="77777777" w:rsidTr="00847585">
        <w:trPr>
          <w:cantSplit/>
          <w:trHeight w:val="20"/>
        </w:trPr>
        <w:tc>
          <w:tcPr>
            <w:tcW w:w="846" w:type="pct"/>
            <w:vMerge w:val="restart"/>
          </w:tcPr>
          <w:p w14:paraId="042E1CD2" w14:textId="74A56030" w:rsidR="001B7BD2" w:rsidRPr="003418E2" w:rsidRDefault="001B7BD2" w:rsidP="001B213A">
            <w:pPr>
              <w:pStyle w:val="Tabletext"/>
              <w:jc w:val="both"/>
              <w:rPr>
                <w:rFonts w:ascii="Arial" w:hAnsi="Arial" w:cs="Arial"/>
                <w:iCs/>
              </w:rPr>
            </w:pPr>
          </w:p>
        </w:tc>
        <w:tc>
          <w:tcPr>
            <w:tcW w:w="4154" w:type="pct"/>
          </w:tcPr>
          <w:p w14:paraId="78145032" w14:textId="63920A63" w:rsidR="001B7BD2" w:rsidRPr="003418E2" w:rsidRDefault="001B7BD2" w:rsidP="001B213A">
            <w:pPr>
              <w:pStyle w:val="Tabletext"/>
              <w:jc w:val="both"/>
              <w:rPr>
                <w:rFonts w:ascii="Arial" w:hAnsi="Arial" w:cs="Arial"/>
                <w:iCs/>
              </w:rPr>
            </w:pPr>
          </w:p>
        </w:tc>
      </w:tr>
      <w:tr w:rsidR="001B7BD2" w:rsidRPr="003418E2" w14:paraId="63914355" w14:textId="77777777" w:rsidTr="00847585">
        <w:trPr>
          <w:cantSplit/>
          <w:trHeight w:val="20"/>
        </w:trPr>
        <w:tc>
          <w:tcPr>
            <w:tcW w:w="846" w:type="pct"/>
            <w:vMerge/>
          </w:tcPr>
          <w:p w14:paraId="700D62E1" w14:textId="77777777" w:rsidR="001B7BD2" w:rsidRPr="003418E2" w:rsidRDefault="001B7BD2" w:rsidP="001B213A">
            <w:pPr>
              <w:pStyle w:val="Tabletext"/>
              <w:jc w:val="both"/>
              <w:rPr>
                <w:rFonts w:ascii="Arial" w:hAnsi="Arial" w:cs="Arial"/>
                <w:iCs/>
              </w:rPr>
            </w:pPr>
          </w:p>
        </w:tc>
        <w:tc>
          <w:tcPr>
            <w:tcW w:w="4154" w:type="pct"/>
          </w:tcPr>
          <w:p w14:paraId="4C974DD2" w14:textId="77777777" w:rsidR="001B7BD2" w:rsidRPr="003418E2" w:rsidRDefault="001B7BD2" w:rsidP="001B213A">
            <w:pPr>
              <w:pStyle w:val="Tabletext"/>
              <w:jc w:val="both"/>
              <w:rPr>
                <w:rFonts w:ascii="Arial" w:hAnsi="Arial" w:cs="Arial"/>
                <w:iCs/>
              </w:rPr>
            </w:pPr>
          </w:p>
        </w:tc>
      </w:tr>
      <w:tr w:rsidR="001B7BD2" w:rsidRPr="003418E2" w14:paraId="6BE7E628" w14:textId="77777777" w:rsidTr="00847585">
        <w:trPr>
          <w:cantSplit/>
          <w:trHeight w:val="20"/>
        </w:trPr>
        <w:tc>
          <w:tcPr>
            <w:tcW w:w="846" w:type="pct"/>
            <w:vMerge/>
          </w:tcPr>
          <w:p w14:paraId="56D1101C" w14:textId="77777777" w:rsidR="001B7BD2" w:rsidRPr="003418E2" w:rsidRDefault="001B7BD2" w:rsidP="001B213A">
            <w:pPr>
              <w:pStyle w:val="Tabletext"/>
              <w:jc w:val="both"/>
              <w:rPr>
                <w:rFonts w:ascii="Arial" w:hAnsi="Arial" w:cs="Arial"/>
              </w:rPr>
            </w:pPr>
          </w:p>
        </w:tc>
        <w:tc>
          <w:tcPr>
            <w:tcW w:w="4154" w:type="pct"/>
          </w:tcPr>
          <w:p w14:paraId="2D63E228" w14:textId="77777777" w:rsidR="001B7BD2" w:rsidRPr="003418E2" w:rsidRDefault="001B7BD2" w:rsidP="001B213A">
            <w:pPr>
              <w:pStyle w:val="Tabletext"/>
              <w:jc w:val="both"/>
              <w:rPr>
                <w:rFonts w:ascii="Arial" w:hAnsi="Arial" w:cs="Arial"/>
                <w:iCs/>
              </w:rPr>
            </w:pPr>
          </w:p>
        </w:tc>
      </w:tr>
      <w:tr w:rsidR="001B7BD2" w:rsidRPr="003418E2" w14:paraId="45C7FE46" w14:textId="77777777" w:rsidTr="00847585">
        <w:trPr>
          <w:cantSplit/>
          <w:trHeight w:val="20"/>
        </w:trPr>
        <w:tc>
          <w:tcPr>
            <w:tcW w:w="846" w:type="pct"/>
          </w:tcPr>
          <w:p w14:paraId="3A756D44" w14:textId="77777777" w:rsidR="001B7BD2" w:rsidRPr="003418E2" w:rsidRDefault="001B7BD2" w:rsidP="001B213A">
            <w:pPr>
              <w:pStyle w:val="Tabletext"/>
              <w:jc w:val="both"/>
              <w:rPr>
                <w:rFonts w:ascii="Arial" w:hAnsi="Arial" w:cs="Arial"/>
                <w:iCs/>
              </w:rPr>
            </w:pPr>
          </w:p>
        </w:tc>
        <w:tc>
          <w:tcPr>
            <w:tcW w:w="4154" w:type="pct"/>
          </w:tcPr>
          <w:p w14:paraId="45ED905C" w14:textId="77777777" w:rsidR="001B7BD2" w:rsidRPr="003418E2" w:rsidRDefault="001B7BD2" w:rsidP="001B213A">
            <w:pPr>
              <w:pStyle w:val="Tabletext"/>
              <w:jc w:val="both"/>
              <w:rPr>
                <w:rFonts w:ascii="Arial" w:hAnsi="Arial" w:cs="Arial"/>
                <w:iCs/>
              </w:rPr>
            </w:pPr>
          </w:p>
        </w:tc>
      </w:tr>
      <w:tr w:rsidR="001B7BD2" w:rsidRPr="003418E2" w14:paraId="722C61B6" w14:textId="77777777" w:rsidTr="00847585">
        <w:trPr>
          <w:cantSplit/>
          <w:trHeight w:val="20"/>
        </w:trPr>
        <w:tc>
          <w:tcPr>
            <w:tcW w:w="846" w:type="pct"/>
          </w:tcPr>
          <w:p w14:paraId="2472B001" w14:textId="77777777" w:rsidR="001B7BD2" w:rsidRPr="003418E2" w:rsidRDefault="001B7BD2" w:rsidP="001B213A">
            <w:pPr>
              <w:pStyle w:val="Tabletext"/>
              <w:jc w:val="both"/>
              <w:rPr>
                <w:rFonts w:ascii="Arial" w:hAnsi="Arial" w:cs="Arial"/>
                <w:iCs/>
              </w:rPr>
            </w:pPr>
          </w:p>
        </w:tc>
        <w:tc>
          <w:tcPr>
            <w:tcW w:w="4154" w:type="pct"/>
          </w:tcPr>
          <w:p w14:paraId="5ED6D168" w14:textId="77777777" w:rsidR="001B7BD2" w:rsidRPr="003418E2" w:rsidRDefault="001B7BD2" w:rsidP="001B213A">
            <w:pPr>
              <w:pStyle w:val="Tabletext"/>
              <w:jc w:val="both"/>
              <w:rPr>
                <w:rFonts w:ascii="Arial" w:hAnsi="Arial" w:cs="Arial"/>
                <w:iCs/>
              </w:rPr>
            </w:pPr>
          </w:p>
        </w:tc>
      </w:tr>
      <w:tr w:rsidR="001B7BD2" w:rsidRPr="003418E2" w14:paraId="64BF503C" w14:textId="77777777" w:rsidTr="00847585">
        <w:trPr>
          <w:cantSplit/>
          <w:trHeight w:val="20"/>
        </w:trPr>
        <w:tc>
          <w:tcPr>
            <w:tcW w:w="846" w:type="pct"/>
          </w:tcPr>
          <w:p w14:paraId="2BAD88A4" w14:textId="77777777" w:rsidR="001B7BD2" w:rsidRPr="003418E2" w:rsidRDefault="001B7BD2" w:rsidP="001B213A">
            <w:pPr>
              <w:pStyle w:val="Tabletext"/>
              <w:jc w:val="both"/>
              <w:rPr>
                <w:rFonts w:ascii="Arial" w:hAnsi="Arial" w:cs="Arial"/>
                <w:iCs/>
              </w:rPr>
            </w:pPr>
          </w:p>
        </w:tc>
        <w:tc>
          <w:tcPr>
            <w:tcW w:w="4154" w:type="pct"/>
          </w:tcPr>
          <w:p w14:paraId="3B5FC96E" w14:textId="77777777" w:rsidR="001B7BD2" w:rsidRPr="003418E2" w:rsidRDefault="001B7BD2" w:rsidP="001B213A">
            <w:pPr>
              <w:pStyle w:val="Tabletext"/>
              <w:jc w:val="both"/>
              <w:rPr>
                <w:rFonts w:ascii="Arial" w:hAnsi="Arial" w:cs="Arial"/>
                <w:iCs/>
              </w:rPr>
            </w:pPr>
          </w:p>
        </w:tc>
      </w:tr>
    </w:tbl>
    <w:p w14:paraId="1A75EE62" w14:textId="77777777" w:rsidR="001B7BD2" w:rsidRPr="003418E2" w:rsidRDefault="001B7BD2" w:rsidP="001B213A">
      <w:pPr>
        <w:jc w:val="both"/>
        <w:rPr>
          <w:rFonts w:ascii="Arial" w:hAnsi="Arial" w:cs="Arial"/>
          <w:lang w:eastAsia="en-AU"/>
        </w:rPr>
      </w:pPr>
    </w:p>
    <w:p w14:paraId="39A27DB1" w14:textId="638DEBF9" w:rsidR="00805321" w:rsidRPr="003418E2" w:rsidRDefault="00805321" w:rsidP="001B213A">
      <w:pPr>
        <w:pStyle w:val="Heading2"/>
        <w:jc w:val="both"/>
        <w:rPr>
          <w:rFonts w:ascii="Arial" w:hAnsi="Arial" w:cs="Arial"/>
        </w:rPr>
      </w:pPr>
      <w:bookmarkStart w:id="81" w:name="_Toc33630985"/>
      <w:bookmarkStart w:id="82" w:name="_Toc33630986"/>
      <w:bookmarkStart w:id="83" w:name="_Toc33630987"/>
      <w:bookmarkStart w:id="84" w:name="_Toc33630988"/>
      <w:bookmarkStart w:id="85" w:name="_Toc33630989"/>
      <w:bookmarkStart w:id="86" w:name="_Toc33630990"/>
      <w:bookmarkStart w:id="87" w:name="_Toc33630991"/>
      <w:bookmarkStart w:id="88" w:name="_Toc33630995"/>
      <w:bookmarkStart w:id="89" w:name="_Toc33630998"/>
      <w:bookmarkStart w:id="90" w:name="_Toc33631001"/>
      <w:bookmarkStart w:id="91" w:name="_Toc33631004"/>
      <w:bookmarkStart w:id="92" w:name="_Toc33631007"/>
      <w:bookmarkStart w:id="93" w:name="_Toc33631008"/>
      <w:bookmarkStart w:id="94" w:name="_Toc33631009"/>
      <w:bookmarkStart w:id="95" w:name="_Toc33631010"/>
      <w:bookmarkStart w:id="96" w:name="_Toc33631014"/>
      <w:bookmarkStart w:id="97" w:name="_Toc33631017"/>
      <w:bookmarkStart w:id="98" w:name="_Toc33631020"/>
      <w:bookmarkStart w:id="99" w:name="_Toc33631023"/>
      <w:bookmarkStart w:id="100" w:name="_Toc33631026"/>
      <w:bookmarkStart w:id="101" w:name="_Toc30854052"/>
      <w:bookmarkStart w:id="102" w:name="_Toc33631027"/>
      <w:bookmarkStart w:id="103" w:name="_Toc37761744"/>
      <w:bookmarkStart w:id="104" w:name="_Toc63007072"/>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3418E2">
        <w:rPr>
          <w:rFonts w:ascii="Arial" w:hAnsi="Arial" w:cs="Arial"/>
        </w:rPr>
        <w:t xml:space="preserve">Drilling, Piling </w:t>
      </w:r>
      <w:r w:rsidR="00094953" w:rsidRPr="003418E2">
        <w:rPr>
          <w:rFonts w:ascii="Arial" w:hAnsi="Arial" w:cs="Arial"/>
        </w:rPr>
        <w:t>and</w:t>
      </w:r>
      <w:r w:rsidRPr="003418E2">
        <w:rPr>
          <w:rFonts w:ascii="Arial" w:hAnsi="Arial" w:cs="Arial"/>
        </w:rPr>
        <w:t xml:space="preserve"> Construction</w:t>
      </w:r>
      <w:bookmarkEnd w:id="101"/>
      <w:bookmarkEnd w:id="102"/>
      <w:bookmarkEnd w:id="103"/>
      <w:bookmarkEnd w:id="104"/>
    </w:p>
    <w:p w14:paraId="29BCC3BF" w14:textId="0C22A836" w:rsidR="00805321" w:rsidRPr="003418E2" w:rsidRDefault="00805321" w:rsidP="001B213A">
      <w:pPr>
        <w:pStyle w:val="Heading3"/>
        <w:jc w:val="both"/>
        <w:rPr>
          <w:rFonts w:ascii="Arial" w:hAnsi="Arial" w:cs="Arial"/>
        </w:rPr>
      </w:pPr>
      <w:bookmarkStart w:id="105" w:name="_Toc33631028"/>
      <w:bookmarkStart w:id="106" w:name="_Toc37761745"/>
      <w:r w:rsidRPr="003418E2">
        <w:rPr>
          <w:rFonts w:ascii="Arial" w:hAnsi="Arial" w:cs="Arial"/>
        </w:rPr>
        <w:t>Activity Description</w:t>
      </w:r>
      <w:bookmarkEnd w:id="105"/>
      <w:bookmarkEnd w:id="106"/>
    </w:p>
    <w:p w14:paraId="3D9C4603" w14:textId="21AEB3A4" w:rsidR="00805321" w:rsidRPr="003418E2" w:rsidRDefault="00805321" w:rsidP="001B213A">
      <w:pPr>
        <w:spacing w:after="0"/>
        <w:jc w:val="both"/>
        <w:rPr>
          <w:rFonts w:ascii="Arial" w:hAnsi="Arial" w:cs="Arial"/>
          <w:i/>
          <w:color w:val="FF0000"/>
          <w:lang w:val="en-AU"/>
        </w:rPr>
      </w:pPr>
      <w:bookmarkStart w:id="107" w:name="_Hlk30327981"/>
      <w:r w:rsidRPr="003418E2">
        <w:rPr>
          <w:rFonts w:ascii="Arial" w:hAnsi="Arial" w:cs="Arial"/>
          <w:i/>
          <w:color w:val="FF0000"/>
          <w:lang w:val="en-AU"/>
        </w:rPr>
        <w:t xml:space="preserve">Describe </w:t>
      </w:r>
      <w:r w:rsidR="00A41311" w:rsidRPr="003418E2">
        <w:rPr>
          <w:rFonts w:ascii="Arial" w:hAnsi="Arial" w:cs="Arial"/>
          <w:i/>
          <w:color w:val="FF0000"/>
          <w:lang w:val="en-AU"/>
        </w:rPr>
        <w:t>the following:</w:t>
      </w:r>
    </w:p>
    <w:p w14:paraId="348DE1A4" w14:textId="5624E2F6" w:rsidR="00805321" w:rsidRPr="003418E2" w:rsidRDefault="00F10473" w:rsidP="001B213A">
      <w:pPr>
        <w:pStyle w:val="ListBullet"/>
        <w:jc w:val="both"/>
        <w:rPr>
          <w:rFonts w:ascii="Arial" w:hAnsi="Arial" w:cs="Arial"/>
          <w:i/>
          <w:iCs/>
          <w:color w:val="FF0000"/>
        </w:rPr>
      </w:pPr>
      <w:r w:rsidRPr="003418E2">
        <w:rPr>
          <w:rFonts w:ascii="Arial" w:hAnsi="Arial" w:cs="Arial"/>
          <w:i/>
          <w:iCs/>
          <w:color w:val="FF0000"/>
        </w:rPr>
        <w:t xml:space="preserve">Onsite drilling, </w:t>
      </w:r>
      <w:proofErr w:type="gramStart"/>
      <w:r w:rsidRPr="003418E2">
        <w:rPr>
          <w:rFonts w:ascii="Arial" w:hAnsi="Arial" w:cs="Arial"/>
          <w:i/>
          <w:iCs/>
          <w:color w:val="FF0000"/>
        </w:rPr>
        <w:t>p</w:t>
      </w:r>
      <w:r w:rsidR="00805321" w:rsidRPr="003418E2">
        <w:rPr>
          <w:rFonts w:ascii="Arial" w:hAnsi="Arial" w:cs="Arial"/>
          <w:i/>
          <w:iCs/>
          <w:color w:val="FF0000"/>
        </w:rPr>
        <w:t>iling</w:t>
      </w:r>
      <w:proofErr w:type="gramEnd"/>
      <w:r w:rsidR="00805321" w:rsidRPr="003418E2">
        <w:rPr>
          <w:rFonts w:ascii="Arial" w:hAnsi="Arial" w:cs="Arial"/>
          <w:i/>
          <w:iCs/>
          <w:color w:val="FF0000"/>
        </w:rPr>
        <w:t xml:space="preserve"> </w:t>
      </w:r>
      <w:r w:rsidR="00094953" w:rsidRPr="003418E2">
        <w:rPr>
          <w:rFonts w:ascii="Arial" w:hAnsi="Arial" w:cs="Arial"/>
          <w:i/>
          <w:iCs/>
          <w:color w:val="FF0000"/>
        </w:rPr>
        <w:t>and</w:t>
      </w:r>
      <w:r w:rsidRPr="003418E2">
        <w:rPr>
          <w:rFonts w:ascii="Arial" w:hAnsi="Arial" w:cs="Arial"/>
          <w:i/>
          <w:iCs/>
          <w:color w:val="FF0000"/>
        </w:rPr>
        <w:t xml:space="preserve"> </w:t>
      </w:r>
      <w:r w:rsidR="00A41311" w:rsidRPr="003418E2">
        <w:rPr>
          <w:rFonts w:ascii="Arial" w:hAnsi="Arial" w:cs="Arial"/>
          <w:i/>
          <w:iCs/>
          <w:color w:val="FF0000"/>
        </w:rPr>
        <w:t xml:space="preserve">underpinning </w:t>
      </w:r>
    </w:p>
    <w:p w14:paraId="50EDEE29" w14:textId="14D13817" w:rsidR="00805321" w:rsidRPr="003418E2" w:rsidRDefault="00F10473" w:rsidP="001B213A">
      <w:pPr>
        <w:pStyle w:val="ListBullet"/>
        <w:jc w:val="both"/>
        <w:rPr>
          <w:rFonts w:ascii="Arial" w:hAnsi="Arial" w:cs="Arial"/>
          <w:i/>
          <w:iCs/>
          <w:color w:val="FF0000"/>
        </w:rPr>
      </w:pPr>
      <w:r w:rsidRPr="003418E2">
        <w:rPr>
          <w:rFonts w:ascii="Arial" w:hAnsi="Arial" w:cs="Arial"/>
          <w:i/>
          <w:iCs/>
          <w:color w:val="FF0000"/>
        </w:rPr>
        <w:t xml:space="preserve">In-situ concrete works, </w:t>
      </w:r>
      <w:r w:rsidR="00A41311" w:rsidRPr="003418E2">
        <w:rPr>
          <w:rFonts w:ascii="Arial" w:hAnsi="Arial" w:cs="Arial"/>
          <w:i/>
          <w:iCs/>
          <w:color w:val="FF0000"/>
        </w:rPr>
        <w:t>precast</w:t>
      </w:r>
      <w:r w:rsidR="00805321" w:rsidRPr="003418E2">
        <w:rPr>
          <w:rFonts w:ascii="Arial" w:hAnsi="Arial" w:cs="Arial"/>
          <w:i/>
          <w:iCs/>
          <w:color w:val="FF0000"/>
        </w:rPr>
        <w:t xml:space="preserve">/composite concrete </w:t>
      </w:r>
    </w:p>
    <w:p w14:paraId="573BD56F" w14:textId="30CBBE25" w:rsidR="00805321" w:rsidRPr="003418E2" w:rsidRDefault="00805321" w:rsidP="001B213A">
      <w:pPr>
        <w:pStyle w:val="ListBullet"/>
        <w:jc w:val="both"/>
        <w:rPr>
          <w:rFonts w:ascii="Arial" w:hAnsi="Arial" w:cs="Arial"/>
          <w:i/>
          <w:iCs/>
          <w:color w:val="FF0000"/>
        </w:rPr>
      </w:pPr>
      <w:r w:rsidRPr="003418E2">
        <w:rPr>
          <w:rFonts w:ascii="Arial" w:hAnsi="Arial" w:cs="Arial"/>
          <w:i/>
          <w:iCs/>
          <w:color w:val="FF0000"/>
        </w:rPr>
        <w:t xml:space="preserve">Masonry </w:t>
      </w:r>
      <w:r w:rsidR="00094953" w:rsidRPr="003418E2">
        <w:rPr>
          <w:rFonts w:ascii="Arial" w:hAnsi="Arial" w:cs="Arial"/>
          <w:i/>
          <w:iCs/>
          <w:color w:val="FF0000"/>
        </w:rPr>
        <w:t>and</w:t>
      </w:r>
      <w:r w:rsidR="00F10473" w:rsidRPr="003418E2">
        <w:rPr>
          <w:rFonts w:ascii="Arial" w:hAnsi="Arial" w:cs="Arial"/>
          <w:i/>
          <w:iCs/>
          <w:color w:val="FF0000"/>
        </w:rPr>
        <w:t xml:space="preserve"> </w:t>
      </w:r>
      <w:r w:rsidR="00A41311" w:rsidRPr="003418E2">
        <w:rPr>
          <w:rFonts w:ascii="Arial" w:hAnsi="Arial" w:cs="Arial"/>
          <w:i/>
          <w:iCs/>
          <w:color w:val="FF0000"/>
        </w:rPr>
        <w:t xml:space="preserve">structural </w:t>
      </w:r>
      <w:r w:rsidRPr="003418E2">
        <w:rPr>
          <w:rFonts w:ascii="Arial" w:hAnsi="Arial" w:cs="Arial"/>
          <w:i/>
          <w:iCs/>
          <w:color w:val="FF0000"/>
        </w:rPr>
        <w:t xml:space="preserve">metalwork </w:t>
      </w:r>
    </w:p>
    <w:p w14:paraId="137AC2B4" w14:textId="77777777" w:rsidR="00F10473" w:rsidRPr="003418E2" w:rsidRDefault="00F10473" w:rsidP="001B213A">
      <w:pPr>
        <w:pStyle w:val="ListBullet"/>
        <w:jc w:val="both"/>
        <w:rPr>
          <w:rFonts w:ascii="Arial" w:hAnsi="Arial" w:cs="Arial"/>
          <w:i/>
          <w:iCs/>
          <w:color w:val="FF0000"/>
        </w:rPr>
      </w:pPr>
      <w:r w:rsidRPr="003418E2">
        <w:rPr>
          <w:rFonts w:ascii="Arial" w:hAnsi="Arial" w:cs="Arial"/>
          <w:i/>
          <w:iCs/>
          <w:color w:val="FF0000"/>
        </w:rPr>
        <w:t xml:space="preserve">Mechanical, </w:t>
      </w:r>
      <w:proofErr w:type="gramStart"/>
      <w:r w:rsidRPr="003418E2">
        <w:rPr>
          <w:rFonts w:ascii="Arial" w:hAnsi="Arial" w:cs="Arial"/>
          <w:i/>
          <w:iCs/>
          <w:color w:val="FF0000"/>
        </w:rPr>
        <w:t>electrical</w:t>
      </w:r>
      <w:proofErr w:type="gramEnd"/>
      <w:r w:rsidRPr="003418E2">
        <w:rPr>
          <w:rFonts w:ascii="Arial" w:hAnsi="Arial" w:cs="Arial"/>
          <w:i/>
          <w:iCs/>
          <w:color w:val="FF0000"/>
        </w:rPr>
        <w:t xml:space="preserve"> and plumbing </w:t>
      </w:r>
    </w:p>
    <w:p w14:paraId="6B2F37FC" w14:textId="77777777" w:rsidR="00F10473" w:rsidRPr="003418E2" w:rsidRDefault="00F10473" w:rsidP="001B213A">
      <w:pPr>
        <w:pStyle w:val="ListBullet"/>
        <w:jc w:val="both"/>
        <w:rPr>
          <w:rFonts w:ascii="Arial" w:hAnsi="Arial" w:cs="Arial"/>
          <w:i/>
          <w:iCs/>
          <w:color w:val="FF0000"/>
        </w:rPr>
      </w:pPr>
      <w:r w:rsidRPr="003418E2">
        <w:rPr>
          <w:rFonts w:ascii="Arial" w:hAnsi="Arial" w:cs="Arial"/>
          <w:i/>
          <w:iCs/>
          <w:color w:val="FF0000"/>
        </w:rPr>
        <w:t xml:space="preserve">Insulation, fire stopping and fire protection </w:t>
      </w:r>
    </w:p>
    <w:p w14:paraId="2BEC3385" w14:textId="77777777" w:rsidR="00F10473" w:rsidRPr="003418E2" w:rsidRDefault="00F10473" w:rsidP="001B213A">
      <w:pPr>
        <w:pStyle w:val="ListBullet"/>
        <w:jc w:val="both"/>
        <w:rPr>
          <w:rFonts w:ascii="Arial" w:hAnsi="Arial" w:cs="Arial"/>
          <w:i/>
          <w:iCs/>
          <w:color w:val="FF0000"/>
        </w:rPr>
      </w:pPr>
      <w:r w:rsidRPr="003418E2">
        <w:rPr>
          <w:rFonts w:ascii="Arial" w:hAnsi="Arial" w:cs="Arial"/>
          <w:i/>
          <w:iCs/>
          <w:color w:val="FF0000"/>
        </w:rPr>
        <w:t xml:space="preserve">Floor, wall, </w:t>
      </w:r>
      <w:proofErr w:type="gramStart"/>
      <w:r w:rsidRPr="003418E2">
        <w:rPr>
          <w:rFonts w:ascii="Arial" w:hAnsi="Arial" w:cs="Arial"/>
          <w:i/>
          <w:iCs/>
          <w:color w:val="FF0000"/>
        </w:rPr>
        <w:t>ceiling</w:t>
      </w:r>
      <w:proofErr w:type="gramEnd"/>
      <w:r w:rsidRPr="003418E2">
        <w:rPr>
          <w:rFonts w:ascii="Arial" w:hAnsi="Arial" w:cs="Arial"/>
          <w:i/>
          <w:iCs/>
          <w:color w:val="FF0000"/>
        </w:rPr>
        <w:t xml:space="preserve"> and roof finishing </w:t>
      </w:r>
    </w:p>
    <w:p w14:paraId="2DBDBE69" w14:textId="22C2DA50" w:rsidR="00805321" w:rsidRPr="003418E2" w:rsidRDefault="00F10473" w:rsidP="001B213A">
      <w:pPr>
        <w:pStyle w:val="ListBullet"/>
        <w:jc w:val="both"/>
        <w:rPr>
          <w:rFonts w:ascii="Arial" w:hAnsi="Arial" w:cs="Arial"/>
          <w:i/>
          <w:iCs/>
          <w:color w:val="FF0000"/>
        </w:rPr>
      </w:pPr>
      <w:r w:rsidRPr="003418E2">
        <w:rPr>
          <w:rFonts w:ascii="Arial" w:hAnsi="Arial" w:cs="Arial"/>
          <w:i/>
          <w:iCs/>
          <w:color w:val="FF0000"/>
        </w:rPr>
        <w:t xml:space="preserve">Sheeting, </w:t>
      </w:r>
      <w:r w:rsidR="00A41311" w:rsidRPr="003418E2">
        <w:rPr>
          <w:rFonts w:ascii="Arial" w:hAnsi="Arial" w:cs="Arial"/>
          <w:i/>
          <w:iCs/>
          <w:color w:val="FF0000"/>
        </w:rPr>
        <w:t xml:space="preserve">glazing </w:t>
      </w:r>
      <w:r w:rsidRPr="003418E2">
        <w:rPr>
          <w:rFonts w:ascii="Arial" w:hAnsi="Arial" w:cs="Arial"/>
          <w:i/>
          <w:iCs/>
          <w:color w:val="FF0000"/>
        </w:rPr>
        <w:t xml:space="preserve">and </w:t>
      </w:r>
      <w:r w:rsidR="00A41311" w:rsidRPr="003418E2">
        <w:rPr>
          <w:rFonts w:ascii="Arial" w:hAnsi="Arial" w:cs="Arial"/>
          <w:i/>
          <w:iCs/>
          <w:color w:val="FF0000"/>
        </w:rPr>
        <w:t>architectural</w:t>
      </w:r>
    </w:p>
    <w:p w14:paraId="34188881" w14:textId="3521AA9D" w:rsidR="00805321" w:rsidRPr="003418E2" w:rsidRDefault="00F10473" w:rsidP="001B213A">
      <w:pPr>
        <w:pStyle w:val="ListBullet"/>
        <w:jc w:val="both"/>
        <w:rPr>
          <w:rFonts w:ascii="Arial" w:hAnsi="Arial" w:cs="Arial"/>
          <w:i/>
          <w:iCs/>
          <w:color w:val="FF0000"/>
        </w:rPr>
      </w:pPr>
      <w:r w:rsidRPr="003418E2">
        <w:rPr>
          <w:rFonts w:ascii="Arial" w:hAnsi="Arial" w:cs="Arial"/>
          <w:i/>
          <w:iCs/>
          <w:color w:val="FF0000"/>
        </w:rPr>
        <w:t>Li</w:t>
      </w:r>
      <w:r w:rsidR="00805321" w:rsidRPr="003418E2">
        <w:rPr>
          <w:rFonts w:ascii="Arial" w:hAnsi="Arial" w:cs="Arial"/>
          <w:i/>
          <w:iCs/>
          <w:color w:val="FF0000"/>
        </w:rPr>
        <w:t>fting</w:t>
      </w:r>
      <w:r w:rsidRPr="003418E2">
        <w:rPr>
          <w:rFonts w:ascii="Arial" w:hAnsi="Arial" w:cs="Arial"/>
          <w:i/>
          <w:iCs/>
          <w:color w:val="FF0000"/>
        </w:rPr>
        <w:t xml:space="preserve"> </w:t>
      </w:r>
      <w:r w:rsidR="00A41311" w:rsidRPr="003418E2">
        <w:rPr>
          <w:rFonts w:ascii="Arial" w:hAnsi="Arial" w:cs="Arial"/>
          <w:i/>
          <w:iCs/>
          <w:color w:val="FF0000"/>
        </w:rPr>
        <w:t xml:space="preserve">operations </w:t>
      </w:r>
      <w:r w:rsidR="00094953" w:rsidRPr="003418E2">
        <w:rPr>
          <w:rFonts w:ascii="Arial" w:hAnsi="Arial" w:cs="Arial"/>
          <w:i/>
          <w:iCs/>
          <w:color w:val="FF0000"/>
        </w:rPr>
        <w:t>and</w:t>
      </w:r>
      <w:r w:rsidRPr="003418E2">
        <w:rPr>
          <w:rFonts w:ascii="Arial" w:hAnsi="Arial" w:cs="Arial"/>
          <w:i/>
          <w:iCs/>
          <w:color w:val="FF0000"/>
        </w:rPr>
        <w:t xml:space="preserve"> </w:t>
      </w:r>
      <w:r w:rsidR="00A41311" w:rsidRPr="003418E2">
        <w:rPr>
          <w:rFonts w:ascii="Arial" w:hAnsi="Arial" w:cs="Arial"/>
          <w:i/>
          <w:iCs/>
          <w:color w:val="FF0000"/>
        </w:rPr>
        <w:t>scaffolding</w:t>
      </w:r>
    </w:p>
    <w:p w14:paraId="679B28A4" w14:textId="47B02854" w:rsidR="00E6150F" w:rsidRPr="003418E2" w:rsidRDefault="00E6150F" w:rsidP="001B213A">
      <w:pPr>
        <w:pStyle w:val="ListBullet"/>
        <w:jc w:val="both"/>
        <w:rPr>
          <w:rFonts w:ascii="Arial" w:hAnsi="Arial" w:cs="Arial"/>
          <w:i/>
          <w:iCs/>
          <w:color w:val="FF0000"/>
        </w:rPr>
      </w:pPr>
      <w:r w:rsidRPr="003418E2">
        <w:rPr>
          <w:rFonts w:ascii="Arial" w:hAnsi="Arial" w:cs="Arial"/>
          <w:i/>
          <w:iCs/>
          <w:color w:val="FF0000"/>
        </w:rPr>
        <w:t>The plant and equipment that will be used to conduct the work.</w:t>
      </w:r>
    </w:p>
    <w:p w14:paraId="61F05B6A" w14:textId="77777777" w:rsidR="00DD1F38" w:rsidRPr="003418E2" w:rsidRDefault="00DD1F38" w:rsidP="001B213A">
      <w:pPr>
        <w:jc w:val="both"/>
        <w:rPr>
          <w:rFonts w:ascii="Arial" w:hAnsi="Arial" w:cs="Arial"/>
        </w:rPr>
      </w:pPr>
    </w:p>
    <w:p w14:paraId="2D401F31" w14:textId="55F2A70C" w:rsidR="00054AC2" w:rsidRPr="003418E2" w:rsidRDefault="00054AC2" w:rsidP="001B213A">
      <w:pPr>
        <w:pStyle w:val="Heading3"/>
        <w:jc w:val="both"/>
        <w:rPr>
          <w:rFonts w:ascii="Arial" w:hAnsi="Arial" w:cs="Arial"/>
        </w:rPr>
      </w:pPr>
      <w:bookmarkStart w:id="108" w:name="_Toc33631030"/>
      <w:bookmarkStart w:id="109" w:name="_Toc37761747"/>
      <w:bookmarkEnd w:id="107"/>
      <w:r w:rsidRPr="003418E2">
        <w:rPr>
          <w:rFonts w:ascii="Arial" w:hAnsi="Arial" w:cs="Arial"/>
        </w:rPr>
        <w:t xml:space="preserve">Environmental </w:t>
      </w:r>
      <w:r w:rsidR="00094953" w:rsidRPr="003418E2">
        <w:rPr>
          <w:rFonts w:ascii="Arial" w:hAnsi="Arial" w:cs="Arial"/>
        </w:rPr>
        <w:t>and</w:t>
      </w:r>
      <w:r w:rsidRPr="003418E2">
        <w:rPr>
          <w:rFonts w:ascii="Arial" w:hAnsi="Arial" w:cs="Arial"/>
        </w:rPr>
        <w:t xml:space="preserve"> Social </w:t>
      </w:r>
      <w:r w:rsidR="003133E1" w:rsidRPr="003418E2">
        <w:rPr>
          <w:rFonts w:ascii="Arial" w:hAnsi="Arial" w:cs="Arial"/>
        </w:rPr>
        <w:t xml:space="preserve">Impacts and </w:t>
      </w:r>
      <w:r w:rsidRPr="003418E2">
        <w:rPr>
          <w:rFonts w:ascii="Arial" w:hAnsi="Arial" w:cs="Arial"/>
        </w:rPr>
        <w:t>Risks</w:t>
      </w:r>
    </w:p>
    <w:p w14:paraId="2AD2E048" w14:textId="77777777" w:rsidR="00373A1F" w:rsidRPr="003418E2" w:rsidRDefault="00373A1F" w:rsidP="001B213A">
      <w:pPr>
        <w:pStyle w:val="NormalRedItalics"/>
        <w:jc w:val="both"/>
        <w:rPr>
          <w:rFonts w:ascii="Arial" w:hAnsi="Arial" w:cs="Arial"/>
          <w:lang w:val="en-AU"/>
        </w:rPr>
      </w:pPr>
      <w:r w:rsidRPr="003418E2">
        <w:rPr>
          <w:rFonts w:ascii="Arial" w:hAnsi="Arial" w:cs="Arial"/>
          <w:lang w:val="en-AU"/>
        </w:rPr>
        <w:t>Populate the table below with the activities, drivers and values recorded in the ENVID for this scope of work. Please note that those shown in the table below are examples only and should be deleted from the table.</w:t>
      </w:r>
    </w:p>
    <w:p w14:paraId="76F2E186" w14:textId="5D0340C2" w:rsidR="00373A1F" w:rsidRPr="003418E2" w:rsidRDefault="00373A1F" w:rsidP="001B213A">
      <w:pPr>
        <w:pStyle w:val="Caption"/>
        <w:jc w:val="both"/>
        <w:rPr>
          <w:rFonts w:ascii="Arial" w:hAnsi="Arial" w:cs="Arial"/>
          <w:lang w:val="en-AU"/>
        </w:rPr>
      </w:pPr>
      <w:bookmarkStart w:id="110" w:name="_Toc63007113"/>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Pr="003418E2">
        <w:rPr>
          <w:rFonts w:ascii="Arial" w:hAnsi="Arial" w:cs="Arial"/>
          <w:noProof/>
          <w:lang w:val="en-AU"/>
        </w:rPr>
        <w:t>5</w:t>
      </w:r>
      <w:r w:rsidRPr="003418E2">
        <w:rPr>
          <w:rFonts w:ascii="Arial" w:hAnsi="Arial" w:cs="Arial"/>
          <w:lang w:val="en-AU"/>
        </w:rPr>
        <w:fldChar w:fldCharType="end"/>
      </w:r>
      <w:r w:rsidRPr="003418E2">
        <w:rPr>
          <w:rFonts w:ascii="Arial" w:hAnsi="Arial" w:cs="Arial"/>
          <w:lang w:val="en-AU"/>
        </w:rPr>
        <w:t>:  Summary of Environmental Impacts and Risks for Drilling, Piling and Construction</w:t>
      </w:r>
      <w:bookmarkEnd w:id="110"/>
    </w:p>
    <w:tbl>
      <w:tblPr>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16"/>
        <w:gridCol w:w="2514"/>
        <w:gridCol w:w="2260"/>
      </w:tblGrid>
      <w:tr w:rsidR="00373A1F" w:rsidRPr="003418E2" w14:paraId="5E400113" w14:textId="77777777" w:rsidTr="00847585">
        <w:trPr>
          <w:cantSplit/>
          <w:trHeight w:val="204"/>
          <w:tblHeader/>
        </w:trPr>
        <w:tc>
          <w:tcPr>
            <w:tcW w:w="2345" w:type="pct"/>
            <w:shd w:val="clear" w:color="auto" w:fill="FFC000"/>
          </w:tcPr>
          <w:p w14:paraId="5EC2DACC" w14:textId="77777777" w:rsidR="00373A1F" w:rsidRPr="003418E2" w:rsidRDefault="00373A1F" w:rsidP="001B213A">
            <w:pPr>
              <w:pStyle w:val="TableHead-Center"/>
              <w:spacing w:line="240" w:lineRule="auto"/>
              <w:jc w:val="both"/>
              <w:rPr>
                <w:rFonts w:ascii="Arial" w:hAnsi="Arial" w:cs="Arial"/>
              </w:rPr>
            </w:pPr>
            <w:r w:rsidRPr="003418E2">
              <w:rPr>
                <w:rFonts w:ascii="Arial" w:hAnsi="Arial" w:cs="Arial"/>
              </w:rPr>
              <w:t>Activities</w:t>
            </w:r>
          </w:p>
        </w:tc>
        <w:tc>
          <w:tcPr>
            <w:tcW w:w="1398" w:type="pct"/>
            <w:shd w:val="clear" w:color="auto" w:fill="FFC000"/>
            <w:noWrap/>
            <w:hideMark/>
          </w:tcPr>
          <w:p w14:paraId="7450AD88" w14:textId="77777777" w:rsidR="00373A1F" w:rsidRPr="003418E2" w:rsidRDefault="00373A1F" w:rsidP="001B213A">
            <w:pPr>
              <w:pStyle w:val="TableHead-Center"/>
              <w:spacing w:line="240" w:lineRule="auto"/>
              <w:jc w:val="both"/>
              <w:rPr>
                <w:rFonts w:ascii="Arial" w:hAnsi="Arial" w:cs="Arial"/>
              </w:rPr>
            </w:pPr>
            <w:r w:rsidRPr="003418E2">
              <w:rPr>
                <w:rFonts w:ascii="Arial" w:hAnsi="Arial" w:cs="Arial"/>
              </w:rPr>
              <w:t>Driver</w:t>
            </w:r>
          </w:p>
        </w:tc>
        <w:tc>
          <w:tcPr>
            <w:tcW w:w="1257" w:type="pct"/>
            <w:shd w:val="clear" w:color="auto" w:fill="FFC000"/>
          </w:tcPr>
          <w:p w14:paraId="561E2A0C" w14:textId="77777777" w:rsidR="00373A1F" w:rsidRPr="003418E2" w:rsidRDefault="00373A1F" w:rsidP="001B213A">
            <w:pPr>
              <w:pStyle w:val="TableHead-Center"/>
              <w:spacing w:line="240" w:lineRule="auto"/>
              <w:jc w:val="both"/>
              <w:rPr>
                <w:rFonts w:ascii="Arial" w:hAnsi="Arial" w:cs="Arial"/>
              </w:rPr>
            </w:pPr>
            <w:r w:rsidRPr="003418E2">
              <w:rPr>
                <w:rFonts w:ascii="Arial" w:hAnsi="Arial" w:cs="Arial"/>
              </w:rPr>
              <w:t>Value</w:t>
            </w:r>
          </w:p>
        </w:tc>
      </w:tr>
      <w:tr w:rsidR="00E6150F" w:rsidRPr="003418E2" w14:paraId="4964B3D7" w14:textId="77777777" w:rsidTr="00847585">
        <w:trPr>
          <w:cantSplit/>
          <w:trHeight w:val="204"/>
        </w:trPr>
        <w:tc>
          <w:tcPr>
            <w:tcW w:w="2345" w:type="pct"/>
          </w:tcPr>
          <w:p w14:paraId="58761343" w14:textId="4DFE3BC3" w:rsidR="00E6150F" w:rsidRPr="003418E2" w:rsidRDefault="00E6150F" w:rsidP="001B213A">
            <w:pPr>
              <w:pStyle w:val="Tabletext"/>
              <w:jc w:val="both"/>
              <w:rPr>
                <w:rFonts w:ascii="Arial" w:hAnsi="Arial" w:cs="Arial"/>
                <w:i/>
                <w:iCs/>
                <w:color w:val="FF0000"/>
              </w:rPr>
            </w:pPr>
            <w:r w:rsidRPr="003418E2">
              <w:rPr>
                <w:rFonts w:ascii="Arial" w:hAnsi="Arial" w:cs="Arial"/>
                <w:i/>
                <w:iCs/>
                <w:color w:val="FF0000"/>
              </w:rPr>
              <w:t xml:space="preserve">Plant and equipment use </w:t>
            </w:r>
          </w:p>
        </w:tc>
        <w:tc>
          <w:tcPr>
            <w:tcW w:w="1398" w:type="pct"/>
            <w:shd w:val="clear" w:color="auto" w:fill="auto"/>
          </w:tcPr>
          <w:p w14:paraId="44CDD79E" w14:textId="68DC9B33" w:rsidR="00E6150F" w:rsidRPr="003418E2" w:rsidRDefault="001F28BD" w:rsidP="001B213A">
            <w:pPr>
              <w:pStyle w:val="Tabletext"/>
              <w:jc w:val="both"/>
              <w:rPr>
                <w:rFonts w:ascii="Arial" w:hAnsi="Arial" w:cs="Arial"/>
                <w:i/>
                <w:iCs/>
                <w:color w:val="FF0000"/>
              </w:rPr>
            </w:pPr>
            <w:r w:rsidRPr="003418E2">
              <w:rPr>
                <w:rFonts w:ascii="Arial" w:hAnsi="Arial" w:cs="Arial"/>
                <w:i/>
                <w:iCs/>
                <w:color w:val="FF0000"/>
              </w:rPr>
              <w:t>Greenhouse gas e</w:t>
            </w:r>
            <w:r w:rsidR="00E6150F" w:rsidRPr="003418E2">
              <w:rPr>
                <w:rFonts w:ascii="Arial" w:hAnsi="Arial" w:cs="Arial"/>
                <w:i/>
                <w:iCs/>
                <w:color w:val="FF0000"/>
              </w:rPr>
              <w:t>missions</w:t>
            </w:r>
          </w:p>
        </w:tc>
        <w:tc>
          <w:tcPr>
            <w:tcW w:w="1257" w:type="pct"/>
          </w:tcPr>
          <w:p w14:paraId="27D59FEB" w14:textId="6A2337B7" w:rsidR="00E6150F" w:rsidRPr="003418E2" w:rsidRDefault="00E6150F" w:rsidP="001B213A">
            <w:pPr>
              <w:pStyle w:val="Tabletext"/>
              <w:jc w:val="both"/>
              <w:rPr>
                <w:rFonts w:ascii="Arial" w:hAnsi="Arial" w:cs="Arial"/>
                <w:i/>
                <w:iCs/>
                <w:color w:val="FF0000"/>
              </w:rPr>
            </w:pPr>
            <w:r w:rsidRPr="003418E2">
              <w:rPr>
                <w:rFonts w:ascii="Arial" w:hAnsi="Arial" w:cs="Arial"/>
                <w:i/>
                <w:iCs/>
                <w:color w:val="FF0000"/>
              </w:rPr>
              <w:t>Climate</w:t>
            </w:r>
          </w:p>
        </w:tc>
      </w:tr>
      <w:tr w:rsidR="0051190B" w:rsidRPr="003418E2" w14:paraId="1F5BD961" w14:textId="77777777" w:rsidTr="00847585">
        <w:trPr>
          <w:cantSplit/>
          <w:trHeight w:val="204"/>
        </w:trPr>
        <w:tc>
          <w:tcPr>
            <w:tcW w:w="2345" w:type="pct"/>
          </w:tcPr>
          <w:p w14:paraId="37542529" w14:textId="2BFFE6DD" w:rsidR="0051190B" w:rsidRPr="003418E2" w:rsidRDefault="0051190B" w:rsidP="001B213A">
            <w:pPr>
              <w:pStyle w:val="Tabletext"/>
              <w:jc w:val="both"/>
              <w:rPr>
                <w:rFonts w:ascii="Arial" w:hAnsi="Arial" w:cs="Arial"/>
                <w:i/>
                <w:iCs/>
                <w:color w:val="FF0000"/>
              </w:rPr>
            </w:pPr>
            <w:r w:rsidRPr="003418E2">
              <w:rPr>
                <w:rFonts w:ascii="Arial" w:hAnsi="Arial" w:cs="Arial"/>
                <w:i/>
                <w:iCs/>
                <w:color w:val="FF0000"/>
              </w:rPr>
              <w:t xml:space="preserve">Use of paints, chemicals, </w:t>
            </w:r>
            <w:proofErr w:type="gramStart"/>
            <w:r w:rsidRPr="003418E2">
              <w:rPr>
                <w:rFonts w:ascii="Arial" w:hAnsi="Arial" w:cs="Arial"/>
                <w:i/>
                <w:iCs/>
                <w:color w:val="FF0000"/>
              </w:rPr>
              <w:t>fuels</w:t>
            </w:r>
            <w:proofErr w:type="gramEnd"/>
            <w:r w:rsidRPr="003418E2">
              <w:rPr>
                <w:rFonts w:ascii="Arial" w:hAnsi="Arial" w:cs="Arial"/>
                <w:i/>
                <w:iCs/>
                <w:color w:val="FF0000"/>
              </w:rPr>
              <w:t xml:space="preserve"> and wastes</w:t>
            </w:r>
          </w:p>
        </w:tc>
        <w:tc>
          <w:tcPr>
            <w:tcW w:w="1398" w:type="pct"/>
            <w:shd w:val="clear" w:color="auto" w:fill="auto"/>
          </w:tcPr>
          <w:p w14:paraId="32225882" w14:textId="3424030E" w:rsidR="0051190B" w:rsidRPr="003418E2" w:rsidRDefault="006469B1" w:rsidP="001B213A">
            <w:pPr>
              <w:pStyle w:val="Tabletext"/>
              <w:jc w:val="both"/>
              <w:rPr>
                <w:rFonts w:ascii="Arial" w:hAnsi="Arial" w:cs="Arial"/>
                <w:i/>
                <w:iCs/>
                <w:color w:val="FF0000"/>
              </w:rPr>
            </w:pPr>
            <w:r w:rsidRPr="003418E2">
              <w:rPr>
                <w:rFonts w:ascii="Arial" w:hAnsi="Arial" w:cs="Arial"/>
                <w:i/>
                <w:iCs/>
                <w:color w:val="FF0000"/>
              </w:rPr>
              <w:t>Hazardous materials</w:t>
            </w:r>
            <w:r w:rsidR="00332C6A" w:rsidRPr="003418E2">
              <w:rPr>
                <w:rFonts w:ascii="Arial" w:hAnsi="Arial" w:cs="Arial"/>
                <w:i/>
                <w:iCs/>
                <w:color w:val="FF0000"/>
              </w:rPr>
              <w:t xml:space="preserve"> </w:t>
            </w:r>
            <w:r w:rsidR="0051190B" w:rsidRPr="003418E2">
              <w:rPr>
                <w:rFonts w:ascii="Arial" w:hAnsi="Arial" w:cs="Arial"/>
                <w:i/>
                <w:iCs/>
                <w:color w:val="FF0000"/>
              </w:rPr>
              <w:t>releases</w:t>
            </w:r>
          </w:p>
        </w:tc>
        <w:tc>
          <w:tcPr>
            <w:tcW w:w="1257" w:type="pct"/>
          </w:tcPr>
          <w:p w14:paraId="6AAA390F" w14:textId="6659E8BA" w:rsidR="0051190B" w:rsidRPr="003418E2" w:rsidRDefault="00332C6A" w:rsidP="001B213A">
            <w:pPr>
              <w:pStyle w:val="Tabletext"/>
              <w:jc w:val="both"/>
              <w:rPr>
                <w:rFonts w:ascii="Arial" w:hAnsi="Arial" w:cs="Arial"/>
                <w:i/>
                <w:iCs/>
                <w:color w:val="FF0000"/>
              </w:rPr>
            </w:pPr>
            <w:r w:rsidRPr="003418E2">
              <w:rPr>
                <w:rFonts w:ascii="Arial" w:hAnsi="Arial" w:cs="Arial"/>
                <w:i/>
                <w:iCs/>
                <w:color w:val="FF0000"/>
              </w:rPr>
              <w:t>Groundwater</w:t>
            </w:r>
            <w:r w:rsidR="001F28BD" w:rsidRPr="003418E2">
              <w:rPr>
                <w:rFonts w:ascii="Arial" w:hAnsi="Arial" w:cs="Arial"/>
                <w:i/>
                <w:iCs/>
                <w:color w:val="FF0000"/>
              </w:rPr>
              <w:t xml:space="preserve">, Terrestrial </w:t>
            </w:r>
            <w:r w:rsidR="004D454A" w:rsidRPr="003418E2">
              <w:rPr>
                <w:rFonts w:ascii="Arial" w:hAnsi="Arial" w:cs="Arial"/>
                <w:i/>
                <w:iCs/>
                <w:color w:val="FF0000"/>
              </w:rPr>
              <w:t>ecology</w:t>
            </w:r>
          </w:p>
        </w:tc>
      </w:tr>
      <w:tr w:rsidR="0051190B" w:rsidRPr="003418E2" w14:paraId="5D8401B9" w14:textId="77777777" w:rsidTr="00847585">
        <w:trPr>
          <w:cantSplit/>
          <w:trHeight w:val="204"/>
        </w:trPr>
        <w:tc>
          <w:tcPr>
            <w:tcW w:w="2345" w:type="pct"/>
          </w:tcPr>
          <w:p w14:paraId="21AF2B6B" w14:textId="0AA75DC2" w:rsidR="0051190B" w:rsidRPr="003418E2" w:rsidRDefault="006D473A" w:rsidP="001B213A">
            <w:pPr>
              <w:pStyle w:val="Tabletext"/>
              <w:jc w:val="both"/>
              <w:rPr>
                <w:rFonts w:ascii="Arial" w:hAnsi="Arial" w:cs="Arial"/>
                <w:i/>
                <w:iCs/>
                <w:color w:val="FF0000"/>
              </w:rPr>
            </w:pPr>
            <w:r w:rsidRPr="003418E2">
              <w:rPr>
                <w:rFonts w:ascii="Arial" w:hAnsi="Arial" w:cs="Arial"/>
                <w:i/>
                <w:iCs/>
                <w:color w:val="FF0000"/>
              </w:rPr>
              <w:t>Night activities requiring lighting</w:t>
            </w:r>
          </w:p>
        </w:tc>
        <w:tc>
          <w:tcPr>
            <w:tcW w:w="1398" w:type="pct"/>
            <w:shd w:val="clear" w:color="auto" w:fill="auto"/>
          </w:tcPr>
          <w:p w14:paraId="58215ECB" w14:textId="6541B132" w:rsidR="0051190B" w:rsidRPr="003418E2" w:rsidRDefault="000720CA" w:rsidP="001B213A">
            <w:pPr>
              <w:pStyle w:val="Tabletext"/>
              <w:jc w:val="both"/>
              <w:rPr>
                <w:rFonts w:ascii="Arial" w:hAnsi="Arial" w:cs="Arial"/>
                <w:i/>
                <w:iCs/>
                <w:color w:val="FF0000"/>
              </w:rPr>
            </w:pPr>
            <w:r w:rsidRPr="003418E2">
              <w:rPr>
                <w:rFonts w:ascii="Arial" w:hAnsi="Arial" w:cs="Arial"/>
                <w:i/>
                <w:iCs/>
                <w:color w:val="FF0000"/>
              </w:rPr>
              <w:t>Light emissions</w:t>
            </w:r>
          </w:p>
        </w:tc>
        <w:tc>
          <w:tcPr>
            <w:tcW w:w="1257" w:type="pct"/>
          </w:tcPr>
          <w:p w14:paraId="133E710F" w14:textId="2395C3E4" w:rsidR="0051190B" w:rsidRPr="003418E2" w:rsidRDefault="008915C0" w:rsidP="001B213A">
            <w:pPr>
              <w:pStyle w:val="Tabletext"/>
              <w:jc w:val="both"/>
              <w:rPr>
                <w:rFonts w:ascii="Arial" w:hAnsi="Arial" w:cs="Arial"/>
                <w:i/>
                <w:iCs/>
                <w:color w:val="FF0000"/>
              </w:rPr>
            </w:pPr>
            <w:r w:rsidRPr="003418E2">
              <w:rPr>
                <w:rFonts w:ascii="Arial" w:hAnsi="Arial" w:cs="Arial"/>
                <w:i/>
                <w:iCs/>
                <w:color w:val="FF0000"/>
              </w:rPr>
              <w:t>Terrestrial</w:t>
            </w:r>
            <w:r w:rsidR="000720CA" w:rsidRPr="003418E2">
              <w:rPr>
                <w:rFonts w:ascii="Arial" w:hAnsi="Arial" w:cs="Arial"/>
                <w:i/>
                <w:iCs/>
                <w:color w:val="FF0000"/>
              </w:rPr>
              <w:t xml:space="preserve"> fauna</w:t>
            </w:r>
          </w:p>
        </w:tc>
      </w:tr>
      <w:tr w:rsidR="0051190B" w:rsidRPr="003418E2" w14:paraId="6044CB0A" w14:textId="77777777" w:rsidTr="00847585">
        <w:trPr>
          <w:cantSplit/>
          <w:trHeight w:val="204"/>
        </w:trPr>
        <w:tc>
          <w:tcPr>
            <w:tcW w:w="2345" w:type="pct"/>
          </w:tcPr>
          <w:p w14:paraId="2C42F5AB" w14:textId="77777777" w:rsidR="0051190B" w:rsidRPr="003418E2" w:rsidRDefault="0051190B" w:rsidP="001B213A">
            <w:pPr>
              <w:pStyle w:val="Tabletext"/>
              <w:jc w:val="both"/>
              <w:rPr>
                <w:rFonts w:ascii="Arial" w:hAnsi="Arial" w:cs="Arial"/>
              </w:rPr>
            </w:pPr>
          </w:p>
        </w:tc>
        <w:tc>
          <w:tcPr>
            <w:tcW w:w="1398" w:type="pct"/>
            <w:shd w:val="clear" w:color="auto" w:fill="auto"/>
          </w:tcPr>
          <w:p w14:paraId="1FD76456" w14:textId="77777777" w:rsidR="0051190B" w:rsidRPr="003418E2" w:rsidRDefault="0051190B" w:rsidP="001B213A">
            <w:pPr>
              <w:pStyle w:val="Tabletext"/>
              <w:jc w:val="both"/>
              <w:rPr>
                <w:rFonts w:ascii="Arial" w:hAnsi="Arial" w:cs="Arial"/>
              </w:rPr>
            </w:pPr>
          </w:p>
        </w:tc>
        <w:tc>
          <w:tcPr>
            <w:tcW w:w="1257" w:type="pct"/>
          </w:tcPr>
          <w:p w14:paraId="2530E819" w14:textId="77777777" w:rsidR="0051190B" w:rsidRPr="003418E2" w:rsidRDefault="0051190B" w:rsidP="001B213A">
            <w:pPr>
              <w:pStyle w:val="Tabletext"/>
              <w:jc w:val="both"/>
              <w:rPr>
                <w:rFonts w:ascii="Arial" w:hAnsi="Arial" w:cs="Arial"/>
              </w:rPr>
            </w:pPr>
          </w:p>
        </w:tc>
      </w:tr>
      <w:tr w:rsidR="0051190B" w:rsidRPr="003418E2" w14:paraId="13193BA0" w14:textId="77777777" w:rsidTr="00847585">
        <w:trPr>
          <w:cantSplit/>
          <w:trHeight w:val="204"/>
        </w:trPr>
        <w:tc>
          <w:tcPr>
            <w:tcW w:w="2345" w:type="pct"/>
          </w:tcPr>
          <w:p w14:paraId="4A2E352B" w14:textId="77777777" w:rsidR="0051190B" w:rsidRPr="003418E2" w:rsidRDefault="0051190B" w:rsidP="001B213A">
            <w:pPr>
              <w:pStyle w:val="Tabletext"/>
              <w:jc w:val="both"/>
              <w:rPr>
                <w:rFonts w:ascii="Arial" w:hAnsi="Arial" w:cs="Arial"/>
              </w:rPr>
            </w:pPr>
          </w:p>
        </w:tc>
        <w:tc>
          <w:tcPr>
            <w:tcW w:w="1398" w:type="pct"/>
            <w:shd w:val="clear" w:color="auto" w:fill="auto"/>
          </w:tcPr>
          <w:p w14:paraId="69BA9A18" w14:textId="77777777" w:rsidR="0051190B" w:rsidRPr="003418E2" w:rsidRDefault="0051190B" w:rsidP="001B213A">
            <w:pPr>
              <w:pStyle w:val="Tabletext"/>
              <w:jc w:val="both"/>
              <w:rPr>
                <w:rFonts w:ascii="Arial" w:hAnsi="Arial" w:cs="Arial"/>
              </w:rPr>
            </w:pPr>
          </w:p>
        </w:tc>
        <w:tc>
          <w:tcPr>
            <w:tcW w:w="1257" w:type="pct"/>
          </w:tcPr>
          <w:p w14:paraId="36B68501" w14:textId="77777777" w:rsidR="0051190B" w:rsidRPr="003418E2" w:rsidRDefault="0051190B" w:rsidP="001B213A">
            <w:pPr>
              <w:pStyle w:val="Tabletext"/>
              <w:jc w:val="both"/>
              <w:rPr>
                <w:rFonts w:ascii="Arial" w:hAnsi="Arial" w:cs="Arial"/>
              </w:rPr>
            </w:pPr>
          </w:p>
        </w:tc>
      </w:tr>
      <w:tr w:rsidR="0051190B" w:rsidRPr="003418E2" w14:paraId="13393BE2" w14:textId="77777777" w:rsidTr="00847585">
        <w:trPr>
          <w:cantSplit/>
          <w:trHeight w:val="204"/>
        </w:trPr>
        <w:tc>
          <w:tcPr>
            <w:tcW w:w="2345" w:type="pct"/>
          </w:tcPr>
          <w:p w14:paraId="4A112ECF" w14:textId="77777777" w:rsidR="0051190B" w:rsidRPr="003418E2" w:rsidRDefault="0051190B" w:rsidP="001B213A">
            <w:pPr>
              <w:pStyle w:val="Tabletext"/>
              <w:jc w:val="both"/>
              <w:rPr>
                <w:rFonts w:ascii="Arial" w:hAnsi="Arial" w:cs="Arial"/>
              </w:rPr>
            </w:pPr>
          </w:p>
        </w:tc>
        <w:tc>
          <w:tcPr>
            <w:tcW w:w="1398" w:type="pct"/>
            <w:shd w:val="clear" w:color="auto" w:fill="auto"/>
          </w:tcPr>
          <w:p w14:paraId="103D9232" w14:textId="77777777" w:rsidR="0051190B" w:rsidRPr="003418E2" w:rsidRDefault="0051190B" w:rsidP="001B213A">
            <w:pPr>
              <w:pStyle w:val="Tabletext"/>
              <w:jc w:val="both"/>
              <w:rPr>
                <w:rFonts w:ascii="Arial" w:hAnsi="Arial" w:cs="Arial"/>
              </w:rPr>
            </w:pPr>
          </w:p>
        </w:tc>
        <w:tc>
          <w:tcPr>
            <w:tcW w:w="1257" w:type="pct"/>
          </w:tcPr>
          <w:p w14:paraId="251E3739" w14:textId="77777777" w:rsidR="0051190B" w:rsidRPr="003418E2" w:rsidRDefault="0051190B" w:rsidP="001B213A">
            <w:pPr>
              <w:pStyle w:val="Tabletext"/>
              <w:jc w:val="both"/>
              <w:rPr>
                <w:rFonts w:ascii="Arial" w:hAnsi="Arial" w:cs="Arial"/>
              </w:rPr>
            </w:pPr>
          </w:p>
        </w:tc>
      </w:tr>
    </w:tbl>
    <w:p w14:paraId="15BB0D18" w14:textId="343C15AB" w:rsidR="00373A1F" w:rsidRPr="003418E2" w:rsidRDefault="00373A1F" w:rsidP="001B213A">
      <w:pPr>
        <w:jc w:val="both"/>
        <w:rPr>
          <w:rFonts w:ascii="Arial" w:hAnsi="Arial" w:cs="Arial"/>
          <w:lang w:val="en-AU"/>
        </w:rPr>
      </w:pPr>
    </w:p>
    <w:p w14:paraId="00181B44" w14:textId="50E78E4C" w:rsidR="008915C0" w:rsidRPr="003418E2" w:rsidRDefault="008915C0" w:rsidP="001B213A">
      <w:pPr>
        <w:pStyle w:val="Heading3"/>
        <w:jc w:val="both"/>
        <w:rPr>
          <w:rFonts w:ascii="Arial" w:hAnsi="Arial" w:cs="Arial"/>
        </w:rPr>
      </w:pPr>
      <w:r w:rsidRPr="003418E2">
        <w:rPr>
          <w:rFonts w:ascii="Arial" w:hAnsi="Arial" w:cs="Arial"/>
        </w:rPr>
        <w:t>Control Measures</w:t>
      </w:r>
    </w:p>
    <w:p w14:paraId="2EA0A99A" w14:textId="77777777" w:rsidR="008915C0" w:rsidRPr="003418E2" w:rsidRDefault="008915C0" w:rsidP="001B213A">
      <w:pPr>
        <w:pStyle w:val="NormalRedItalics"/>
        <w:jc w:val="both"/>
        <w:rPr>
          <w:rFonts w:ascii="Arial" w:hAnsi="Arial" w:cs="Arial"/>
          <w:lang w:val="en-AU"/>
        </w:rPr>
      </w:pPr>
      <w:r w:rsidRPr="003418E2">
        <w:rPr>
          <w:rFonts w:ascii="Arial" w:hAnsi="Arial" w:cs="Arial"/>
          <w:lang w:val="en-AU"/>
        </w:rPr>
        <w:t>Please list all applicable mandatory requirements, which are consistent with those discussed in the ENVID and that will be implemented for these activities.</w:t>
      </w:r>
    </w:p>
    <w:p w14:paraId="64974C7D" w14:textId="77777777" w:rsidR="008915C0" w:rsidRPr="003418E2" w:rsidRDefault="008915C0" w:rsidP="001B213A">
      <w:pPr>
        <w:pStyle w:val="NormalRedItalics"/>
        <w:jc w:val="both"/>
        <w:rPr>
          <w:rFonts w:ascii="Arial" w:hAnsi="Arial" w:cs="Arial"/>
          <w:color w:val="0070C0"/>
          <w:lang w:val="en-AU"/>
        </w:rPr>
      </w:pPr>
      <w:r w:rsidRPr="003418E2">
        <w:rPr>
          <w:rFonts w:ascii="Arial" w:hAnsi="Arial" w:cs="Arial"/>
          <w:iCs/>
          <w:lang w:val="en-AU"/>
        </w:rPr>
        <w:t>Please include specific engineering or procedural controls as identified in the ENVID and consistent with the NEOM Environmental and Social Codes of Practice for Construction (NEOM-NEV-TGD-702).</w:t>
      </w:r>
    </w:p>
    <w:p w14:paraId="1B5E458F" w14:textId="64A26D86" w:rsidR="008915C0" w:rsidRPr="003418E2" w:rsidRDefault="008915C0" w:rsidP="001B213A">
      <w:pPr>
        <w:pStyle w:val="Caption"/>
        <w:jc w:val="both"/>
        <w:rPr>
          <w:rFonts w:ascii="Arial" w:hAnsi="Arial" w:cs="Arial"/>
          <w:lang w:val="en-AU"/>
        </w:rPr>
      </w:pPr>
      <w:bookmarkStart w:id="111" w:name="_Toc63007114"/>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00B87141" w:rsidRPr="003418E2">
        <w:rPr>
          <w:rFonts w:ascii="Arial" w:hAnsi="Arial" w:cs="Arial"/>
          <w:noProof/>
          <w:lang w:val="en-AU"/>
        </w:rPr>
        <w:t>6</w:t>
      </w:r>
      <w:r w:rsidRPr="003418E2">
        <w:rPr>
          <w:rFonts w:ascii="Arial" w:hAnsi="Arial" w:cs="Arial"/>
          <w:lang w:val="en-AU"/>
        </w:rPr>
        <w:fldChar w:fldCharType="end"/>
      </w:r>
      <w:r w:rsidRPr="003418E2">
        <w:rPr>
          <w:rFonts w:ascii="Arial" w:hAnsi="Arial" w:cs="Arial"/>
          <w:lang w:val="en-AU"/>
        </w:rPr>
        <w:t>:  Mandatory Control Measures for Drilling, Piling and Construction</w:t>
      </w:r>
      <w:bookmarkEnd w:id="111"/>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521"/>
        <w:gridCol w:w="7469"/>
      </w:tblGrid>
      <w:tr w:rsidR="008915C0" w:rsidRPr="003418E2" w14:paraId="0B0718CE" w14:textId="77777777" w:rsidTr="00847585">
        <w:trPr>
          <w:cantSplit/>
          <w:trHeight w:val="20"/>
          <w:tblHeader/>
        </w:trPr>
        <w:tc>
          <w:tcPr>
            <w:tcW w:w="846" w:type="pct"/>
            <w:shd w:val="clear" w:color="auto" w:fill="FFC000"/>
          </w:tcPr>
          <w:p w14:paraId="0A9F32E1" w14:textId="77777777" w:rsidR="008915C0" w:rsidRPr="003418E2" w:rsidRDefault="008915C0" w:rsidP="001B213A">
            <w:pPr>
              <w:spacing w:before="60" w:after="60"/>
              <w:jc w:val="both"/>
              <w:rPr>
                <w:rFonts w:ascii="Arial" w:hAnsi="Arial" w:cs="Arial"/>
                <w:b/>
                <w:bCs/>
                <w:color w:val="000000"/>
              </w:rPr>
            </w:pPr>
            <w:r w:rsidRPr="003418E2">
              <w:rPr>
                <w:rFonts w:ascii="Arial" w:hAnsi="Arial" w:cs="Arial"/>
                <w:b/>
                <w:bCs/>
                <w:color w:val="000000"/>
              </w:rPr>
              <w:t>Driver</w:t>
            </w:r>
          </w:p>
        </w:tc>
        <w:tc>
          <w:tcPr>
            <w:tcW w:w="4154" w:type="pct"/>
            <w:shd w:val="clear" w:color="auto" w:fill="FFC000"/>
          </w:tcPr>
          <w:p w14:paraId="186F907F" w14:textId="77777777" w:rsidR="008915C0" w:rsidRPr="003418E2" w:rsidRDefault="008915C0" w:rsidP="001B213A">
            <w:pPr>
              <w:spacing w:before="60" w:after="60"/>
              <w:jc w:val="both"/>
              <w:rPr>
                <w:rFonts w:ascii="Arial" w:hAnsi="Arial" w:cs="Arial"/>
                <w:b/>
                <w:bCs/>
                <w:color w:val="000000"/>
              </w:rPr>
            </w:pPr>
            <w:r w:rsidRPr="003418E2">
              <w:rPr>
                <w:rFonts w:ascii="Arial" w:hAnsi="Arial" w:cs="Arial"/>
                <w:b/>
                <w:bCs/>
                <w:color w:val="000000"/>
              </w:rPr>
              <w:t>Control Measures</w:t>
            </w:r>
          </w:p>
        </w:tc>
      </w:tr>
      <w:tr w:rsidR="008915C0" w:rsidRPr="003418E2" w14:paraId="4141415B" w14:textId="77777777" w:rsidTr="00847585">
        <w:trPr>
          <w:cantSplit/>
          <w:trHeight w:val="20"/>
        </w:trPr>
        <w:tc>
          <w:tcPr>
            <w:tcW w:w="846" w:type="pct"/>
          </w:tcPr>
          <w:p w14:paraId="2A4F40F3" w14:textId="77777777" w:rsidR="008915C0" w:rsidRPr="003418E2" w:rsidRDefault="008915C0" w:rsidP="001B213A">
            <w:pPr>
              <w:pStyle w:val="Tabletext"/>
              <w:jc w:val="both"/>
              <w:rPr>
                <w:rFonts w:ascii="Arial" w:hAnsi="Arial" w:cs="Arial"/>
                <w:i/>
                <w:iCs/>
                <w:color w:val="FF0000"/>
              </w:rPr>
            </w:pPr>
            <w:r w:rsidRPr="003418E2">
              <w:rPr>
                <w:rFonts w:ascii="Arial" w:hAnsi="Arial" w:cs="Arial"/>
                <w:i/>
                <w:iCs/>
                <w:color w:val="FF0000"/>
              </w:rPr>
              <w:t>List all drivers</w:t>
            </w:r>
          </w:p>
        </w:tc>
        <w:tc>
          <w:tcPr>
            <w:tcW w:w="4154" w:type="pct"/>
          </w:tcPr>
          <w:p w14:paraId="3D7B60E7" w14:textId="77777777" w:rsidR="008915C0" w:rsidRPr="003418E2" w:rsidRDefault="008915C0" w:rsidP="001B213A">
            <w:pPr>
              <w:pStyle w:val="Tabletext"/>
              <w:jc w:val="both"/>
              <w:rPr>
                <w:rFonts w:ascii="Arial" w:hAnsi="Arial" w:cs="Arial"/>
                <w:i/>
                <w:iCs/>
                <w:color w:val="FF0000"/>
              </w:rPr>
            </w:pPr>
            <w:r w:rsidRPr="003418E2">
              <w:rPr>
                <w:rFonts w:ascii="Arial" w:hAnsi="Arial" w:cs="Arial"/>
                <w:i/>
                <w:iCs/>
                <w:color w:val="FF0000"/>
              </w:rPr>
              <w:t>List all control measures</w:t>
            </w:r>
          </w:p>
        </w:tc>
      </w:tr>
      <w:tr w:rsidR="008915C0" w:rsidRPr="003418E2" w14:paraId="3BC7D5EA" w14:textId="77777777" w:rsidTr="00847585">
        <w:trPr>
          <w:cantSplit/>
          <w:trHeight w:val="20"/>
        </w:trPr>
        <w:tc>
          <w:tcPr>
            <w:tcW w:w="846" w:type="pct"/>
            <w:vMerge w:val="restart"/>
          </w:tcPr>
          <w:p w14:paraId="7F7505D0" w14:textId="77777777" w:rsidR="008915C0" w:rsidRPr="003418E2" w:rsidRDefault="008915C0" w:rsidP="001B213A">
            <w:pPr>
              <w:pStyle w:val="Tabletext"/>
              <w:jc w:val="both"/>
              <w:rPr>
                <w:rFonts w:ascii="Arial" w:hAnsi="Arial" w:cs="Arial"/>
                <w:iCs/>
              </w:rPr>
            </w:pPr>
          </w:p>
        </w:tc>
        <w:tc>
          <w:tcPr>
            <w:tcW w:w="4154" w:type="pct"/>
          </w:tcPr>
          <w:p w14:paraId="476D00E3" w14:textId="77777777" w:rsidR="008915C0" w:rsidRPr="003418E2" w:rsidRDefault="008915C0" w:rsidP="001B213A">
            <w:pPr>
              <w:pStyle w:val="Tabletext"/>
              <w:jc w:val="both"/>
              <w:rPr>
                <w:rFonts w:ascii="Arial" w:hAnsi="Arial" w:cs="Arial"/>
                <w:iCs/>
              </w:rPr>
            </w:pPr>
          </w:p>
        </w:tc>
      </w:tr>
      <w:tr w:rsidR="008915C0" w:rsidRPr="003418E2" w14:paraId="17A86C7E" w14:textId="77777777" w:rsidTr="00847585">
        <w:trPr>
          <w:cantSplit/>
          <w:trHeight w:val="20"/>
        </w:trPr>
        <w:tc>
          <w:tcPr>
            <w:tcW w:w="846" w:type="pct"/>
            <w:vMerge/>
          </w:tcPr>
          <w:p w14:paraId="7C66367D" w14:textId="77777777" w:rsidR="008915C0" w:rsidRPr="003418E2" w:rsidRDefault="008915C0" w:rsidP="001B213A">
            <w:pPr>
              <w:pStyle w:val="Tabletext"/>
              <w:jc w:val="both"/>
              <w:rPr>
                <w:rFonts w:ascii="Arial" w:hAnsi="Arial" w:cs="Arial"/>
                <w:iCs/>
              </w:rPr>
            </w:pPr>
          </w:p>
        </w:tc>
        <w:tc>
          <w:tcPr>
            <w:tcW w:w="4154" w:type="pct"/>
          </w:tcPr>
          <w:p w14:paraId="78455A5C" w14:textId="77777777" w:rsidR="008915C0" w:rsidRPr="003418E2" w:rsidRDefault="008915C0" w:rsidP="001B213A">
            <w:pPr>
              <w:pStyle w:val="Tabletext"/>
              <w:jc w:val="both"/>
              <w:rPr>
                <w:rFonts w:ascii="Arial" w:hAnsi="Arial" w:cs="Arial"/>
                <w:iCs/>
              </w:rPr>
            </w:pPr>
          </w:p>
        </w:tc>
      </w:tr>
      <w:tr w:rsidR="008915C0" w:rsidRPr="003418E2" w14:paraId="25FBC6A9" w14:textId="77777777" w:rsidTr="00847585">
        <w:trPr>
          <w:cantSplit/>
          <w:trHeight w:val="20"/>
        </w:trPr>
        <w:tc>
          <w:tcPr>
            <w:tcW w:w="846" w:type="pct"/>
            <w:vMerge/>
          </w:tcPr>
          <w:p w14:paraId="3356D4FF" w14:textId="77777777" w:rsidR="008915C0" w:rsidRPr="003418E2" w:rsidRDefault="008915C0" w:rsidP="001B213A">
            <w:pPr>
              <w:pStyle w:val="Tabletext"/>
              <w:jc w:val="both"/>
              <w:rPr>
                <w:rFonts w:ascii="Arial" w:hAnsi="Arial" w:cs="Arial"/>
                <w:iCs/>
              </w:rPr>
            </w:pPr>
          </w:p>
        </w:tc>
        <w:tc>
          <w:tcPr>
            <w:tcW w:w="4154" w:type="pct"/>
          </w:tcPr>
          <w:p w14:paraId="25360F75" w14:textId="77777777" w:rsidR="008915C0" w:rsidRPr="003418E2" w:rsidRDefault="008915C0" w:rsidP="001B213A">
            <w:pPr>
              <w:pStyle w:val="Tabletext"/>
              <w:jc w:val="both"/>
              <w:rPr>
                <w:rFonts w:ascii="Arial" w:hAnsi="Arial" w:cs="Arial"/>
                <w:iCs/>
              </w:rPr>
            </w:pPr>
          </w:p>
        </w:tc>
      </w:tr>
      <w:tr w:rsidR="008915C0" w:rsidRPr="003418E2" w14:paraId="43DFBE94" w14:textId="77777777" w:rsidTr="00847585">
        <w:trPr>
          <w:cantSplit/>
          <w:trHeight w:val="20"/>
        </w:trPr>
        <w:tc>
          <w:tcPr>
            <w:tcW w:w="846" w:type="pct"/>
            <w:vMerge w:val="restart"/>
          </w:tcPr>
          <w:p w14:paraId="4700FBFD" w14:textId="77777777" w:rsidR="008915C0" w:rsidRPr="003418E2" w:rsidRDefault="008915C0" w:rsidP="001B213A">
            <w:pPr>
              <w:pStyle w:val="Tabletext"/>
              <w:jc w:val="both"/>
              <w:rPr>
                <w:rFonts w:ascii="Arial" w:hAnsi="Arial" w:cs="Arial"/>
                <w:iCs/>
              </w:rPr>
            </w:pPr>
          </w:p>
        </w:tc>
        <w:tc>
          <w:tcPr>
            <w:tcW w:w="4154" w:type="pct"/>
          </w:tcPr>
          <w:p w14:paraId="0BCFF467" w14:textId="77777777" w:rsidR="008915C0" w:rsidRPr="003418E2" w:rsidRDefault="008915C0" w:rsidP="001B213A">
            <w:pPr>
              <w:pStyle w:val="Tabletext"/>
              <w:jc w:val="both"/>
              <w:rPr>
                <w:rFonts w:ascii="Arial" w:hAnsi="Arial" w:cs="Arial"/>
                <w:iCs/>
              </w:rPr>
            </w:pPr>
          </w:p>
        </w:tc>
      </w:tr>
      <w:tr w:rsidR="008915C0" w:rsidRPr="003418E2" w14:paraId="39973FB7" w14:textId="77777777" w:rsidTr="00847585">
        <w:trPr>
          <w:cantSplit/>
          <w:trHeight w:val="20"/>
        </w:trPr>
        <w:tc>
          <w:tcPr>
            <w:tcW w:w="846" w:type="pct"/>
            <w:vMerge/>
          </w:tcPr>
          <w:p w14:paraId="799EFF37" w14:textId="77777777" w:rsidR="008915C0" w:rsidRPr="003418E2" w:rsidRDefault="008915C0" w:rsidP="001B213A">
            <w:pPr>
              <w:pStyle w:val="Tabletext"/>
              <w:jc w:val="both"/>
              <w:rPr>
                <w:rFonts w:ascii="Arial" w:hAnsi="Arial" w:cs="Arial"/>
                <w:iCs/>
              </w:rPr>
            </w:pPr>
          </w:p>
        </w:tc>
        <w:tc>
          <w:tcPr>
            <w:tcW w:w="4154" w:type="pct"/>
          </w:tcPr>
          <w:p w14:paraId="63B1DDCF" w14:textId="77777777" w:rsidR="008915C0" w:rsidRPr="003418E2" w:rsidRDefault="008915C0" w:rsidP="001B213A">
            <w:pPr>
              <w:pStyle w:val="Tabletext"/>
              <w:jc w:val="both"/>
              <w:rPr>
                <w:rFonts w:ascii="Arial" w:hAnsi="Arial" w:cs="Arial"/>
                <w:iCs/>
              </w:rPr>
            </w:pPr>
          </w:p>
        </w:tc>
      </w:tr>
      <w:tr w:rsidR="008915C0" w:rsidRPr="003418E2" w14:paraId="17D9D3F3" w14:textId="77777777" w:rsidTr="00847585">
        <w:trPr>
          <w:cantSplit/>
          <w:trHeight w:val="20"/>
        </w:trPr>
        <w:tc>
          <w:tcPr>
            <w:tcW w:w="846" w:type="pct"/>
            <w:vMerge/>
          </w:tcPr>
          <w:p w14:paraId="7A74306F" w14:textId="77777777" w:rsidR="008915C0" w:rsidRPr="003418E2" w:rsidRDefault="008915C0" w:rsidP="001B213A">
            <w:pPr>
              <w:pStyle w:val="Tabletext"/>
              <w:jc w:val="both"/>
              <w:rPr>
                <w:rFonts w:ascii="Arial" w:hAnsi="Arial" w:cs="Arial"/>
              </w:rPr>
            </w:pPr>
          </w:p>
        </w:tc>
        <w:tc>
          <w:tcPr>
            <w:tcW w:w="4154" w:type="pct"/>
          </w:tcPr>
          <w:p w14:paraId="5673142D" w14:textId="77777777" w:rsidR="008915C0" w:rsidRPr="003418E2" w:rsidRDefault="008915C0" w:rsidP="001B213A">
            <w:pPr>
              <w:pStyle w:val="Tabletext"/>
              <w:jc w:val="both"/>
              <w:rPr>
                <w:rFonts w:ascii="Arial" w:hAnsi="Arial" w:cs="Arial"/>
                <w:iCs/>
              </w:rPr>
            </w:pPr>
          </w:p>
        </w:tc>
      </w:tr>
      <w:tr w:rsidR="008915C0" w:rsidRPr="003418E2" w14:paraId="5239923C" w14:textId="77777777" w:rsidTr="00847585">
        <w:trPr>
          <w:cantSplit/>
          <w:trHeight w:val="20"/>
        </w:trPr>
        <w:tc>
          <w:tcPr>
            <w:tcW w:w="846" w:type="pct"/>
          </w:tcPr>
          <w:p w14:paraId="1AA4BD56" w14:textId="77777777" w:rsidR="008915C0" w:rsidRPr="003418E2" w:rsidRDefault="008915C0" w:rsidP="001B213A">
            <w:pPr>
              <w:pStyle w:val="Tabletext"/>
              <w:jc w:val="both"/>
              <w:rPr>
                <w:rFonts w:ascii="Arial" w:hAnsi="Arial" w:cs="Arial"/>
                <w:iCs/>
              </w:rPr>
            </w:pPr>
          </w:p>
        </w:tc>
        <w:tc>
          <w:tcPr>
            <w:tcW w:w="4154" w:type="pct"/>
          </w:tcPr>
          <w:p w14:paraId="3D005E97" w14:textId="77777777" w:rsidR="008915C0" w:rsidRPr="003418E2" w:rsidRDefault="008915C0" w:rsidP="001B213A">
            <w:pPr>
              <w:pStyle w:val="Tabletext"/>
              <w:jc w:val="both"/>
              <w:rPr>
                <w:rFonts w:ascii="Arial" w:hAnsi="Arial" w:cs="Arial"/>
                <w:iCs/>
              </w:rPr>
            </w:pPr>
          </w:p>
        </w:tc>
      </w:tr>
      <w:tr w:rsidR="008915C0" w:rsidRPr="003418E2" w14:paraId="4505F7F1" w14:textId="77777777" w:rsidTr="00847585">
        <w:trPr>
          <w:cantSplit/>
          <w:trHeight w:val="20"/>
        </w:trPr>
        <w:tc>
          <w:tcPr>
            <w:tcW w:w="846" w:type="pct"/>
          </w:tcPr>
          <w:p w14:paraId="05ABD74D" w14:textId="77777777" w:rsidR="008915C0" w:rsidRPr="003418E2" w:rsidRDefault="008915C0" w:rsidP="001B213A">
            <w:pPr>
              <w:pStyle w:val="Tabletext"/>
              <w:jc w:val="both"/>
              <w:rPr>
                <w:rFonts w:ascii="Arial" w:hAnsi="Arial" w:cs="Arial"/>
                <w:iCs/>
              </w:rPr>
            </w:pPr>
          </w:p>
        </w:tc>
        <w:tc>
          <w:tcPr>
            <w:tcW w:w="4154" w:type="pct"/>
          </w:tcPr>
          <w:p w14:paraId="2C6F4DBC" w14:textId="77777777" w:rsidR="008915C0" w:rsidRPr="003418E2" w:rsidRDefault="008915C0" w:rsidP="001B213A">
            <w:pPr>
              <w:pStyle w:val="Tabletext"/>
              <w:jc w:val="both"/>
              <w:rPr>
                <w:rFonts w:ascii="Arial" w:hAnsi="Arial" w:cs="Arial"/>
                <w:iCs/>
              </w:rPr>
            </w:pPr>
          </w:p>
        </w:tc>
      </w:tr>
      <w:tr w:rsidR="008915C0" w:rsidRPr="003418E2" w14:paraId="0FD97BD2" w14:textId="77777777" w:rsidTr="00847585">
        <w:trPr>
          <w:cantSplit/>
          <w:trHeight w:val="20"/>
        </w:trPr>
        <w:tc>
          <w:tcPr>
            <w:tcW w:w="846" w:type="pct"/>
          </w:tcPr>
          <w:p w14:paraId="1105BFCE" w14:textId="77777777" w:rsidR="008915C0" w:rsidRPr="003418E2" w:rsidRDefault="008915C0" w:rsidP="001B213A">
            <w:pPr>
              <w:pStyle w:val="Tabletext"/>
              <w:jc w:val="both"/>
              <w:rPr>
                <w:rFonts w:ascii="Arial" w:hAnsi="Arial" w:cs="Arial"/>
                <w:iCs/>
              </w:rPr>
            </w:pPr>
          </w:p>
        </w:tc>
        <w:tc>
          <w:tcPr>
            <w:tcW w:w="4154" w:type="pct"/>
          </w:tcPr>
          <w:p w14:paraId="249C00DA" w14:textId="77777777" w:rsidR="008915C0" w:rsidRPr="003418E2" w:rsidRDefault="008915C0" w:rsidP="001B213A">
            <w:pPr>
              <w:pStyle w:val="Tabletext"/>
              <w:jc w:val="both"/>
              <w:rPr>
                <w:rFonts w:ascii="Arial" w:hAnsi="Arial" w:cs="Arial"/>
                <w:iCs/>
              </w:rPr>
            </w:pPr>
          </w:p>
        </w:tc>
      </w:tr>
    </w:tbl>
    <w:p w14:paraId="256FEBDA" w14:textId="77777777" w:rsidR="008915C0" w:rsidRPr="003418E2" w:rsidRDefault="008915C0" w:rsidP="001B213A">
      <w:pPr>
        <w:jc w:val="both"/>
        <w:rPr>
          <w:rFonts w:ascii="Arial" w:hAnsi="Arial" w:cs="Arial"/>
          <w:lang w:eastAsia="en-AU"/>
        </w:rPr>
      </w:pPr>
    </w:p>
    <w:p w14:paraId="26B3B286" w14:textId="6359AC61" w:rsidR="001F1308" w:rsidRPr="003418E2" w:rsidRDefault="002A5FDD" w:rsidP="001B213A">
      <w:pPr>
        <w:pStyle w:val="Heading2"/>
        <w:jc w:val="both"/>
        <w:rPr>
          <w:rFonts w:ascii="Arial" w:hAnsi="Arial" w:cs="Arial"/>
        </w:rPr>
      </w:pPr>
      <w:bookmarkStart w:id="112" w:name="_Toc33631033"/>
      <w:bookmarkStart w:id="113" w:name="_Toc33631034"/>
      <w:bookmarkStart w:id="114" w:name="_Toc33631035"/>
      <w:bookmarkStart w:id="115" w:name="_Toc33631036"/>
      <w:bookmarkStart w:id="116" w:name="_Toc33631037"/>
      <w:bookmarkStart w:id="117" w:name="_Toc33631038"/>
      <w:bookmarkStart w:id="118" w:name="_Toc33631039"/>
      <w:bookmarkStart w:id="119" w:name="_Toc33631043"/>
      <w:bookmarkStart w:id="120" w:name="_Toc33631046"/>
      <w:bookmarkStart w:id="121" w:name="_Toc33631049"/>
      <w:bookmarkStart w:id="122" w:name="_Toc33631052"/>
      <w:bookmarkStart w:id="123" w:name="_Toc33631055"/>
      <w:bookmarkStart w:id="124" w:name="_Toc33631056"/>
      <w:bookmarkStart w:id="125" w:name="_Toc33631057"/>
      <w:bookmarkStart w:id="126" w:name="_Toc33631058"/>
      <w:bookmarkStart w:id="127" w:name="_Toc33631062"/>
      <w:bookmarkStart w:id="128" w:name="_Toc33631065"/>
      <w:bookmarkStart w:id="129" w:name="_Toc33631068"/>
      <w:bookmarkStart w:id="130" w:name="_Toc33631071"/>
      <w:bookmarkStart w:id="131" w:name="_Toc33631074"/>
      <w:bookmarkStart w:id="132" w:name="_Toc33631081"/>
      <w:bookmarkStart w:id="133" w:name="_Toc33631082"/>
      <w:bookmarkStart w:id="134" w:name="_Toc33631083"/>
      <w:bookmarkStart w:id="135" w:name="_Toc33631084"/>
      <w:bookmarkStart w:id="136" w:name="_Toc33631085"/>
      <w:bookmarkStart w:id="137" w:name="_Toc33631086"/>
      <w:bookmarkStart w:id="138" w:name="_Toc33631087"/>
      <w:bookmarkStart w:id="139" w:name="_Toc33631091"/>
      <w:bookmarkStart w:id="140" w:name="_Toc33631094"/>
      <w:bookmarkStart w:id="141" w:name="_Toc33631097"/>
      <w:bookmarkStart w:id="142" w:name="_Toc33631100"/>
      <w:bookmarkStart w:id="143" w:name="_Toc33631103"/>
      <w:bookmarkStart w:id="144" w:name="_Toc33631104"/>
      <w:bookmarkStart w:id="145" w:name="_Toc33631105"/>
      <w:bookmarkStart w:id="146" w:name="_Toc33631106"/>
      <w:bookmarkStart w:id="147" w:name="_Toc33631110"/>
      <w:bookmarkStart w:id="148" w:name="_Toc33631113"/>
      <w:bookmarkStart w:id="149" w:name="_Toc33631116"/>
      <w:bookmarkStart w:id="150" w:name="_Toc33631119"/>
      <w:bookmarkStart w:id="151" w:name="_Toc33631122"/>
      <w:bookmarkStart w:id="152" w:name="_Toc33631129"/>
      <w:bookmarkStart w:id="153" w:name="_Toc33631130"/>
      <w:bookmarkStart w:id="154" w:name="_Toc33631131"/>
      <w:bookmarkStart w:id="155" w:name="_Toc33631132"/>
      <w:bookmarkStart w:id="156" w:name="_Toc33631133"/>
      <w:bookmarkStart w:id="157" w:name="_Toc33631134"/>
      <w:bookmarkStart w:id="158" w:name="_Toc33631135"/>
      <w:bookmarkStart w:id="159" w:name="_Toc33631139"/>
      <w:bookmarkStart w:id="160" w:name="_Toc33631142"/>
      <w:bookmarkStart w:id="161" w:name="_Toc33631145"/>
      <w:bookmarkStart w:id="162" w:name="_Toc33631148"/>
      <w:bookmarkStart w:id="163" w:name="_Toc33631151"/>
      <w:bookmarkStart w:id="164" w:name="_Toc33631152"/>
      <w:bookmarkStart w:id="165" w:name="_Toc33631153"/>
      <w:bookmarkStart w:id="166" w:name="_Toc33631154"/>
      <w:bookmarkStart w:id="167" w:name="_Toc33631158"/>
      <w:bookmarkStart w:id="168" w:name="_Toc33631161"/>
      <w:bookmarkStart w:id="169" w:name="_Toc33631164"/>
      <w:bookmarkStart w:id="170" w:name="_Toc33631167"/>
      <w:bookmarkStart w:id="171" w:name="_Toc33631170"/>
      <w:bookmarkStart w:id="172" w:name="_Toc33631177"/>
      <w:bookmarkStart w:id="173" w:name="_Toc33631178"/>
      <w:bookmarkStart w:id="174" w:name="_Toc33631179"/>
      <w:bookmarkStart w:id="175" w:name="_Toc33631180"/>
      <w:bookmarkStart w:id="176" w:name="_Toc33631181"/>
      <w:bookmarkStart w:id="177" w:name="_Toc33631182"/>
      <w:bookmarkStart w:id="178" w:name="_Toc33631183"/>
      <w:bookmarkStart w:id="179" w:name="_Toc33631187"/>
      <w:bookmarkStart w:id="180" w:name="_Toc33631190"/>
      <w:bookmarkStart w:id="181" w:name="_Toc33631193"/>
      <w:bookmarkStart w:id="182" w:name="_Toc33631196"/>
      <w:bookmarkStart w:id="183" w:name="_Toc33631199"/>
      <w:bookmarkStart w:id="184" w:name="_Toc33631200"/>
      <w:bookmarkStart w:id="185" w:name="_Toc33631201"/>
      <w:bookmarkStart w:id="186" w:name="_Toc33631202"/>
      <w:bookmarkStart w:id="187" w:name="_Toc33631206"/>
      <w:bookmarkStart w:id="188" w:name="_Toc33631209"/>
      <w:bookmarkStart w:id="189" w:name="_Toc33631212"/>
      <w:bookmarkStart w:id="190" w:name="_Toc33631215"/>
      <w:bookmarkStart w:id="191" w:name="_Toc33631218"/>
      <w:bookmarkStart w:id="192" w:name="_Toc33631225"/>
      <w:bookmarkStart w:id="193" w:name="_Toc33631226"/>
      <w:bookmarkStart w:id="194" w:name="_Toc33631227"/>
      <w:bookmarkStart w:id="195" w:name="_Toc33631228"/>
      <w:bookmarkStart w:id="196" w:name="_Toc33631229"/>
      <w:bookmarkStart w:id="197" w:name="_Toc33631230"/>
      <w:bookmarkStart w:id="198" w:name="_Toc33631231"/>
      <w:bookmarkStart w:id="199" w:name="_Toc33631235"/>
      <w:bookmarkStart w:id="200" w:name="_Toc33631238"/>
      <w:bookmarkStart w:id="201" w:name="_Toc33631241"/>
      <w:bookmarkStart w:id="202" w:name="_Toc33631244"/>
      <w:bookmarkStart w:id="203" w:name="_Toc33631247"/>
      <w:bookmarkStart w:id="204" w:name="_Toc33631250"/>
      <w:bookmarkStart w:id="205" w:name="_Toc33631251"/>
      <w:bookmarkStart w:id="206" w:name="_Toc33631252"/>
      <w:bookmarkStart w:id="207" w:name="_Toc33631253"/>
      <w:bookmarkStart w:id="208" w:name="_Toc33631257"/>
      <w:bookmarkStart w:id="209" w:name="_Toc33631260"/>
      <w:bookmarkStart w:id="210" w:name="_Toc33631263"/>
      <w:bookmarkStart w:id="211" w:name="_Toc33631266"/>
      <w:bookmarkStart w:id="212" w:name="_Toc33631269"/>
      <w:bookmarkStart w:id="213" w:name="_Toc63007073"/>
      <w:bookmarkStart w:id="214" w:name="_Toc30854057"/>
      <w:bookmarkStart w:id="215" w:name="_Toc33631270"/>
      <w:bookmarkStart w:id="216" w:name="_Toc37761774"/>
      <w:bookmarkEnd w:id="108"/>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418E2">
        <w:rPr>
          <w:rFonts w:ascii="Arial" w:hAnsi="Arial" w:cs="Arial"/>
        </w:rPr>
        <w:t>Marine and Coastal Works</w:t>
      </w:r>
      <w:bookmarkEnd w:id="213"/>
    </w:p>
    <w:p w14:paraId="0236F629" w14:textId="1FB040DE" w:rsidR="00E61AB9" w:rsidRPr="003418E2" w:rsidRDefault="00E61AB9" w:rsidP="001B213A">
      <w:pPr>
        <w:pStyle w:val="Heading3"/>
        <w:jc w:val="both"/>
        <w:rPr>
          <w:rFonts w:ascii="Arial" w:hAnsi="Arial" w:cs="Arial"/>
        </w:rPr>
      </w:pPr>
      <w:r w:rsidRPr="003418E2">
        <w:rPr>
          <w:rFonts w:ascii="Arial" w:hAnsi="Arial" w:cs="Arial"/>
        </w:rPr>
        <w:lastRenderedPageBreak/>
        <w:t>Activity Description</w:t>
      </w:r>
    </w:p>
    <w:p w14:paraId="4A710112" w14:textId="4BF344FF" w:rsidR="00E61AB9" w:rsidRPr="003418E2" w:rsidRDefault="001F1308" w:rsidP="001B213A">
      <w:pPr>
        <w:spacing w:after="0"/>
        <w:jc w:val="both"/>
        <w:rPr>
          <w:rFonts w:ascii="Arial" w:hAnsi="Arial" w:cs="Arial"/>
          <w:i/>
          <w:color w:val="FF0000"/>
          <w:lang w:val="en-AU"/>
        </w:rPr>
      </w:pPr>
      <w:r w:rsidRPr="003418E2">
        <w:rPr>
          <w:rFonts w:ascii="Arial" w:hAnsi="Arial" w:cs="Arial"/>
          <w:i/>
          <w:color w:val="FF0000"/>
          <w:lang w:val="en-AU"/>
        </w:rPr>
        <w:t xml:space="preserve">Describe </w:t>
      </w:r>
      <w:r w:rsidR="00E61AB9" w:rsidRPr="003418E2">
        <w:rPr>
          <w:rFonts w:ascii="Arial" w:hAnsi="Arial" w:cs="Arial"/>
          <w:i/>
          <w:color w:val="FF0000"/>
          <w:lang w:val="en-AU"/>
        </w:rPr>
        <w:t>the following:</w:t>
      </w:r>
    </w:p>
    <w:p w14:paraId="5CDACD1A" w14:textId="639C80C0" w:rsidR="00E61AB9" w:rsidRPr="003418E2" w:rsidRDefault="00684212" w:rsidP="001B213A">
      <w:pPr>
        <w:pStyle w:val="ListBullet"/>
        <w:jc w:val="both"/>
        <w:rPr>
          <w:rFonts w:ascii="Arial" w:hAnsi="Arial" w:cs="Arial"/>
          <w:i/>
          <w:iCs/>
          <w:color w:val="FF0000"/>
        </w:rPr>
      </w:pPr>
      <w:r w:rsidRPr="003418E2">
        <w:rPr>
          <w:rFonts w:ascii="Arial" w:hAnsi="Arial" w:cs="Arial"/>
          <w:i/>
          <w:iCs/>
          <w:color w:val="FF0000"/>
        </w:rPr>
        <w:t>Dredging</w:t>
      </w:r>
    </w:p>
    <w:p w14:paraId="505A9DD0" w14:textId="6C921818" w:rsidR="00E61AB9" w:rsidRPr="003418E2" w:rsidRDefault="00684212" w:rsidP="001B213A">
      <w:pPr>
        <w:pStyle w:val="ListBullet"/>
        <w:jc w:val="both"/>
        <w:rPr>
          <w:rFonts w:ascii="Arial" w:hAnsi="Arial" w:cs="Arial"/>
          <w:i/>
          <w:iCs/>
          <w:color w:val="FF0000"/>
        </w:rPr>
      </w:pPr>
      <w:r w:rsidRPr="003418E2">
        <w:rPr>
          <w:rFonts w:ascii="Arial" w:hAnsi="Arial" w:cs="Arial"/>
          <w:i/>
          <w:iCs/>
          <w:color w:val="FF0000"/>
        </w:rPr>
        <w:t xml:space="preserve">Marine </w:t>
      </w:r>
      <w:r w:rsidR="001F1308" w:rsidRPr="003418E2">
        <w:rPr>
          <w:rFonts w:ascii="Arial" w:hAnsi="Arial" w:cs="Arial"/>
          <w:i/>
          <w:iCs/>
          <w:color w:val="FF0000"/>
        </w:rPr>
        <w:t>infill</w:t>
      </w:r>
    </w:p>
    <w:p w14:paraId="0964EA97" w14:textId="5256DBFA" w:rsidR="001F1308" w:rsidRPr="003418E2" w:rsidRDefault="00684212" w:rsidP="001B213A">
      <w:pPr>
        <w:pStyle w:val="ListBullet"/>
        <w:jc w:val="both"/>
        <w:rPr>
          <w:rFonts w:ascii="Arial" w:hAnsi="Arial" w:cs="Arial"/>
          <w:i/>
          <w:iCs/>
          <w:color w:val="FF0000"/>
        </w:rPr>
      </w:pPr>
      <w:r w:rsidRPr="003418E2">
        <w:rPr>
          <w:rFonts w:ascii="Arial" w:hAnsi="Arial" w:cs="Arial"/>
          <w:i/>
          <w:iCs/>
          <w:color w:val="FF0000"/>
        </w:rPr>
        <w:t xml:space="preserve">Shoreline </w:t>
      </w:r>
      <w:r w:rsidR="00E20977" w:rsidRPr="003418E2">
        <w:rPr>
          <w:rFonts w:ascii="Arial" w:hAnsi="Arial" w:cs="Arial"/>
          <w:i/>
          <w:iCs/>
          <w:color w:val="FF0000"/>
        </w:rPr>
        <w:t>contouring</w:t>
      </w:r>
      <w:r w:rsidR="001F1308" w:rsidRPr="003418E2">
        <w:rPr>
          <w:rFonts w:ascii="Arial" w:hAnsi="Arial" w:cs="Arial"/>
          <w:i/>
          <w:iCs/>
          <w:color w:val="FF0000"/>
        </w:rPr>
        <w:t xml:space="preserve"> works</w:t>
      </w:r>
    </w:p>
    <w:p w14:paraId="782332A6" w14:textId="6941F7B6" w:rsidR="00684212" w:rsidRPr="003418E2" w:rsidRDefault="00684212" w:rsidP="001B213A">
      <w:pPr>
        <w:pStyle w:val="ListBullet"/>
        <w:jc w:val="both"/>
        <w:rPr>
          <w:rFonts w:ascii="Arial" w:hAnsi="Arial" w:cs="Arial"/>
          <w:i/>
          <w:iCs/>
          <w:color w:val="FF0000"/>
        </w:rPr>
      </w:pPr>
      <w:r w:rsidRPr="003418E2">
        <w:rPr>
          <w:rFonts w:ascii="Arial" w:hAnsi="Arial" w:cs="Arial"/>
          <w:i/>
          <w:iCs/>
          <w:color w:val="FF0000"/>
        </w:rPr>
        <w:t>Shoreline armouring</w:t>
      </w:r>
    </w:p>
    <w:p w14:paraId="03B059CD" w14:textId="702CEA7B" w:rsidR="001F1308" w:rsidRPr="003418E2" w:rsidRDefault="00E20977" w:rsidP="001B213A">
      <w:pPr>
        <w:pStyle w:val="ListBullet"/>
        <w:jc w:val="both"/>
        <w:rPr>
          <w:rFonts w:ascii="Arial" w:hAnsi="Arial" w:cs="Arial"/>
          <w:i/>
          <w:iCs/>
          <w:color w:val="FF0000"/>
        </w:rPr>
      </w:pPr>
      <w:r w:rsidRPr="003418E2">
        <w:rPr>
          <w:rFonts w:ascii="Arial" w:hAnsi="Arial" w:cs="Arial"/>
          <w:i/>
          <w:iCs/>
          <w:color w:val="FF0000"/>
        </w:rPr>
        <w:t>M</w:t>
      </w:r>
      <w:r w:rsidR="002A5FDD" w:rsidRPr="003418E2">
        <w:rPr>
          <w:rFonts w:ascii="Arial" w:hAnsi="Arial" w:cs="Arial"/>
          <w:i/>
          <w:iCs/>
          <w:color w:val="FF0000"/>
        </w:rPr>
        <w:t>arine vessels</w:t>
      </w:r>
      <w:r w:rsidRPr="003418E2">
        <w:rPr>
          <w:rFonts w:ascii="Arial" w:hAnsi="Arial" w:cs="Arial"/>
          <w:i/>
          <w:iCs/>
          <w:color w:val="FF0000"/>
        </w:rPr>
        <w:t xml:space="preserve">, </w:t>
      </w:r>
      <w:r w:rsidR="002A5FDD" w:rsidRPr="003418E2">
        <w:rPr>
          <w:rFonts w:ascii="Arial" w:hAnsi="Arial" w:cs="Arial"/>
          <w:i/>
          <w:iCs/>
          <w:color w:val="FF0000"/>
        </w:rPr>
        <w:t>plant</w:t>
      </w:r>
      <w:r w:rsidRPr="003418E2">
        <w:rPr>
          <w:rFonts w:ascii="Arial" w:hAnsi="Arial" w:cs="Arial"/>
          <w:i/>
          <w:iCs/>
          <w:color w:val="FF0000"/>
        </w:rPr>
        <w:t xml:space="preserve"> and equipment required to conduct the work</w:t>
      </w:r>
      <w:r w:rsidR="00E71ED8" w:rsidRPr="003418E2">
        <w:rPr>
          <w:rFonts w:ascii="Arial" w:hAnsi="Arial" w:cs="Arial"/>
          <w:i/>
          <w:iCs/>
          <w:color w:val="FF0000"/>
        </w:rPr>
        <w:t>.</w:t>
      </w:r>
    </w:p>
    <w:p w14:paraId="2088BE94" w14:textId="4D3F57DA" w:rsidR="002A5FDD" w:rsidRPr="003418E2" w:rsidRDefault="002A5FDD" w:rsidP="001B213A">
      <w:pPr>
        <w:jc w:val="both"/>
        <w:rPr>
          <w:rFonts w:ascii="Arial" w:hAnsi="Arial" w:cs="Arial"/>
          <w:lang w:val="en-AU"/>
        </w:rPr>
      </w:pPr>
    </w:p>
    <w:p w14:paraId="4792B723" w14:textId="58AD3E4F" w:rsidR="00391F76" w:rsidRPr="003418E2" w:rsidRDefault="00391F76" w:rsidP="001B213A">
      <w:pPr>
        <w:pStyle w:val="Heading3"/>
        <w:jc w:val="both"/>
        <w:rPr>
          <w:rFonts w:ascii="Arial" w:hAnsi="Arial" w:cs="Arial"/>
        </w:rPr>
      </w:pPr>
      <w:bookmarkStart w:id="217" w:name="_Toc33631077"/>
      <w:bookmarkStart w:id="218" w:name="_Toc37761752"/>
      <w:r w:rsidRPr="003418E2">
        <w:rPr>
          <w:rFonts w:ascii="Arial" w:hAnsi="Arial" w:cs="Arial"/>
        </w:rPr>
        <w:t xml:space="preserve">Environmental </w:t>
      </w:r>
      <w:r w:rsidR="00094953" w:rsidRPr="003418E2">
        <w:rPr>
          <w:rFonts w:ascii="Arial" w:hAnsi="Arial" w:cs="Arial"/>
        </w:rPr>
        <w:t>and</w:t>
      </w:r>
      <w:r w:rsidRPr="003418E2">
        <w:rPr>
          <w:rFonts w:ascii="Arial" w:hAnsi="Arial" w:cs="Arial"/>
        </w:rPr>
        <w:t xml:space="preserve"> Social </w:t>
      </w:r>
      <w:r w:rsidR="003133E1" w:rsidRPr="003418E2">
        <w:rPr>
          <w:rFonts w:ascii="Arial" w:hAnsi="Arial" w:cs="Arial"/>
        </w:rPr>
        <w:t xml:space="preserve">Impacts and </w:t>
      </w:r>
      <w:r w:rsidRPr="003418E2">
        <w:rPr>
          <w:rFonts w:ascii="Arial" w:hAnsi="Arial" w:cs="Arial"/>
        </w:rPr>
        <w:t>Risks</w:t>
      </w:r>
    </w:p>
    <w:p w14:paraId="2BD9CE93" w14:textId="77777777" w:rsidR="003133E1" w:rsidRPr="003418E2" w:rsidRDefault="003133E1" w:rsidP="001B213A">
      <w:pPr>
        <w:pStyle w:val="NormalRedItalics"/>
        <w:jc w:val="both"/>
        <w:rPr>
          <w:rFonts w:ascii="Arial" w:hAnsi="Arial" w:cs="Arial"/>
          <w:lang w:val="en-AU"/>
        </w:rPr>
      </w:pPr>
      <w:r w:rsidRPr="003418E2">
        <w:rPr>
          <w:rFonts w:ascii="Arial" w:hAnsi="Arial" w:cs="Arial"/>
          <w:lang w:val="en-AU"/>
        </w:rPr>
        <w:t>Populate the table below with the activities, drivers and values recorded in the ENVID for this scope of work. Please note that those shown in the table below are examples only and should be deleted from the table.</w:t>
      </w:r>
    </w:p>
    <w:p w14:paraId="5DD6B43E" w14:textId="1AF0050B" w:rsidR="003133E1" w:rsidRPr="003418E2" w:rsidRDefault="003133E1" w:rsidP="001B213A">
      <w:pPr>
        <w:pStyle w:val="Caption"/>
        <w:jc w:val="both"/>
        <w:rPr>
          <w:rFonts w:ascii="Arial" w:hAnsi="Arial" w:cs="Arial"/>
          <w:lang w:val="en-AU"/>
        </w:rPr>
      </w:pPr>
      <w:bookmarkStart w:id="219" w:name="_Toc63007115"/>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00B87141" w:rsidRPr="003418E2">
        <w:rPr>
          <w:rFonts w:ascii="Arial" w:hAnsi="Arial" w:cs="Arial"/>
          <w:noProof/>
          <w:lang w:val="en-AU"/>
        </w:rPr>
        <w:t>7</w:t>
      </w:r>
      <w:r w:rsidRPr="003418E2">
        <w:rPr>
          <w:rFonts w:ascii="Arial" w:hAnsi="Arial" w:cs="Arial"/>
          <w:lang w:val="en-AU"/>
        </w:rPr>
        <w:fldChar w:fldCharType="end"/>
      </w:r>
      <w:r w:rsidRPr="003418E2">
        <w:rPr>
          <w:rFonts w:ascii="Arial" w:hAnsi="Arial" w:cs="Arial"/>
          <w:lang w:val="en-AU"/>
        </w:rPr>
        <w:t xml:space="preserve">:  Summary of Environmental Impacts and Risks for </w:t>
      </w:r>
      <w:r w:rsidR="00770E7D" w:rsidRPr="003418E2">
        <w:rPr>
          <w:rFonts w:ascii="Arial" w:hAnsi="Arial" w:cs="Arial"/>
          <w:lang w:val="en-AU"/>
        </w:rPr>
        <w:t>Marine and Coastal Works</w:t>
      </w:r>
      <w:bookmarkEnd w:id="219"/>
    </w:p>
    <w:tbl>
      <w:tblPr>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16"/>
        <w:gridCol w:w="2514"/>
        <w:gridCol w:w="2260"/>
      </w:tblGrid>
      <w:tr w:rsidR="003133E1" w:rsidRPr="003418E2" w14:paraId="6DF8338D" w14:textId="77777777" w:rsidTr="00847585">
        <w:trPr>
          <w:cantSplit/>
          <w:trHeight w:val="204"/>
          <w:tblHeader/>
        </w:trPr>
        <w:tc>
          <w:tcPr>
            <w:tcW w:w="2345" w:type="pct"/>
            <w:shd w:val="clear" w:color="auto" w:fill="FFC000"/>
          </w:tcPr>
          <w:p w14:paraId="10CD9C5F" w14:textId="77777777" w:rsidR="003133E1" w:rsidRPr="003418E2" w:rsidRDefault="003133E1" w:rsidP="001B213A">
            <w:pPr>
              <w:pStyle w:val="TableHead-Center"/>
              <w:spacing w:line="240" w:lineRule="auto"/>
              <w:jc w:val="both"/>
              <w:rPr>
                <w:rFonts w:ascii="Arial" w:hAnsi="Arial" w:cs="Arial"/>
              </w:rPr>
            </w:pPr>
            <w:r w:rsidRPr="003418E2">
              <w:rPr>
                <w:rFonts w:ascii="Arial" w:hAnsi="Arial" w:cs="Arial"/>
              </w:rPr>
              <w:t>Activities</w:t>
            </w:r>
          </w:p>
        </w:tc>
        <w:tc>
          <w:tcPr>
            <w:tcW w:w="1398" w:type="pct"/>
            <w:shd w:val="clear" w:color="auto" w:fill="FFC000"/>
            <w:noWrap/>
            <w:hideMark/>
          </w:tcPr>
          <w:p w14:paraId="3AF4A6ED" w14:textId="77777777" w:rsidR="003133E1" w:rsidRPr="003418E2" w:rsidRDefault="003133E1" w:rsidP="001B213A">
            <w:pPr>
              <w:pStyle w:val="TableHead-Center"/>
              <w:spacing w:line="240" w:lineRule="auto"/>
              <w:jc w:val="both"/>
              <w:rPr>
                <w:rFonts w:ascii="Arial" w:hAnsi="Arial" w:cs="Arial"/>
              </w:rPr>
            </w:pPr>
            <w:r w:rsidRPr="003418E2">
              <w:rPr>
                <w:rFonts w:ascii="Arial" w:hAnsi="Arial" w:cs="Arial"/>
              </w:rPr>
              <w:t>Driver</w:t>
            </w:r>
          </w:p>
        </w:tc>
        <w:tc>
          <w:tcPr>
            <w:tcW w:w="1257" w:type="pct"/>
            <w:shd w:val="clear" w:color="auto" w:fill="FFC000"/>
          </w:tcPr>
          <w:p w14:paraId="56B4B7B3" w14:textId="77777777" w:rsidR="003133E1" w:rsidRPr="003418E2" w:rsidRDefault="003133E1" w:rsidP="001B213A">
            <w:pPr>
              <w:pStyle w:val="TableHead-Center"/>
              <w:spacing w:line="240" w:lineRule="auto"/>
              <w:jc w:val="both"/>
              <w:rPr>
                <w:rFonts w:ascii="Arial" w:hAnsi="Arial" w:cs="Arial"/>
              </w:rPr>
            </w:pPr>
            <w:r w:rsidRPr="003418E2">
              <w:rPr>
                <w:rFonts w:ascii="Arial" w:hAnsi="Arial" w:cs="Arial"/>
              </w:rPr>
              <w:t>Value</w:t>
            </w:r>
          </w:p>
        </w:tc>
      </w:tr>
      <w:tr w:rsidR="003133E1" w:rsidRPr="003418E2" w14:paraId="0759E742" w14:textId="77777777" w:rsidTr="00847585">
        <w:trPr>
          <w:cantSplit/>
          <w:trHeight w:val="204"/>
        </w:trPr>
        <w:tc>
          <w:tcPr>
            <w:tcW w:w="2345" w:type="pct"/>
          </w:tcPr>
          <w:p w14:paraId="330F9016" w14:textId="77777777" w:rsidR="003133E1" w:rsidRPr="003418E2" w:rsidRDefault="003133E1" w:rsidP="001B213A">
            <w:pPr>
              <w:pStyle w:val="Tabletext"/>
              <w:jc w:val="both"/>
              <w:rPr>
                <w:rFonts w:ascii="Arial" w:hAnsi="Arial" w:cs="Arial"/>
                <w:i/>
                <w:iCs/>
                <w:color w:val="FF0000"/>
              </w:rPr>
            </w:pPr>
            <w:r w:rsidRPr="003418E2">
              <w:rPr>
                <w:rFonts w:ascii="Arial" w:hAnsi="Arial" w:cs="Arial"/>
                <w:i/>
                <w:iCs/>
                <w:color w:val="FF0000"/>
              </w:rPr>
              <w:t>Night activities requiring lighting</w:t>
            </w:r>
          </w:p>
        </w:tc>
        <w:tc>
          <w:tcPr>
            <w:tcW w:w="1398" w:type="pct"/>
            <w:shd w:val="clear" w:color="auto" w:fill="auto"/>
          </w:tcPr>
          <w:p w14:paraId="77176771" w14:textId="77777777" w:rsidR="003133E1" w:rsidRPr="003418E2" w:rsidRDefault="003133E1" w:rsidP="001B213A">
            <w:pPr>
              <w:pStyle w:val="Tabletext"/>
              <w:jc w:val="both"/>
              <w:rPr>
                <w:rFonts w:ascii="Arial" w:hAnsi="Arial" w:cs="Arial"/>
                <w:i/>
                <w:iCs/>
                <w:color w:val="FF0000"/>
              </w:rPr>
            </w:pPr>
            <w:r w:rsidRPr="003418E2">
              <w:rPr>
                <w:rFonts w:ascii="Arial" w:hAnsi="Arial" w:cs="Arial"/>
                <w:i/>
                <w:iCs/>
                <w:color w:val="FF0000"/>
              </w:rPr>
              <w:t>Light emissions</w:t>
            </w:r>
          </w:p>
        </w:tc>
        <w:tc>
          <w:tcPr>
            <w:tcW w:w="1257" w:type="pct"/>
          </w:tcPr>
          <w:p w14:paraId="57E856E1" w14:textId="15E16653" w:rsidR="003133E1" w:rsidRPr="003418E2" w:rsidRDefault="00770E7D" w:rsidP="001B213A">
            <w:pPr>
              <w:pStyle w:val="Tabletext"/>
              <w:jc w:val="both"/>
              <w:rPr>
                <w:rFonts w:ascii="Arial" w:hAnsi="Arial" w:cs="Arial"/>
                <w:i/>
                <w:iCs/>
                <w:color w:val="FF0000"/>
              </w:rPr>
            </w:pPr>
            <w:r w:rsidRPr="003418E2">
              <w:rPr>
                <w:rFonts w:ascii="Arial" w:hAnsi="Arial" w:cs="Arial"/>
                <w:i/>
                <w:iCs/>
                <w:color w:val="FF0000"/>
              </w:rPr>
              <w:t>Marine</w:t>
            </w:r>
            <w:r w:rsidR="003133E1" w:rsidRPr="003418E2">
              <w:rPr>
                <w:rFonts w:ascii="Arial" w:hAnsi="Arial" w:cs="Arial"/>
                <w:i/>
                <w:iCs/>
                <w:color w:val="FF0000"/>
              </w:rPr>
              <w:t xml:space="preserve"> fauna</w:t>
            </w:r>
          </w:p>
        </w:tc>
      </w:tr>
      <w:tr w:rsidR="00770E7D" w:rsidRPr="003418E2" w14:paraId="0E352B22" w14:textId="77777777" w:rsidTr="00847585">
        <w:trPr>
          <w:cantSplit/>
          <w:trHeight w:val="204"/>
        </w:trPr>
        <w:tc>
          <w:tcPr>
            <w:tcW w:w="2345" w:type="pct"/>
          </w:tcPr>
          <w:p w14:paraId="1F098993" w14:textId="39836B02" w:rsidR="00770E7D" w:rsidRPr="003418E2" w:rsidRDefault="00770E7D" w:rsidP="001B213A">
            <w:pPr>
              <w:pStyle w:val="Tabletext"/>
              <w:jc w:val="both"/>
              <w:rPr>
                <w:rFonts w:ascii="Arial" w:hAnsi="Arial" w:cs="Arial"/>
                <w:i/>
                <w:iCs/>
                <w:color w:val="FF0000"/>
              </w:rPr>
            </w:pPr>
            <w:r w:rsidRPr="003418E2">
              <w:rPr>
                <w:rFonts w:ascii="Arial" w:hAnsi="Arial" w:cs="Arial"/>
                <w:i/>
                <w:iCs/>
                <w:color w:val="FF0000"/>
              </w:rPr>
              <w:t xml:space="preserve">Invasive species transported in vessels or ballast </w:t>
            </w:r>
            <w:r w:rsidR="00963B0B" w:rsidRPr="003418E2">
              <w:rPr>
                <w:rFonts w:ascii="Arial" w:hAnsi="Arial" w:cs="Arial"/>
                <w:i/>
                <w:iCs/>
                <w:color w:val="FF0000"/>
              </w:rPr>
              <w:t>water</w:t>
            </w:r>
          </w:p>
        </w:tc>
        <w:tc>
          <w:tcPr>
            <w:tcW w:w="1398" w:type="pct"/>
            <w:shd w:val="clear" w:color="auto" w:fill="auto"/>
          </w:tcPr>
          <w:p w14:paraId="4BEF8187" w14:textId="785A0221" w:rsidR="00770E7D" w:rsidRPr="003418E2" w:rsidRDefault="00770E7D" w:rsidP="001B213A">
            <w:pPr>
              <w:pStyle w:val="Tabletext"/>
              <w:jc w:val="both"/>
              <w:rPr>
                <w:rFonts w:ascii="Arial" w:hAnsi="Arial" w:cs="Arial"/>
                <w:i/>
                <w:iCs/>
                <w:color w:val="FF0000"/>
              </w:rPr>
            </w:pPr>
            <w:r w:rsidRPr="003418E2">
              <w:rPr>
                <w:rFonts w:ascii="Arial" w:hAnsi="Arial" w:cs="Arial"/>
                <w:i/>
                <w:iCs/>
                <w:color w:val="FF0000"/>
              </w:rPr>
              <w:t xml:space="preserve">Invasive species </w:t>
            </w:r>
          </w:p>
        </w:tc>
        <w:tc>
          <w:tcPr>
            <w:tcW w:w="1257" w:type="pct"/>
          </w:tcPr>
          <w:p w14:paraId="3E48E991" w14:textId="6C2085AB" w:rsidR="00770E7D" w:rsidRPr="003418E2" w:rsidRDefault="00963B0B" w:rsidP="001B213A">
            <w:pPr>
              <w:pStyle w:val="Tabletext"/>
              <w:jc w:val="both"/>
              <w:rPr>
                <w:rFonts w:ascii="Arial" w:hAnsi="Arial" w:cs="Arial"/>
                <w:i/>
                <w:iCs/>
                <w:color w:val="FF0000"/>
              </w:rPr>
            </w:pPr>
            <w:r w:rsidRPr="003418E2">
              <w:rPr>
                <w:rFonts w:ascii="Arial" w:hAnsi="Arial" w:cs="Arial"/>
                <w:i/>
                <w:iCs/>
                <w:color w:val="FF0000"/>
              </w:rPr>
              <w:t>Marine e</w:t>
            </w:r>
            <w:r w:rsidR="00770E7D" w:rsidRPr="003418E2">
              <w:rPr>
                <w:rFonts w:ascii="Arial" w:hAnsi="Arial" w:cs="Arial"/>
                <w:i/>
                <w:iCs/>
                <w:color w:val="FF0000"/>
              </w:rPr>
              <w:t>cology</w:t>
            </w:r>
          </w:p>
        </w:tc>
      </w:tr>
      <w:tr w:rsidR="00E64267" w:rsidRPr="003418E2" w14:paraId="7DCAD89D" w14:textId="77777777" w:rsidTr="00847585">
        <w:trPr>
          <w:cantSplit/>
          <w:trHeight w:val="204"/>
        </w:trPr>
        <w:tc>
          <w:tcPr>
            <w:tcW w:w="2345" w:type="pct"/>
          </w:tcPr>
          <w:p w14:paraId="28C46775" w14:textId="0FC53BD1" w:rsidR="00E64267" w:rsidRPr="003418E2" w:rsidRDefault="00E64267" w:rsidP="001B213A">
            <w:pPr>
              <w:pStyle w:val="Tabletext"/>
              <w:jc w:val="both"/>
              <w:rPr>
                <w:rFonts w:ascii="Arial" w:hAnsi="Arial" w:cs="Arial"/>
                <w:i/>
                <w:iCs/>
                <w:color w:val="FF0000"/>
              </w:rPr>
            </w:pPr>
            <w:r w:rsidRPr="003418E2">
              <w:rPr>
                <w:rFonts w:ascii="Arial" w:hAnsi="Arial" w:cs="Arial"/>
                <w:i/>
                <w:iCs/>
                <w:color w:val="FF0000"/>
              </w:rPr>
              <w:t>Deposition of dredged material smothering benthic habitat</w:t>
            </w:r>
          </w:p>
        </w:tc>
        <w:tc>
          <w:tcPr>
            <w:tcW w:w="1398" w:type="pct"/>
            <w:shd w:val="clear" w:color="auto" w:fill="auto"/>
          </w:tcPr>
          <w:p w14:paraId="11C1BE83" w14:textId="40941B50" w:rsidR="00E64267" w:rsidRPr="003418E2" w:rsidRDefault="00E64267" w:rsidP="001B213A">
            <w:pPr>
              <w:pStyle w:val="Tabletext"/>
              <w:jc w:val="both"/>
              <w:rPr>
                <w:rFonts w:ascii="Arial" w:hAnsi="Arial" w:cs="Arial"/>
                <w:i/>
                <w:iCs/>
                <w:color w:val="FF0000"/>
              </w:rPr>
            </w:pPr>
            <w:r w:rsidRPr="003418E2">
              <w:rPr>
                <w:rFonts w:ascii="Arial" w:hAnsi="Arial" w:cs="Arial"/>
                <w:i/>
                <w:iCs/>
                <w:color w:val="FF0000"/>
              </w:rPr>
              <w:t>Sedimentation</w:t>
            </w:r>
          </w:p>
        </w:tc>
        <w:tc>
          <w:tcPr>
            <w:tcW w:w="1257" w:type="pct"/>
          </w:tcPr>
          <w:p w14:paraId="50B6543F" w14:textId="63E7083B" w:rsidR="00E64267" w:rsidRPr="003418E2" w:rsidRDefault="00E64267" w:rsidP="001B213A">
            <w:pPr>
              <w:pStyle w:val="Tabletext"/>
              <w:jc w:val="both"/>
              <w:rPr>
                <w:rFonts w:ascii="Arial" w:hAnsi="Arial" w:cs="Arial"/>
                <w:i/>
                <w:iCs/>
                <w:color w:val="FF0000"/>
              </w:rPr>
            </w:pPr>
            <w:r w:rsidRPr="003418E2">
              <w:rPr>
                <w:rFonts w:ascii="Arial" w:hAnsi="Arial" w:cs="Arial"/>
                <w:i/>
                <w:iCs/>
                <w:color w:val="FF0000"/>
              </w:rPr>
              <w:t>Marine habitat</w:t>
            </w:r>
          </w:p>
        </w:tc>
      </w:tr>
      <w:tr w:rsidR="00E64267" w:rsidRPr="003418E2" w14:paraId="57CFCB09" w14:textId="77777777" w:rsidTr="00847585">
        <w:trPr>
          <w:cantSplit/>
          <w:trHeight w:val="204"/>
        </w:trPr>
        <w:tc>
          <w:tcPr>
            <w:tcW w:w="2345" w:type="pct"/>
          </w:tcPr>
          <w:p w14:paraId="69E4F62B" w14:textId="77777777" w:rsidR="00E64267" w:rsidRPr="003418E2" w:rsidRDefault="00E64267" w:rsidP="001B213A">
            <w:pPr>
              <w:pStyle w:val="Tabletext"/>
              <w:jc w:val="both"/>
              <w:rPr>
                <w:rFonts w:ascii="Arial" w:hAnsi="Arial" w:cs="Arial"/>
              </w:rPr>
            </w:pPr>
          </w:p>
        </w:tc>
        <w:tc>
          <w:tcPr>
            <w:tcW w:w="1398" w:type="pct"/>
            <w:shd w:val="clear" w:color="auto" w:fill="auto"/>
          </w:tcPr>
          <w:p w14:paraId="0FC4C8A2" w14:textId="77777777" w:rsidR="00E64267" w:rsidRPr="003418E2" w:rsidRDefault="00E64267" w:rsidP="001B213A">
            <w:pPr>
              <w:pStyle w:val="Tabletext"/>
              <w:jc w:val="both"/>
              <w:rPr>
                <w:rFonts w:ascii="Arial" w:hAnsi="Arial" w:cs="Arial"/>
              </w:rPr>
            </w:pPr>
          </w:p>
        </w:tc>
        <w:tc>
          <w:tcPr>
            <w:tcW w:w="1257" w:type="pct"/>
          </w:tcPr>
          <w:p w14:paraId="0B51AFBE" w14:textId="77777777" w:rsidR="00E64267" w:rsidRPr="003418E2" w:rsidRDefault="00E64267" w:rsidP="001B213A">
            <w:pPr>
              <w:pStyle w:val="Tabletext"/>
              <w:jc w:val="both"/>
              <w:rPr>
                <w:rFonts w:ascii="Arial" w:hAnsi="Arial" w:cs="Arial"/>
              </w:rPr>
            </w:pPr>
          </w:p>
        </w:tc>
      </w:tr>
      <w:tr w:rsidR="00E64267" w:rsidRPr="003418E2" w14:paraId="08035F33" w14:textId="77777777" w:rsidTr="00847585">
        <w:trPr>
          <w:cantSplit/>
          <w:trHeight w:val="204"/>
        </w:trPr>
        <w:tc>
          <w:tcPr>
            <w:tcW w:w="2345" w:type="pct"/>
          </w:tcPr>
          <w:p w14:paraId="0F71DB3C" w14:textId="77777777" w:rsidR="00E64267" w:rsidRPr="003418E2" w:rsidRDefault="00E64267" w:rsidP="001B213A">
            <w:pPr>
              <w:pStyle w:val="Tabletext"/>
              <w:jc w:val="both"/>
              <w:rPr>
                <w:rFonts w:ascii="Arial" w:hAnsi="Arial" w:cs="Arial"/>
              </w:rPr>
            </w:pPr>
          </w:p>
        </w:tc>
        <w:tc>
          <w:tcPr>
            <w:tcW w:w="1398" w:type="pct"/>
            <w:shd w:val="clear" w:color="auto" w:fill="auto"/>
          </w:tcPr>
          <w:p w14:paraId="1DF44632" w14:textId="77777777" w:rsidR="00E64267" w:rsidRPr="003418E2" w:rsidRDefault="00E64267" w:rsidP="001B213A">
            <w:pPr>
              <w:pStyle w:val="Tabletext"/>
              <w:jc w:val="both"/>
              <w:rPr>
                <w:rFonts w:ascii="Arial" w:hAnsi="Arial" w:cs="Arial"/>
              </w:rPr>
            </w:pPr>
          </w:p>
        </w:tc>
        <w:tc>
          <w:tcPr>
            <w:tcW w:w="1257" w:type="pct"/>
          </w:tcPr>
          <w:p w14:paraId="3F35A4E3" w14:textId="77777777" w:rsidR="00E64267" w:rsidRPr="003418E2" w:rsidRDefault="00E64267" w:rsidP="001B213A">
            <w:pPr>
              <w:pStyle w:val="Tabletext"/>
              <w:jc w:val="both"/>
              <w:rPr>
                <w:rFonts w:ascii="Arial" w:hAnsi="Arial" w:cs="Arial"/>
              </w:rPr>
            </w:pPr>
          </w:p>
        </w:tc>
      </w:tr>
      <w:tr w:rsidR="00E64267" w:rsidRPr="003418E2" w14:paraId="303CA3E5" w14:textId="77777777" w:rsidTr="00847585">
        <w:trPr>
          <w:cantSplit/>
          <w:trHeight w:val="204"/>
        </w:trPr>
        <w:tc>
          <w:tcPr>
            <w:tcW w:w="2345" w:type="pct"/>
          </w:tcPr>
          <w:p w14:paraId="1C388E34" w14:textId="77777777" w:rsidR="00E64267" w:rsidRPr="003418E2" w:rsidRDefault="00E64267" w:rsidP="001B213A">
            <w:pPr>
              <w:pStyle w:val="Tabletext"/>
              <w:jc w:val="both"/>
              <w:rPr>
                <w:rFonts w:ascii="Arial" w:hAnsi="Arial" w:cs="Arial"/>
              </w:rPr>
            </w:pPr>
          </w:p>
        </w:tc>
        <w:tc>
          <w:tcPr>
            <w:tcW w:w="1398" w:type="pct"/>
            <w:shd w:val="clear" w:color="auto" w:fill="auto"/>
          </w:tcPr>
          <w:p w14:paraId="40B40F6C" w14:textId="77777777" w:rsidR="00E64267" w:rsidRPr="003418E2" w:rsidRDefault="00E64267" w:rsidP="001B213A">
            <w:pPr>
              <w:pStyle w:val="Tabletext"/>
              <w:jc w:val="both"/>
              <w:rPr>
                <w:rFonts w:ascii="Arial" w:hAnsi="Arial" w:cs="Arial"/>
              </w:rPr>
            </w:pPr>
          </w:p>
        </w:tc>
        <w:tc>
          <w:tcPr>
            <w:tcW w:w="1257" w:type="pct"/>
          </w:tcPr>
          <w:p w14:paraId="56C0745B" w14:textId="77777777" w:rsidR="00E64267" w:rsidRPr="003418E2" w:rsidRDefault="00E64267" w:rsidP="001B213A">
            <w:pPr>
              <w:pStyle w:val="Tabletext"/>
              <w:jc w:val="both"/>
              <w:rPr>
                <w:rFonts w:ascii="Arial" w:hAnsi="Arial" w:cs="Arial"/>
              </w:rPr>
            </w:pPr>
          </w:p>
        </w:tc>
      </w:tr>
      <w:tr w:rsidR="00E64267" w:rsidRPr="003418E2" w14:paraId="1D03ECDF" w14:textId="77777777" w:rsidTr="00847585">
        <w:trPr>
          <w:cantSplit/>
          <w:trHeight w:val="204"/>
        </w:trPr>
        <w:tc>
          <w:tcPr>
            <w:tcW w:w="2345" w:type="pct"/>
          </w:tcPr>
          <w:p w14:paraId="744CB9D7" w14:textId="77777777" w:rsidR="00E64267" w:rsidRPr="003418E2" w:rsidRDefault="00E64267" w:rsidP="001B213A">
            <w:pPr>
              <w:pStyle w:val="Tabletext"/>
              <w:jc w:val="both"/>
              <w:rPr>
                <w:rFonts w:ascii="Arial" w:hAnsi="Arial" w:cs="Arial"/>
              </w:rPr>
            </w:pPr>
          </w:p>
        </w:tc>
        <w:tc>
          <w:tcPr>
            <w:tcW w:w="1398" w:type="pct"/>
            <w:shd w:val="clear" w:color="auto" w:fill="auto"/>
          </w:tcPr>
          <w:p w14:paraId="3E825F72" w14:textId="77777777" w:rsidR="00E64267" w:rsidRPr="003418E2" w:rsidRDefault="00E64267" w:rsidP="001B213A">
            <w:pPr>
              <w:pStyle w:val="Tabletext"/>
              <w:jc w:val="both"/>
              <w:rPr>
                <w:rFonts w:ascii="Arial" w:hAnsi="Arial" w:cs="Arial"/>
              </w:rPr>
            </w:pPr>
          </w:p>
        </w:tc>
        <w:tc>
          <w:tcPr>
            <w:tcW w:w="1257" w:type="pct"/>
          </w:tcPr>
          <w:p w14:paraId="2A947973" w14:textId="77777777" w:rsidR="00E64267" w:rsidRPr="003418E2" w:rsidRDefault="00E64267" w:rsidP="001B213A">
            <w:pPr>
              <w:pStyle w:val="Tabletext"/>
              <w:jc w:val="both"/>
              <w:rPr>
                <w:rFonts w:ascii="Arial" w:hAnsi="Arial" w:cs="Arial"/>
              </w:rPr>
            </w:pPr>
          </w:p>
        </w:tc>
      </w:tr>
    </w:tbl>
    <w:p w14:paraId="59AD0F41" w14:textId="44F6BFF8" w:rsidR="003133E1" w:rsidRPr="003418E2" w:rsidRDefault="003133E1" w:rsidP="001B213A">
      <w:pPr>
        <w:jc w:val="both"/>
        <w:rPr>
          <w:rFonts w:ascii="Arial" w:hAnsi="Arial" w:cs="Arial"/>
          <w:lang w:val="en-AU"/>
        </w:rPr>
      </w:pPr>
    </w:p>
    <w:p w14:paraId="492F717F" w14:textId="2E9A2826" w:rsidR="00772863" w:rsidRPr="003418E2" w:rsidRDefault="00772863" w:rsidP="001B213A">
      <w:pPr>
        <w:pStyle w:val="Heading3"/>
        <w:jc w:val="both"/>
        <w:rPr>
          <w:rFonts w:ascii="Arial" w:hAnsi="Arial" w:cs="Arial"/>
        </w:rPr>
      </w:pPr>
      <w:r w:rsidRPr="003418E2">
        <w:rPr>
          <w:rFonts w:ascii="Arial" w:hAnsi="Arial" w:cs="Arial"/>
        </w:rPr>
        <w:t>Control Measures</w:t>
      </w:r>
    </w:p>
    <w:p w14:paraId="501205B6" w14:textId="77777777" w:rsidR="00772863" w:rsidRPr="003418E2" w:rsidRDefault="00772863" w:rsidP="001B213A">
      <w:pPr>
        <w:pStyle w:val="NormalRedItalics"/>
        <w:jc w:val="both"/>
        <w:rPr>
          <w:rFonts w:ascii="Arial" w:hAnsi="Arial" w:cs="Arial"/>
          <w:lang w:val="en-AU"/>
        </w:rPr>
      </w:pPr>
      <w:r w:rsidRPr="003418E2">
        <w:rPr>
          <w:rFonts w:ascii="Arial" w:hAnsi="Arial" w:cs="Arial"/>
          <w:lang w:val="en-AU"/>
        </w:rPr>
        <w:t>Please list all applicable mandatory requirements, which are consistent with those discussed in the ENVID and that will be implemented for these activities.</w:t>
      </w:r>
    </w:p>
    <w:p w14:paraId="5E71E62A" w14:textId="77777777" w:rsidR="00772863" w:rsidRPr="003418E2" w:rsidRDefault="00772863" w:rsidP="001B213A">
      <w:pPr>
        <w:pStyle w:val="NormalRedItalics"/>
        <w:jc w:val="both"/>
        <w:rPr>
          <w:rFonts w:ascii="Arial" w:hAnsi="Arial" w:cs="Arial"/>
          <w:color w:val="0070C0"/>
          <w:lang w:val="en-AU"/>
        </w:rPr>
      </w:pPr>
      <w:r w:rsidRPr="003418E2">
        <w:rPr>
          <w:rFonts w:ascii="Arial" w:hAnsi="Arial" w:cs="Arial"/>
          <w:iCs/>
          <w:lang w:val="en-AU"/>
        </w:rPr>
        <w:t>Please include specific engineering or procedural controls as identified in the ENVID and consistent with the NEOM Environmental and Social Codes of Practice for Construction (NEOM-NEV-TGD-702).</w:t>
      </w:r>
    </w:p>
    <w:p w14:paraId="5297CB4C" w14:textId="25F53287" w:rsidR="00772863" w:rsidRPr="003418E2" w:rsidRDefault="00772863" w:rsidP="001B213A">
      <w:pPr>
        <w:pStyle w:val="Caption"/>
        <w:jc w:val="both"/>
        <w:rPr>
          <w:rFonts w:ascii="Arial" w:hAnsi="Arial" w:cs="Arial"/>
          <w:lang w:val="en-AU"/>
        </w:rPr>
      </w:pPr>
      <w:bookmarkStart w:id="220" w:name="_Toc63007116"/>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00B87141" w:rsidRPr="003418E2">
        <w:rPr>
          <w:rFonts w:ascii="Arial" w:hAnsi="Arial" w:cs="Arial"/>
          <w:noProof/>
          <w:lang w:val="en-AU"/>
        </w:rPr>
        <w:t>8</w:t>
      </w:r>
      <w:r w:rsidRPr="003418E2">
        <w:rPr>
          <w:rFonts w:ascii="Arial" w:hAnsi="Arial" w:cs="Arial"/>
          <w:lang w:val="en-AU"/>
        </w:rPr>
        <w:fldChar w:fldCharType="end"/>
      </w:r>
      <w:r w:rsidRPr="003418E2">
        <w:rPr>
          <w:rFonts w:ascii="Arial" w:hAnsi="Arial" w:cs="Arial"/>
          <w:lang w:val="en-AU"/>
        </w:rPr>
        <w:t>:  Mandatory Control Measures for Marine and Coastal Works</w:t>
      </w:r>
      <w:bookmarkEnd w:id="220"/>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521"/>
        <w:gridCol w:w="7469"/>
      </w:tblGrid>
      <w:tr w:rsidR="00772863" w:rsidRPr="003418E2" w14:paraId="69F37494" w14:textId="77777777" w:rsidTr="00847585">
        <w:trPr>
          <w:cantSplit/>
          <w:trHeight w:val="20"/>
          <w:tblHeader/>
        </w:trPr>
        <w:tc>
          <w:tcPr>
            <w:tcW w:w="846" w:type="pct"/>
            <w:shd w:val="clear" w:color="auto" w:fill="FFC000"/>
          </w:tcPr>
          <w:p w14:paraId="245F0DFC" w14:textId="77777777" w:rsidR="00772863" w:rsidRPr="003418E2" w:rsidRDefault="00772863" w:rsidP="001B213A">
            <w:pPr>
              <w:spacing w:before="60" w:after="60"/>
              <w:jc w:val="both"/>
              <w:rPr>
                <w:rFonts w:ascii="Arial" w:hAnsi="Arial" w:cs="Arial"/>
                <w:b/>
                <w:bCs/>
                <w:color w:val="000000"/>
              </w:rPr>
            </w:pPr>
            <w:r w:rsidRPr="003418E2">
              <w:rPr>
                <w:rFonts w:ascii="Arial" w:hAnsi="Arial" w:cs="Arial"/>
                <w:b/>
                <w:bCs/>
                <w:color w:val="000000"/>
              </w:rPr>
              <w:t>Driver</w:t>
            </w:r>
          </w:p>
        </w:tc>
        <w:tc>
          <w:tcPr>
            <w:tcW w:w="4154" w:type="pct"/>
            <w:shd w:val="clear" w:color="auto" w:fill="FFC000"/>
          </w:tcPr>
          <w:p w14:paraId="6DA83B2F" w14:textId="77777777" w:rsidR="00772863" w:rsidRPr="003418E2" w:rsidRDefault="00772863" w:rsidP="001B213A">
            <w:pPr>
              <w:spacing w:before="60" w:after="60"/>
              <w:jc w:val="both"/>
              <w:rPr>
                <w:rFonts w:ascii="Arial" w:hAnsi="Arial" w:cs="Arial"/>
                <w:b/>
                <w:bCs/>
                <w:color w:val="000000"/>
              </w:rPr>
            </w:pPr>
            <w:r w:rsidRPr="003418E2">
              <w:rPr>
                <w:rFonts w:ascii="Arial" w:hAnsi="Arial" w:cs="Arial"/>
                <w:b/>
                <w:bCs/>
                <w:color w:val="000000"/>
              </w:rPr>
              <w:t>Control Measures</w:t>
            </w:r>
          </w:p>
        </w:tc>
      </w:tr>
      <w:tr w:rsidR="00772863" w:rsidRPr="003418E2" w14:paraId="2F99B178" w14:textId="77777777" w:rsidTr="00847585">
        <w:trPr>
          <w:cantSplit/>
          <w:trHeight w:val="20"/>
        </w:trPr>
        <w:tc>
          <w:tcPr>
            <w:tcW w:w="846" w:type="pct"/>
          </w:tcPr>
          <w:p w14:paraId="3BCC515E" w14:textId="77777777" w:rsidR="00772863" w:rsidRPr="003418E2" w:rsidRDefault="00772863" w:rsidP="001B213A">
            <w:pPr>
              <w:pStyle w:val="Tabletext"/>
              <w:jc w:val="both"/>
              <w:rPr>
                <w:rFonts w:ascii="Arial" w:hAnsi="Arial" w:cs="Arial"/>
                <w:i/>
                <w:iCs/>
                <w:color w:val="FF0000"/>
              </w:rPr>
            </w:pPr>
            <w:r w:rsidRPr="003418E2">
              <w:rPr>
                <w:rFonts w:ascii="Arial" w:hAnsi="Arial" w:cs="Arial"/>
                <w:i/>
                <w:iCs/>
                <w:color w:val="FF0000"/>
              </w:rPr>
              <w:t>List all drivers</w:t>
            </w:r>
          </w:p>
        </w:tc>
        <w:tc>
          <w:tcPr>
            <w:tcW w:w="4154" w:type="pct"/>
          </w:tcPr>
          <w:p w14:paraId="285A69CD" w14:textId="77777777" w:rsidR="00772863" w:rsidRPr="003418E2" w:rsidRDefault="00772863" w:rsidP="001B213A">
            <w:pPr>
              <w:pStyle w:val="Tabletext"/>
              <w:jc w:val="both"/>
              <w:rPr>
                <w:rFonts w:ascii="Arial" w:hAnsi="Arial" w:cs="Arial"/>
                <w:i/>
                <w:iCs/>
                <w:color w:val="FF0000"/>
              </w:rPr>
            </w:pPr>
            <w:r w:rsidRPr="003418E2">
              <w:rPr>
                <w:rFonts w:ascii="Arial" w:hAnsi="Arial" w:cs="Arial"/>
                <w:i/>
                <w:iCs/>
                <w:color w:val="FF0000"/>
              </w:rPr>
              <w:t>List all control measures</w:t>
            </w:r>
          </w:p>
        </w:tc>
      </w:tr>
      <w:tr w:rsidR="00772863" w:rsidRPr="003418E2" w14:paraId="3113E059" w14:textId="77777777" w:rsidTr="00847585">
        <w:trPr>
          <w:cantSplit/>
          <w:trHeight w:val="20"/>
        </w:trPr>
        <w:tc>
          <w:tcPr>
            <w:tcW w:w="846" w:type="pct"/>
            <w:vMerge w:val="restart"/>
          </w:tcPr>
          <w:p w14:paraId="363A13D3" w14:textId="77777777" w:rsidR="00772863" w:rsidRPr="003418E2" w:rsidRDefault="00772863" w:rsidP="001B213A">
            <w:pPr>
              <w:pStyle w:val="Tabletext"/>
              <w:jc w:val="both"/>
              <w:rPr>
                <w:rFonts w:ascii="Arial" w:hAnsi="Arial" w:cs="Arial"/>
                <w:iCs/>
              </w:rPr>
            </w:pPr>
          </w:p>
        </w:tc>
        <w:tc>
          <w:tcPr>
            <w:tcW w:w="4154" w:type="pct"/>
          </w:tcPr>
          <w:p w14:paraId="6D174736" w14:textId="77777777" w:rsidR="00772863" w:rsidRPr="003418E2" w:rsidRDefault="00772863" w:rsidP="001B213A">
            <w:pPr>
              <w:pStyle w:val="Tabletext"/>
              <w:jc w:val="both"/>
              <w:rPr>
                <w:rFonts w:ascii="Arial" w:hAnsi="Arial" w:cs="Arial"/>
                <w:iCs/>
              </w:rPr>
            </w:pPr>
          </w:p>
        </w:tc>
      </w:tr>
      <w:tr w:rsidR="00772863" w:rsidRPr="003418E2" w14:paraId="0F9136CC" w14:textId="77777777" w:rsidTr="00847585">
        <w:trPr>
          <w:cantSplit/>
          <w:trHeight w:val="20"/>
        </w:trPr>
        <w:tc>
          <w:tcPr>
            <w:tcW w:w="846" w:type="pct"/>
            <w:vMerge/>
          </w:tcPr>
          <w:p w14:paraId="62928860" w14:textId="77777777" w:rsidR="00772863" w:rsidRPr="003418E2" w:rsidRDefault="00772863" w:rsidP="001B213A">
            <w:pPr>
              <w:pStyle w:val="Tabletext"/>
              <w:jc w:val="both"/>
              <w:rPr>
                <w:rFonts w:ascii="Arial" w:hAnsi="Arial" w:cs="Arial"/>
                <w:iCs/>
              </w:rPr>
            </w:pPr>
          </w:p>
        </w:tc>
        <w:tc>
          <w:tcPr>
            <w:tcW w:w="4154" w:type="pct"/>
          </w:tcPr>
          <w:p w14:paraId="2A86C71C" w14:textId="77777777" w:rsidR="00772863" w:rsidRPr="003418E2" w:rsidRDefault="00772863" w:rsidP="001B213A">
            <w:pPr>
              <w:pStyle w:val="Tabletext"/>
              <w:jc w:val="both"/>
              <w:rPr>
                <w:rFonts w:ascii="Arial" w:hAnsi="Arial" w:cs="Arial"/>
                <w:iCs/>
              </w:rPr>
            </w:pPr>
          </w:p>
        </w:tc>
      </w:tr>
      <w:tr w:rsidR="00772863" w:rsidRPr="003418E2" w14:paraId="01488F79" w14:textId="77777777" w:rsidTr="00847585">
        <w:trPr>
          <w:cantSplit/>
          <w:trHeight w:val="20"/>
        </w:trPr>
        <w:tc>
          <w:tcPr>
            <w:tcW w:w="846" w:type="pct"/>
            <w:vMerge/>
          </w:tcPr>
          <w:p w14:paraId="50EFD75F" w14:textId="77777777" w:rsidR="00772863" w:rsidRPr="003418E2" w:rsidRDefault="00772863" w:rsidP="001B213A">
            <w:pPr>
              <w:pStyle w:val="Tabletext"/>
              <w:jc w:val="both"/>
              <w:rPr>
                <w:rFonts w:ascii="Arial" w:hAnsi="Arial" w:cs="Arial"/>
                <w:iCs/>
              </w:rPr>
            </w:pPr>
          </w:p>
        </w:tc>
        <w:tc>
          <w:tcPr>
            <w:tcW w:w="4154" w:type="pct"/>
          </w:tcPr>
          <w:p w14:paraId="1C26383F" w14:textId="77777777" w:rsidR="00772863" w:rsidRPr="003418E2" w:rsidRDefault="00772863" w:rsidP="001B213A">
            <w:pPr>
              <w:pStyle w:val="Tabletext"/>
              <w:jc w:val="both"/>
              <w:rPr>
                <w:rFonts w:ascii="Arial" w:hAnsi="Arial" w:cs="Arial"/>
                <w:iCs/>
              </w:rPr>
            </w:pPr>
          </w:p>
        </w:tc>
      </w:tr>
      <w:tr w:rsidR="00772863" w:rsidRPr="003418E2" w14:paraId="236B4097" w14:textId="77777777" w:rsidTr="00847585">
        <w:trPr>
          <w:cantSplit/>
          <w:trHeight w:val="20"/>
        </w:trPr>
        <w:tc>
          <w:tcPr>
            <w:tcW w:w="846" w:type="pct"/>
            <w:vMerge w:val="restart"/>
          </w:tcPr>
          <w:p w14:paraId="57B4CC7A" w14:textId="77777777" w:rsidR="00772863" w:rsidRPr="003418E2" w:rsidRDefault="00772863" w:rsidP="001B213A">
            <w:pPr>
              <w:pStyle w:val="Tabletext"/>
              <w:jc w:val="both"/>
              <w:rPr>
                <w:rFonts w:ascii="Arial" w:hAnsi="Arial" w:cs="Arial"/>
                <w:iCs/>
              </w:rPr>
            </w:pPr>
          </w:p>
        </w:tc>
        <w:tc>
          <w:tcPr>
            <w:tcW w:w="4154" w:type="pct"/>
          </w:tcPr>
          <w:p w14:paraId="4E155503" w14:textId="77777777" w:rsidR="00772863" w:rsidRPr="003418E2" w:rsidRDefault="00772863" w:rsidP="001B213A">
            <w:pPr>
              <w:pStyle w:val="Tabletext"/>
              <w:jc w:val="both"/>
              <w:rPr>
                <w:rFonts w:ascii="Arial" w:hAnsi="Arial" w:cs="Arial"/>
                <w:iCs/>
              </w:rPr>
            </w:pPr>
          </w:p>
        </w:tc>
      </w:tr>
      <w:tr w:rsidR="00772863" w:rsidRPr="003418E2" w14:paraId="7B8B13BC" w14:textId="77777777" w:rsidTr="00847585">
        <w:trPr>
          <w:cantSplit/>
          <w:trHeight w:val="20"/>
        </w:trPr>
        <w:tc>
          <w:tcPr>
            <w:tcW w:w="846" w:type="pct"/>
            <w:vMerge/>
          </w:tcPr>
          <w:p w14:paraId="649994EE" w14:textId="77777777" w:rsidR="00772863" w:rsidRPr="003418E2" w:rsidRDefault="00772863" w:rsidP="001B213A">
            <w:pPr>
              <w:pStyle w:val="Tabletext"/>
              <w:jc w:val="both"/>
              <w:rPr>
                <w:rFonts w:ascii="Arial" w:hAnsi="Arial" w:cs="Arial"/>
                <w:iCs/>
              </w:rPr>
            </w:pPr>
          </w:p>
        </w:tc>
        <w:tc>
          <w:tcPr>
            <w:tcW w:w="4154" w:type="pct"/>
          </w:tcPr>
          <w:p w14:paraId="72F35183" w14:textId="77777777" w:rsidR="00772863" w:rsidRPr="003418E2" w:rsidRDefault="00772863" w:rsidP="001B213A">
            <w:pPr>
              <w:pStyle w:val="Tabletext"/>
              <w:jc w:val="both"/>
              <w:rPr>
                <w:rFonts w:ascii="Arial" w:hAnsi="Arial" w:cs="Arial"/>
                <w:iCs/>
              </w:rPr>
            </w:pPr>
          </w:p>
        </w:tc>
      </w:tr>
      <w:tr w:rsidR="00772863" w:rsidRPr="003418E2" w14:paraId="60BA14B5" w14:textId="77777777" w:rsidTr="00847585">
        <w:trPr>
          <w:cantSplit/>
          <w:trHeight w:val="20"/>
        </w:trPr>
        <w:tc>
          <w:tcPr>
            <w:tcW w:w="846" w:type="pct"/>
            <w:vMerge/>
          </w:tcPr>
          <w:p w14:paraId="21810AF6" w14:textId="77777777" w:rsidR="00772863" w:rsidRPr="003418E2" w:rsidRDefault="00772863" w:rsidP="001B213A">
            <w:pPr>
              <w:pStyle w:val="Tabletext"/>
              <w:jc w:val="both"/>
              <w:rPr>
                <w:rFonts w:ascii="Arial" w:hAnsi="Arial" w:cs="Arial"/>
              </w:rPr>
            </w:pPr>
          </w:p>
        </w:tc>
        <w:tc>
          <w:tcPr>
            <w:tcW w:w="4154" w:type="pct"/>
          </w:tcPr>
          <w:p w14:paraId="6E8E35FD" w14:textId="77777777" w:rsidR="00772863" w:rsidRPr="003418E2" w:rsidRDefault="00772863" w:rsidP="001B213A">
            <w:pPr>
              <w:pStyle w:val="Tabletext"/>
              <w:jc w:val="both"/>
              <w:rPr>
                <w:rFonts w:ascii="Arial" w:hAnsi="Arial" w:cs="Arial"/>
                <w:iCs/>
              </w:rPr>
            </w:pPr>
          </w:p>
        </w:tc>
      </w:tr>
      <w:tr w:rsidR="00772863" w:rsidRPr="003418E2" w14:paraId="36440E8A" w14:textId="77777777" w:rsidTr="00847585">
        <w:trPr>
          <w:cantSplit/>
          <w:trHeight w:val="20"/>
        </w:trPr>
        <w:tc>
          <w:tcPr>
            <w:tcW w:w="846" w:type="pct"/>
          </w:tcPr>
          <w:p w14:paraId="5DB94FE0" w14:textId="77777777" w:rsidR="00772863" w:rsidRPr="003418E2" w:rsidRDefault="00772863" w:rsidP="001B213A">
            <w:pPr>
              <w:pStyle w:val="Tabletext"/>
              <w:jc w:val="both"/>
              <w:rPr>
                <w:rFonts w:ascii="Arial" w:hAnsi="Arial" w:cs="Arial"/>
                <w:iCs/>
              </w:rPr>
            </w:pPr>
          </w:p>
        </w:tc>
        <w:tc>
          <w:tcPr>
            <w:tcW w:w="4154" w:type="pct"/>
          </w:tcPr>
          <w:p w14:paraId="293A2256" w14:textId="77777777" w:rsidR="00772863" w:rsidRPr="003418E2" w:rsidRDefault="00772863" w:rsidP="001B213A">
            <w:pPr>
              <w:pStyle w:val="Tabletext"/>
              <w:jc w:val="both"/>
              <w:rPr>
                <w:rFonts w:ascii="Arial" w:hAnsi="Arial" w:cs="Arial"/>
                <w:iCs/>
              </w:rPr>
            </w:pPr>
          </w:p>
        </w:tc>
      </w:tr>
      <w:tr w:rsidR="00772863" w:rsidRPr="003418E2" w14:paraId="21DD5FF9" w14:textId="77777777" w:rsidTr="00847585">
        <w:trPr>
          <w:cantSplit/>
          <w:trHeight w:val="20"/>
        </w:trPr>
        <w:tc>
          <w:tcPr>
            <w:tcW w:w="846" w:type="pct"/>
          </w:tcPr>
          <w:p w14:paraId="6BEEA10B" w14:textId="77777777" w:rsidR="00772863" w:rsidRPr="003418E2" w:rsidRDefault="00772863" w:rsidP="001B213A">
            <w:pPr>
              <w:pStyle w:val="Tabletext"/>
              <w:jc w:val="both"/>
              <w:rPr>
                <w:rFonts w:ascii="Arial" w:hAnsi="Arial" w:cs="Arial"/>
                <w:iCs/>
              </w:rPr>
            </w:pPr>
          </w:p>
        </w:tc>
        <w:tc>
          <w:tcPr>
            <w:tcW w:w="4154" w:type="pct"/>
          </w:tcPr>
          <w:p w14:paraId="3CA505D4" w14:textId="77777777" w:rsidR="00772863" w:rsidRPr="003418E2" w:rsidRDefault="00772863" w:rsidP="001B213A">
            <w:pPr>
              <w:pStyle w:val="Tabletext"/>
              <w:jc w:val="both"/>
              <w:rPr>
                <w:rFonts w:ascii="Arial" w:hAnsi="Arial" w:cs="Arial"/>
                <w:iCs/>
              </w:rPr>
            </w:pPr>
          </w:p>
        </w:tc>
      </w:tr>
      <w:tr w:rsidR="00772863" w:rsidRPr="003418E2" w14:paraId="393217E4" w14:textId="77777777" w:rsidTr="00847585">
        <w:trPr>
          <w:cantSplit/>
          <w:trHeight w:val="20"/>
        </w:trPr>
        <w:tc>
          <w:tcPr>
            <w:tcW w:w="846" w:type="pct"/>
          </w:tcPr>
          <w:p w14:paraId="44B791A6" w14:textId="77777777" w:rsidR="00772863" w:rsidRPr="003418E2" w:rsidRDefault="00772863" w:rsidP="001B213A">
            <w:pPr>
              <w:pStyle w:val="Tabletext"/>
              <w:jc w:val="both"/>
              <w:rPr>
                <w:rFonts w:ascii="Arial" w:hAnsi="Arial" w:cs="Arial"/>
                <w:iCs/>
              </w:rPr>
            </w:pPr>
          </w:p>
        </w:tc>
        <w:tc>
          <w:tcPr>
            <w:tcW w:w="4154" w:type="pct"/>
          </w:tcPr>
          <w:p w14:paraId="515B5E00" w14:textId="77777777" w:rsidR="00772863" w:rsidRPr="003418E2" w:rsidRDefault="00772863" w:rsidP="001B213A">
            <w:pPr>
              <w:pStyle w:val="Tabletext"/>
              <w:jc w:val="both"/>
              <w:rPr>
                <w:rFonts w:ascii="Arial" w:hAnsi="Arial" w:cs="Arial"/>
                <w:iCs/>
              </w:rPr>
            </w:pPr>
          </w:p>
        </w:tc>
      </w:tr>
    </w:tbl>
    <w:p w14:paraId="51CB6343" w14:textId="77777777" w:rsidR="00772863" w:rsidRPr="003418E2" w:rsidRDefault="00772863" w:rsidP="001B213A">
      <w:pPr>
        <w:jc w:val="both"/>
        <w:rPr>
          <w:rFonts w:ascii="Arial" w:hAnsi="Arial" w:cs="Arial"/>
          <w:lang w:eastAsia="en-AU"/>
        </w:rPr>
      </w:pPr>
    </w:p>
    <w:p w14:paraId="67A52929" w14:textId="404951EB" w:rsidR="002A5FDD" w:rsidRPr="003418E2" w:rsidRDefault="002A5FDD" w:rsidP="001B213A">
      <w:pPr>
        <w:pStyle w:val="Heading2"/>
        <w:jc w:val="both"/>
        <w:rPr>
          <w:rFonts w:ascii="Arial" w:hAnsi="Arial" w:cs="Arial"/>
        </w:rPr>
      </w:pPr>
      <w:bookmarkStart w:id="221" w:name="_Ref39221056"/>
      <w:bookmarkStart w:id="222" w:name="_Toc63007074"/>
      <w:bookmarkEnd w:id="217"/>
      <w:bookmarkEnd w:id="218"/>
      <w:r w:rsidRPr="003418E2">
        <w:rPr>
          <w:rFonts w:ascii="Arial" w:hAnsi="Arial" w:cs="Arial"/>
        </w:rPr>
        <w:t xml:space="preserve">Site </w:t>
      </w:r>
      <w:r w:rsidR="00094953" w:rsidRPr="003418E2">
        <w:rPr>
          <w:rFonts w:ascii="Arial" w:hAnsi="Arial" w:cs="Arial"/>
        </w:rPr>
        <w:t>and</w:t>
      </w:r>
      <w:r w:rsidRPr="003418E2">
        <w:rPr>
          <w:rFonts w:ascii="Arial" w:hAnsi="Arial" w:cs="Arial"/>
        </w:rPr>
        <w:t xml:space="preserve"> Facility Operations</w:t>
      </w:r>
      <w:bookmarkEnd w:id="221"/>
      <w:bookmarkEnd w:id="222"/>
    </w:p>
    <w:p w14:paraId="7392240E" w14:textId="49682701" w:rsidR="00E539F7" w:rsidRPr="003418E2" w:rsidRDefault="00E539F7" w:rsidP="001B213A">
      <w:pPr>
        <w:pStyle w:val="Heading3"/>
        <w:jc w:val="both"/>
        <w:rPr>
          <w:rFonts w:ascii="Arial" w:hAnsi="Arial" w:cs="Arial"/>
        </w:rPr>
      </w:pPr>
      <w:r w:rsidRPr="003418E2">
        <w:rPr>
          <w:rFonts w:ascii="Arial" w:hAnsi="Arial" w:cs="Arial"/>
        </w:rPr>
        <w:t>Activity Description</w:t>
      </w:r>
    </w:p>
    <w:p w14:paraId="2D10EE4D" w14:textId="14448AD1" w:rsidR="002A5FDD" w:rsidRPr="003418E2" w:rsidRDefault="002A5FDD" w:rsidP="001B213A">
      <w:pPr>
        <w:spacing w:after="0"/>
        <w:jc w:val="both"/>
        <w:rPr>
          <w:rFonts w:ascii="Arial" w:hAnsi="Arial" w:cs="Arial"/>
          <w:i/>
          <w:color w:val="FF0000"/>
          <w:lang w:val="en-AU"/>
        </w:rPr>
      </w:pPr>
      <w:r w:rsidRPr="003418E2">
        <w:rPr>
          <w:rFonts w:ascii="Arial" w:hAnsi="Arial" w:cs="Arial"/>
          <w:i/>
          <w:color w:val="FF0000"/>
          <w:lang w:val="en-AU"/>
        </w:rPr>
        <w:t>Describe the following:</w:t>
      </w:r>
    </w:p>
    <w:p w14:paraId="7D92D4CA" w14:textId="62B78833"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Site </w:t>
      </w:r>
      <w:r w:rsidR="00E539F7" w:rsidRPr="003418E2">
        <w:rPr>
          <w:rFonts w:ascii="Arial" w:hAnsi="Arial" w:cs="Arial"/>
          <w:i/>
          <w:iCs/>
          <w:color w:val="FF0000"/>
        </w:rPr>
        <w:t xml:space="preserve">administration </w:t>
      </w:r>
      <w:r w:rsidRPr="003418E2">
        <w:rPr>
          <w:rFonts w:ascii="Arial" w:hAnsi="Arial" w:cs="Arial"/>
          <w:i/>
          <w:iCs/>
          <w:color w:val="FF0000"/>
        </w:rPr>
        <w:t xml:space="preserve">and </w:t>
      </w:r>
      <w:r w:rsidR="00E539F7" w:rsidRPr="003418E2">
        <w:rPr>
          <w:rFonts w:ascii="Arial" w:hAnsi="Arial" w:cs="Arial"/>
          <w:i/>
          <w:iCs/>
          <w:color w:val="FF0000"/>
        </w:rPr>
        <w:t xml:space="preserve">support </w:t>
      </w:r>
      <w:r w:rsidRPr="003418E2">
        <w:rPr>
          <w:rFonts w:ascii="Arial" w:hAnsi="Arial" w:cs="Arial"/>
          <w:i/>
          <w:iCs/>
          <w:color w:val="FF0000"/>
        </w:rPr>
        <w:t>buildings and activities</w:t>
      </w:r>
    </w:p>
    <w:p w14:paraId="04FA3AE7" w14:textId="287082CC"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Site housekeeping </w:t>
      </w:r>
      <w:r w:rsidR="00E539F7" w:rsidRPr="003418E2">
        <w:rPr>
          <w:rFonts w:ascii="Arial" w:hAnsi="Arial" w:cs="Arial"/>
          <w:i/>
          <w:iCs/>
          <w:color w:val="FF0000"/>
        </w:rPr>
        <w:t>workshops</w:t>
      </w:r>
      <w:r w:rsidRPr="003418E2">
        <w:rPr>
          <w:rFonts w:ascii="Arial" w:hAnsi="Arial" w:cs="Arial"/>
          <w:i/>
          <w:iCs/>
          <w:color w:val="FF0000"/>
        </w:rPr>
        <w:t xml:space="preserve">, </w:t>
      </w:r>
      <w:proofErr w:type="gramStart"/>
      <w:r w:rsidR="00E539F7" w:rsidRPr="003418E2">
        <w:rPr>
          <w:rFonts w:ascii="Arial" w:hAnsi="Arial" w:cs="Arial"/>
          <w:i/>
          <w:iCs/>
          <w:color w:val="FF0000"/>
        </w:rPr>
        <w:t>services</w:t>
      </w:r>
      <w:proofErr w:type="gramEnd"/>
      <w:r w:rsidR="00E539F7" w:rsidRPr="003418E2">
        <w:rPr>
          <w:rFonts w:ascii="Arial" w:hAnsi="Arial" w:cs="Arial"/>
          <w:i/>
          <w:iCs/>
          <w:color w:val="FF0000"/>
        </w:rPr>
        <w:t xml:space="preserve"> </w:t>
      </w:r>
      <w:r w:rsidRPr="003418E2">
        <w:rPr>
          <w:rFonts w:ascii="Arial" w:hAnsi="Arial" w:cs="Arial"/>
          <w:i/>
          <w:iCs/>
          <w:color w:val="FF0000"/>
        </w:rPr>
        <w:t xml:space="preserve">and security </w:t>
      </w:r>
    </w:p>
    <w:p w14:paraId="0EB26A97" w14:textId="203A4885"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Internal road, parking </w:t>
      </w:r>
      <w:r w:rsidR="00094953" w:rsidRPr="003418E2">
        <w:rPr>
          <w:rFonts w:ascii="Arial" w:hAnsi="Arial" w:cs="Arial"/>
          <w:i/>
          <w:iCs/>
          <w:color w:val="FF0000"/>
        </w:rPr>
        <w:t>and</w:t>
      </w:r>
      <w:r w:rsidRPr="003418E2">
        <w:rPr>
          <w:rFonts w:ascii="Arial" w:hAnsi="Arial" w:cs="Arial"/>
          <w:i/>
          <w:iCs/>
          <w:color w:val="FF0000"/>
        </w:rPr>
        <w:t xml:space="preserve"> </w:t>
      </w:r>
      <w:r w:rsidR="00E539F7" w:rsidRPr="003418E2">
        <w:rPr>
          <w:rFonts w:ascii="Arial" w:hAnsi="Arial" w:cs="Arial"/>
          <w:i/>
          <w:iCs/>
          <w:color w:val="FF0000"/>
        </w:rPr>
        <w:t xml:space="preserve">laydown area </w:t>
      </w:r>
      <w:r w:rsidRPr="003418E2">
        <w:rPr>
          <w:rFonts w:ascii="Arial" w:hAnsi="Arial" w:cs="Arial"/>
          <w:i/>
          <w:iCs/>
          <w:color w:val="FF0000"/>
        </w:rPr>
        <w:t>and marine jetty operations</w:t>
      </w:r>
    </w:p>
    <w:p w14:paraId="6DAFDEF2" w14:textId="30DD933C"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Power generation, water supply and wastewater treatment </w:t>
      </w:r>
    </w:p>
    <w:p w14:paraId="0F08DDAE" w14:textId="77777777"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On-site waste storage, </w:t>
      </w:r>
      <w:proofErr w:type="gramStart"/>
      <w:r w:rsidRPr="003418E2">
        <w:rPr>
          <w:rFonts w:ascii="Arial" w:hAnsi="Arial" w:cs="Arial"/>
          <w:i/>
          <w:iCs/>
          <w:color w:val="FF0000"/>
        </w:rPr>
        <w:t>segregation</w:t>
      </w:r>
      <w:proofErr w:type="gramEnd"/>
      <w:r w:rsidRPr="003418E2">
        <w:rPr>
          <w:rFonts w:ascii="Arial" w:hAnsi="Arial" w:cs="Arial"/>
          <w:i/>
          <w:iCs/>
          <w:color w:val="FF0000"/>
        </w:rPr>
        <w:t xml:space="preserve"> and management</w:t>
      </w:r>
    </w:p>
    <w:p w14:paraId="622D281D" w14:textId="0A6BBF8A"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Hazardous </w:t>
      </w:r>
      <w:r w:rsidR="00E539F7" w:rsidRPr="003418E2">
        <w:rPr>
          <w:rFonts w:ascii="Arial" w:hAnsi="Arial" w:cs="Arial"/>
          <w:i/>
          <w:iCs/>
          <w:color w:val="FF0000"/>
        </w:rPr>
        <w:t xml:space="preserve">materials storage </w:t>
      </w:r>
      <w:r w:rsidRPr="003418E2">
        <w:rPr>
          <w:rFonts w:ascii="Arial" w:hAnsi="Arial" w:cs="Arial"/>
          <w:i/>
          <w:iCs/>
          <w:color w:val="FF0000"/>
        </w:rPr>
        <w:t>including refuelling</w:t>
      </w:r>
      <w:r w:rsidR="00DE523A" w:rsidRPr="003418E2">
        <w:rPr>
          <w:rFonts w:ascii="Arial" w:hAnsi="Arial" w:cs="Arial"/>
          <w:i/>
          <w:iCs/>
          <w:color w:val="FF0000"/>
        </w:rPr>
        <w:t xml:space="preserve"> assets</w:t>
      </w:r>
      <w:r w:rsidR="00662690" w:rsidRPr="003418E2">
        <w:rPr>
          <w:rFonts w:ascii="Arial" w:hAnsi="Arial" w:cs="Arial"/>
          <w:i/>
          <w:iCs/>
          <w:color w:val="FF0000"/>
        </w:rPr>
        <w:t>.</w:t>
      </w:r>
    </w:p>
    <w:p w14:paraId="41C5A66B" w14:textId="053D4D28" w:rsidR="002A5FDD" w:rsidRPr="003418E2" w:rsidRDefault="002A5FDD" w:rsidP="001B213A">
      <w:pPr>
        <w:pStyle w:val="NormalRedItalics"/>
        <w:spacing w:after="0"/>
        <w:jc w:val="both"/>
        <w:rPr>
          <w:rFonts w:ascii="Arial" w:hAnsi="Arial" w:cs="Arial"/>
          <w:lang w:val="en-AU"/>
        </w:rPr>
      </w:pPr>
      <w:r w:rsidRPr="003418E2">
        <w:rPr>
          <w:rFonts w:ascii="Arial" w:hAnsi="Arial" w:cs="Arial"/>
          <w:lang w:val="en-AU"/>
        </w:rPr>
        <w:t xml:space="preserve">Associated </w:t>
      </w:r>
      <w:r w:rsidR="00DE523A" w:rsidRPr="003418E2">
        <w:rPr>
          <w:rFonts w:ascii="Arial" w:hAnsi="Arial" w:cs="Arial"/>
          <w:lang w:val="en-AU"/>
        </w:rPr>
        <w:t xml:space="preserve">facilities </w:t>
      </w:r>
      <w:r w:rsidRPr="003418E2">
        <w:rPr>
          <w:rFonts w:ascii="Arial" w:hAnsi="Arial" w:cs="Arial"/>
          <w:lang w:val="en-AU"/>
        </w:rPr>
        <w:t xml:space="preserve">that should also be described, </w:t>
      </w:r>
      <w:r w:rsidRPr="003418E2">
        <w:rPr>
          <w:rFonts w:ascii="Arial" w:hAnsi="Arial" w:cs="Arial"/>
          <w:u w:val="single"/>
          <w:lang w:val="en-AU"/>
        </w:rPr>
        <w:t xml:space="preserve">unless managed under a separate approved </w:t>
      </w:r>
      <w:r w:rsidR="00DE523A" w:rsidRPr="003418E2">
        <w:rPr>
          <w:rFonts w:ascii="Arial" w:hAnsi="Arial" w:cs="Arial"/>
          <w:u w:val="single"/>
          <w:lang w:val="en-AU"/>
        </w:rPr>
        <w:t>management plan</w:t>
      </w:r>
      <w:r w:rsidR="00DE523A" w:rsidRPr="003418E2">
        <w:rPr>
          <w:rFonts w:ascii="Arial" w:hAnsi="Arial" w:cs="Arial"/>
          <w:lang w:val="en-AU"/>
        </w:rPr>
        <w:t>,</w:t>
      </w:r>
      <w:r w:rsidRPr="003418E2">
        <w:rPr>
          <w:rFonts w:ascii="Arial" w:hAnsi="Arial" w:cs="Arial"/>
          <w:lang w:val="en-AU"/>
        </w:rPr>
        <w:t xml:space="preserve"> include but are not limited to:</w:t>
      </w:r>
    </w:p>
    <w:p w14:paraId="568E2C37" w14:textId="554B19AE"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Offsite warehousing, site offices, vehicle maintenance workshops and fabrication </w:t>
      </w:r>
      <w:r w:rsidR="00662690" w:rsidRPr="003418E2">
        <w:rPr>
          <w:rFonts w:ascii="Arial" w:hAnsi="Arial" w:cs="Arial"/>
          <w:i/>
          <w:iCs/>
          <w:color w:val="FF0000"/>
        </w:rPr>
        <w:t>shops</w:t>
      </w:r>
    </w:p>
    <w:p w14:paraId="27430F8D" w14:textId="79EDBBE7"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Quarries, borrow pits, batching plants, asphalt plants, crusher plants.</w:t>
      </w:r>
    </w:p>
    <w:p w14:paraId="304E8435" w14:textId="77777777" w:rsidR="001244AE" w:rsidRPr="003418E2" w:rsidRDefault="001244AE" w:rsidP="001B213A">
      <w:pPr>
        <w:jc w:val="both"/>
        <w:rPr>
          <w:rFonts w:ascii="Arial" w:hAnsi="Arial" w:cs="Arial"/>
        </w:rPr>
      </w:pPr>
    </w:p>
    <w:p w14:paraId="4B3400AF" w14:textId="5405412D" w:rsidR="002A5FDD" w:rsidRPr="003418E2" w:rsidRDefault="002A5FDD" w:rsidP="001B213A">
      <w:pPr>
        <w:pStyle w:val="Heading3"/>
        <w:jc w:val="both"/>
        <w:rPr>
          <w:rFonts w:ascii="Arial" w:hAnsi="Arial" w:cs="Arial"/>
        </w:rPr>
      </w:pPr>
      <w:bookmarkStart w:id="223" w:name="_Toc33631174"/>
      <w:bookmarkStart w:id="224" w:name="_Toc37761765"/>
      <w:r w:rsidRPr="003418E2">
        <w:rPr>
          <w:rFonts w:ascii="Arial" w:hAnsi="Arial" w:cs="Arial"/>
        </w:rPr>
        <w:t xml:space="preserve">Environmental </w:t>
      </w:r>
      <w:r w:rsidR="00094953" w:rsidRPr="003418E2">
        <w:rPr>
          <w:rFonts w:ascii="Arial" w:hAnsi="Arial" w:cs="Arial"/>
        </w:rPr>
        <w:t>and</w:t>
      </w:r>
      <w:r w:rsidRPr="003418E2">
        <w:rPr>
          <w:rFonts w:ascii="Arial" w:hAnsi="Arial" w:cs="Arial"/>
        </w:rPr>
        <w:t xml:space="preserve"> Social </w:t>
      </w:r>
      <w:r w:rsidR="003133E1" w:rsidRPr="003418E2">
        <w:rPr>
          <w:rFonts w:ascii="Arial" w:hAnsi="Arial" w:cs="Arial"/>
        </w:rPr>
        <w:t xml:space="preserve">Impacts and </w:t>
      </w:r>
      <w:r w:rsidRPr="003418E2">
        <w:rPr>
          <w:rFonts w:ascii="Arial" w:hAnsi="Arial" w:cs="Arial"/>
        </w:rPr>
        <w:t>Risks</w:t>
      </w:r>
      <w:bookmarkEnd w:id="223"/>
      <w:bookmarkEnd w:id="224"/>
    </w:p>
    <w:p w14:paraId="73752D5B" w14:textId="77777777" w:rsidR="001244AE" w:rsidRPr="003418E2" w:rsidRDefault="001244AE" w:rsidP="001B213A">
      <w:pPr>
        <w:pStyle w:val="NormalRedItalics"/>
        <w:jc w:val="both"/>
        <w:rPr>
          <w:rFonts w:ascii="Arial" w:hAnsi="Arial" w:cs="Arial"/>
          <w:lang w:val="en-AU"/>
        </w:rPr>
      </w:pPr>
      <w:r w:rsidRPr="003418E2">
        <w:rPr>
          <w:rFonts w:ascii="Arial" w:hAnsi="Arial" w:cs="Arial"/>
          <w:lang w:val="en-AU"/>
        </w:rPr>
        <w:t>Populate the table below with the activities, drivers and values recorded in the ENVID for this scope of work. Please note that those shown in the table below are examples only and should be deleted from the table.</w:t>
      </w:r>
    </w:p>
    <w:p w14:paraId="715A03E5" w14:textId="7D351CD4" w:rsidR="001244AE" w:rsidRPr="003418E2" w:rsidRDefault="001244AE" w:rsidP="001B213A">
      <w:pPr>
        <w:pStyle w:val="Caption"/>
        <w:jc w:val="both"/>
        <w:rPr>
          <w:rFonts w:ascii="Arial" w:hAnsi="Arial" w:cs="Arial"/>
          <w:lang w:val="en-AU"/>
        </w:rPr>
      </w:pPr>
      <w:bookmarkStart w:id="225" w:name="_Toc63007117"/>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Pr="003418E2">
        <w:rPr>
          <w:rFonts w:ascii="Arial" w:hAnsi="Arial" w:cs="Arial"/>
          <w:noProof/>
          <w:lang w:val="en-AU"/>
        </w:rPr>
        <w:t>9</w:t>
      </w:r>
      <w:r w:rsidRPr="003418E2">
        <w:rPr>
          <w:rFonts w:ascii="Arial" w:hAnsi="Arial" w:cs="Arial"/>
          <w:lang w:val="en-AU"/>
        </w:rPr>
        <w:fldChar w:fldCharType="end"/>
      </w:r>
      <w:r w:rsidRPr="003418E2">
        <w:rPr>
          <w:rFonts w:ascii="Arial" w:hAnsi="Arial" w:cs="Arial"/>
          <w:lang w:val="en-AU"/>
        </w:rPr>
        <w:t>:  Summary of Environmental Impacts and Risks for Site and Facility Operations</w:t>
      </w:r>
      <w:bookmarkEnd w:id="225"/>
    </w:p>
    <w:tbl>
      <w:tblPr>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16"/>
        <w:gridCol w:w="2514"/>
        <w:gridCol w:w="2260"/>
      </w:tblGrid>
      <w:tr w:rsidR="001244AE" w:rsidRPr="003418E2" w14:paraId="7DCA63A0" w14:textId="77777777" w:rsidTr="00847585">
        <w:trPr>
          <w:cantSplit/>
          <w:trHeight w:val="204"/>
          <w:tblHeader/>
        </w:trPr>
        <w:tc>
          <w:tcPr>
            <w:tcW w:w="2345" w:type="pct"/>
            <w:shd w:val="clear" w:color="auto" w:fill="FFC000"/>
          </w:tcPr>
          <w:p w14:paraId="25546CE4" w14:textId="77777777" w:rsidR="001244AE" w:rsidRPr="003418E2" w:rsidRDefault="001244AE" w:rsidP="001B213A">
            <w:pPr>
              <w:pStyle w:val="TableHead-Center"/>
              <w:spacing w:line="240" w:lineRule="auto"/>
              <w:jc w:val="both"/>
              <w:rPr>
                <w:rFonts w:ascii="Arial" w:hAnsi="Arial" w:cs="Arial"/>
              </w:rPr>
            </w:pPr>
            <w:r w:rsidRPr="003418E2">
              <w:rPr>
                <w:rFonts w:ascii="Arial" w:hAnsi="Arial" w:cs="Arial"/>
              </w:rPr>
              <w:t>Activities</w:t>
            </w:r>
          </w:p>
        </w:tc>
        <w:tc>
          <w:tcPr>
            <w:tcW w:w="1398" w:type="pct"/>
            <w:shd w:val="clear" w:color="auto" w:fill="FFC000"/>
            <w:noWrap/>
            <w:hideMark/>
          </w:tcPr>
          <w:p w14:paraId="32E234AE" w14:textId="77777777" w:rsidR="001244AE" w:rsidRPr="003418E2" w:rsidRDefault="001244AE" w:rsidP="001B213A">
            <w:pPr>
              <w:pStyle w:val="TableHead-Center"/>
              <w:spacing w:line="240" w:lineRule="auto"/>
              <w:jc w:val="both"/>
              <w:rPr>
                <w:rFonts w:ascii="Arial" w:hAnsi="Arial" w:cs="Arial"/>
              </w:rPr>
            </w:pPr>
            <w:r w:rsidRPr="003418E2">
              <w:rPr>
                <w:rFonts w:ascii="Arial" w:hAnsi="Arial" w:cs="Arial"/>
              </w:rPr>
              <w:t>Driver</w:t>
            </w:r>
          </w:p>
        </w:tc>
        <w:tc>
          <w:tcPr>
            <w:tcW w:w="1257" w:type="pct"/>
            <w:shd w:val="clear" w:color="auto" w:fill="FFC000"/>
          </w:tcPr>
          <w:p w14:paraId="2B0BC67D" w14:textId="77777777" w:rsidR="001244AE" w:rsidRPr="003418E2" w:rsidRDefault="001244AE" w:rsidP="001B213A">
            <w:pPr>
              <w:pStyle w:val="TableHead-Center"/>
              <w:spacing w:line="240" w:lineRule="auto"/>
              <w:jc w:val="both"/>
              <w:rPr>
                <w:rFonts w:ascii="Arial" w:hAnsi="Arial" w:cs="Arial"/>
              </w:rPr>
            </w:pPr>
            <w:r w:rsidRPr="003418E2">
              <w:rPr>
                <w:rFonts w:ascii="Arial" w:hAnsi="Arial" w:cs="Arial"/>
              </w:rPr>
              <w:t>Value</w:t>
            </w:r>
          </w:p>
        </w:tc>
      </w:tr>
      <w:tr w:rsidR="006C2699" w:rsidRPr="003418E2" w14:paraId="6855303B" w14:textId="77777777" w:rsidTr="00847585">
        <w:trPr>
          <w:cantSplit/>
          <w:trHeight w:val="204"/>
        </w:trPr>
        <w:tc>
          <w:tcPr>
            <w:tcW w:w="2345" w:type="pct"/>
          </w:tcPr>
          <w:p w14:paraId="585CF67F" w14:textId="2436F926" w:rsidR="006C2699" w:rsidRPr="003418E2" w:rsidRDefault="006C2699" w:rsidP="001B213A">
            <w:pPr>
              <w:pStyle w:val="Tabletext"/>
              <w:jc w:val="both"/>
              <w:rPr>
                <w:rFonts w:ascii="Arial" w:hAnsi="Arial" w:cs="Arial"/>
                <w:i/>
                <w:iCs/>
                <w:color w:val="FF0000"/>
              </w:rPr>
            </w:pPr>
            <w:r w:rsidRPr="003418E2">
              <w:rPr>
                <w:rFonts w:ascii="Arial" w:hAnsi="Arial" w:cs="Arial"/>
                <w:i/>
                <w:iCs/>
                <w:color w:val="FF0000"/>
              </w:rPr>
              <w:t>Hazardous materials and fuels storage and handling</w:t>
            </w:r>
          </w:p>
        </w:tc>
        <w:tc>
          <w:tcPr>
            <w:tcW w:w="1398" w:type="pct"/>
            <w:shd w:val="clear" w:color="auto" w:fill="auto"/>
          </w:tcPr>
          <w:p w14:paraId="01694C45" w14:textId="16D67081" w:rsidR="006C2699" w:rsidRPr="003418E2" w:rsidRDefault="006C2699" w:rsidP="001B213A">
            <w:pPr>
              <w:pStyle w:val="Tabletext"/>
              <w:jc w:val="both"/>
              <w:rPr>
                <w:rFonts w:ascii="Arial" w:hAnsi="Arial" w:cs="Arial"/>
                <w:i/>
                <w:iCs/>
                <w:color w:val="FF0000"/>
              </w:rPr>
            </w:pPr>
            <w:r w:rsidRPr="003418E2">
              <w:rPr>
                <w:rFonts w:ascii="Arial" w:hAnsi="Arial" w:cs="Arial"/>
                <w:i/>
                <w:iCs/>
                <w:color w:val="FF0000"/>
              </w:rPr>
              <w:t>Chemical and hydrocarbon releases</w:t>
            </w:r>
          </w:p>
        </w:tc>
        <w:tc>
          <w:tcPr>
            <w:tcW w:w="1257" w:type="pct"/>
          </w:tcPr>
          <w:p w14:paraId="3F9F9648" w14:textId="0656AF25" w:rsidR="006C2699" w:rsidRPr="003418E2" w:rsidRDefault="006C2699" w:rsidP="001B213A">
            <w:pPr>
              <w:pStyle w:val="Tabletext"/>
              <w:jc w:val="both"/>
              <w:rPr>
                <w:rFonts w:ascii="Arial" w:hAnsi="Arial" w:cs="Arial"/>
                <w:i/>
                <w:iCs/>
                <w:color w:val="FF0000"/>
              </w:rPr>
            </w:pPr>
            <w:r w:rsidRPr="003418E2">
              <w:rPr>
                <w:rFonts w:ascii="Arial" w:hAnsi="Arial" w:cs="Arial"/>
                <w:i/>
                <w:iCs/>
                <w:color w:val="FF0000"/>
              </w:rPr>
              <w:t>Groundwater, Terrestrial habitats</w:t>
            </w:r>
          </w:p>
        </w:tc>
      </w:tr>
      <w:tr w:rsidR="00C92457" w:rsidRPr="003418E2" w14:paraId="19DE7004" w14:textId="77777777" w:rsidTr="00847585">
        <w:trPr>
          <w:cantSplit/>
          <w:trHeight w:val="204"/>
        </w:trPr>
        <w:tc>
          <w:tcPr>
            <w:tcW w:w="2345" w:type="pct"/>
          </w:tcPr>
          <w:p w14:paraId="27283834" w14:textId="2AAD78ED" w:rsidR="00C92457" w:rsidRPr="003418E2" w:rsidRDefault="00C92457" w:rsidP="001B213A">
            <w:pPr>
              <w:pStyle w:val="Tabletext"/>
              <w:jc w:val="both"/>
              <w:rPr>
                <w:rFonts w:ascii="Arial" w:hAnsi="Arial" w:cs="Arial"/>
                <w:i/>
                <w:iCs/>
                <w:color w:val="FF0000"/>
              </w:rPr>
            </w:pPr>
            <w:r w:rsidRPr="003418E2">
              <w:rPr>
                <w:rFonts w:ascii="Arial" w:hAnsi="Arial" w:cs="Arial"/>
                <w:i/>
                <w:iCs/>
                <w:color w:val="FF0000"/>
              </w:rPr>
              <w:t xml:space="preserve">Emissions generated from </w:t>
            </w:r>
            <w:r w:rsidR="006955AF" w:rsidRPr="003418E2">
              <w:rPr>
                <w:rFonts w:ascii="Arial" w:hAnsi="Arial" w:cs="Arial"/>
                <w:i/>
                <w:iCs/>
                <w:color w:val="FF0000"/>
              </w:rPr>
              <w:t>fuel use (generators)</w:t>
            </w:r>
            <w:r w:rsidRPr="003418E2">
              <w:rPr>
                <w:rFonts w:ascii="Arial" w:hAnsi="Arial" w:cs="Arial"/>
                <w:i/>
                <w:iCs/>
                <w:color w:val="FF0000"/>
              </w:rPr>
              <w:t xml:space="preserve"> for </w:t>
            </w:r>
            <w:proofErr w:type="gramStart"/>
            <w:r w:rsidRPr="003418E2">
              <w:rPr>
                <w:rFonts w:ascii="Arial" w:hAnsi="Arial" w:cs="Arial"/>
                <w:i/>
                <w:iCs/>
                <w:color w:val="FF0000"/>
              </w:rPr>
              <w:t>day to day</w:t>
            </w:r>
            <w:proofErr w:type="gramEnd"/>
            <w:r w:rsidRPr="003418E2">
              <w:rPr>
                <w:rFonts w:ascii="Arial" w:hAnsi="Arial" w:cs="Arial"/>
                <w:i/>
                <w:iCs/>
                <w:color w:val="FF0000"/>
              </w:rPr>
              <w:t xml:space="preserve"> activities in offices, toilets, accommodation </w:t>
            </w:r>
          </w:p>
        </w:tc>
        <w:tc>
          <w:tcPr>
            <w:tcW w:w="1398" w:type="pct"/>
            <w:shd w:val="clear" w:color="auto" w:fill="auto"/>
          </w:tcPr>
          <w:p w14:paraId="4D00E487" w14:textId="7EF33CEE" w:rsidR="00C92457" w:rsidRPr="003418E2" w:rsidRDefault="006955AF" w:rsidP="001B213A">
            <w:pPr>
              <w:pStyle w:val="Tabletext"/>
              <w:jc w:val="both"/>
              <w:rPr>
                <w:rFonts w:ascii="Arial" w:hAnsi="Arial" w:cs="Arial"/>
                <w:i/>
                <w:iCs/>
                <w:color w:val="FF0000"/>
              </w:rPr>
            </w:pPr>
            <w:r w:rsidRPr="003418E2">
              <w:rPr>
                <w:rFonts w:ascii="Arial" w:hAnsi="Arial" w:cs="Arial"/>
                <w:i/>
                <w:iCs/>
                <w:color w:val="FF0000"/>
              </w:rPr>
              <w:t>Greenhouse gas e</w:t>
            </w:r>
            <w:r w:rsidR="00C92457" w:rsidRPr="003418E2">
              <w:rPr>
                <w:rFonts w:ascii="Arial" w:hAnsi="Arial" w:cs="Arial"/>
                <w:i/>
                <w:iCs/>
                <w:color w:val="FF0000"/>
              </w:rPr>
              <w:t>missions</w:t>
            </w:r>
          </w:p>
        </w:tc>
        <w:tc>
          <w:tcPr>
            <w:tcW w:w="1257" w:type="pct"/>
          </w:tcPr>
          <w:p w14:paraId="364BED61" w14:textId="08531A7E" w:rsidR="00C92457" w:rsidRPr="003418E2" w:rsidRDefault="00C92457" w:rsidP="001B213A">
            <w:pPr>
              <w:pStyle w:val="Tabletext"/>
              <w:jc w:val="both"/>
              <w:rPr>
                <w:rFonts w:ascii="Arial" w:hAnsi="Arial" w:cs="Arial"/>
                <w:i/>
                <w:iCs/>
                <w:color w:val="FF0000"/>
              </w:rPr>
            </w:pPr>
            <w:r w:rsidRPr="003418E2">
              <w:rPr>
                <w:rFonts w:ascii="Arial" w:hAnsi="Arial" w:cs="Arial"/>
                <w:i/>
                <w:iCs/>
                <w:color w:val="FF0000"/>
              </w:rPr>
              <w:t>Climate</w:t>
            </w:r>
          </w:p>
        </w:tc>
      </w:tr>
      <w:tr w:rsidR="00C92457" w:rsidRPr="003418E2" w14:paraId="043C349F" w14:textId="77777777" w:rsidTr="00847585">
        <w:trPr>
          <w:cantSplit/>
          <w:trHeight w:val="204"/>
        </w:trPr>
        <w:tc>
          <w:tcPr>
            <w:tcW w:w="2345" w:type="pct"/>
          </w:tcPr>
          <w:p w14:paraId="057C11C3" w14:textId="0C9FA033" w:rsidR="00C92457" w:rsidRPr="003418E2" w:rsidRDefault="00E02047" w:rsidP="001B213A">
            <w:pPr>
              <w:pStyle w:val="Tabletext"/>
              <w:jc w:val="both"/>
              <w:rPr>
                <w:rFonts w:ascii="Arial" w:hAnsi="Arial" w:cs="Arial"/>
                <w:i/>
                <w:iCs/>
                <w:color w:val="FF0000"/>
              </w:rPr>
            </w:pPr>
            <w:r w:rsidRPr="003418E2">
              <w:rPr>
                <w:rFonts w:ascii="Arial" w:hAnsi="Arial" w:cs="Arial"/>
                <w:i/>
                <w:iCs/>
                <w:color w:val="FF0000"/>
              </w:rPr>
              <w:t xml:space="preserve">Noise from generator operations </w:t>
            </w:r>
          </w:p>
        </w:tc>
        <w:tc>
          <w:tcPr>
            <w:tcW w:w="1398" w:type="pct"/>
            <w:shd w:val="clear" w:color="auto" w:fill="auto"/>
          </w:tcPr>
          <w:p w14:paraId="03C2242F" w14:textId="564549F8" w:rsidR="00C92457" w:rsidRPr="003418E2" w:rsidRDefault="00E02047" w:rsidP="001B213A">
            <w:pPr>
              <w:pStyle w:val="Tabletext"/>
              <w:jc w:val="both"/>
              <w:rPr>
                <w:rFonts w:ascii="Arial" w:hAnsi="Arial" w:cs="Arial"/>
                <w:i/>
                <w:iCs/>
                <w:color w:val="FF0000"/>
              </w:rPr>
            </w:pPr>
            <w:r w:rsidRPr="003418E2">
              <w:rPr>
                <w:rFonts w:ascii="Arial" w:hAnsi="Arial" w:cs="Arial"/>
                <w:i/>
                <w:iCs/>
                <w:color w:val="FF0000"/>
              </w:rPr>
              <w:t>Noise</w:t>
            </w:r>
          </w:p>
        </w:tc>
        <w:tc>
          <w:tcPr>
            <w:tcW w:w="1257" w:type="pct"/>
          </w:tcPr>
          <w:p w14:paraId="49F2D758" w14:textId="48D034EF" w:rsidR="00C92457" w:rsidRPr="003418E2" w:rsidRDefault="00E02047" w:rsidP="001B213A">
            <w:pPr>
              <w:pStyle w:val="Tabletext"/>
              <w:jc w:val="both"/>
              <w:rPr>
                <w:rFonts w:ascii="Arial" w:hAnsi="Arial" w:cs="Arial"/>
                <w:i/>
                <w:iCs/>
                <w:color w:val="FF0000"/>
              </w:rPr>
            </w:pPr>
            <w:r w:rsidRPr="003418E2">
              <w:rPr>
                <w:rFonts w:ascii="Arial" w:hAnsi="Arial" w:cs="Arial"/>
                <w:i/>
                <w:iCs/>
                <w:color w:val="FF0000"/>
              </w:rPr>
              <w:t>People and communities</w:t>
            </w:r>
          </w:p>
        </w:tc>
      </w:tr>
      <w:tr w:rsidR="00C92457" w:rsidRPr="003418E2" w14:paraId="282F27A1" w14:textId="77777777" w:rsidTr="00847585">
        <w:trPr>
          <w:cantSplit/>
          <w:trHeight w:val="204"/>
        </w:trPr>
        <w:tc>
          <w:tcPr>
            <w:tcW w:w="2345" w:type="pct"/>
          </w:tcPr>
          <w:p w14:paraId="14BB6F96" w14:textId="77777777" w:rsidR="00C92457" w:rsidRPr="003418E2" w:rsidRDefault="00C92457" w:rsidP="001B213A">
            <w:pPr>
              <w:pStyle w:val="Tabletext"/>
              <w:jc w:val="both"/>
              <w:rPr>
                <w:rFonts w:ascii="Arial" w:hAnsi="Arial" w:cs="Arial"/>
              </w:rPr>
            </w:pPr>
          </w:p>
        </w:tc>
        <w:tc>
          <w:tcPr>
            <w:tcW w:w="1398" w:type="pct"/>
            <w:shd w:val="clear" w:color="auto" w:fill="auto"/>
          </w:tcPr>
          <w:p w14:paraId="75B48D54" w14:textId="77777777" w:rsidR="00C92457" w:rsidRPr="003418E2" w:rsidRDefault="00C92457" w:rsidP="001B213A">
            <w:pPr>
              <w:pStyle w:val="Tabletext"/>
              <w:jc w:val="both"/>
              <w:rPr>
                <w:rFonts w:ascii="Arial" w:hAnsi="Arial" w:cs="Arial"/>
              </w:rPr>
            </w:pPr>
          </w:p>
        </w:tc>
        <w:tc>
          <w:tcPr>
            <w:tcW w:w="1257" w:type="pct"/>
          </w:tcPr>
          <w:p w14:paraId="2A9EC66E" w14:textId="77777777" w:rsidR="00C92457" w:rsidRPr="003418E2" w:rsidRDefault="00C92457" w:rsidP="001B213A">
            <w:pPr>
              <w:pStyle w:val="Tabletext"/>
              <w:jc w:val="both"/>
              <w:rPr>
                <w:rFonts w:ascii="Arial" w:hAnsi="Arial" w:cs="Arial"/>
              </w:rPr>
            </w:pPr>
          </w:p>
        </w:tc>
      </w:tr>
      <w:tr w:rsidR="00C92457" w:rsidRPr="003418E2" w14:paraId="4F15D151" w14:textId="77777777" w:rsidTr="00847585">
        <w:trPr>
          <w:cantSplit/>
          <w:trHeight w:val="204"/>
        </w:trPr>
        <w:tc>
          <w:tcPr>
            <w:tcW w:w="2345" w:type="pct"/>
          </w:tcPr>
          <w:p w14:paraId="341011C6" w14:textId="77777777" w:rsidR="00C92457" w:rsidRPr="003418E2" w:rsidRDefault="00C92457" w:rsidP="001B213A">
            <w:pPr>
              <w:pStyle w:val="Tabletext"/>
              <w:jc w:val="both"/>
              <w:rPr>
                <w:rFonts w:ascii="Arial" w:hAnsi="Arial" w:cs="Arial"/>
              </w:rPr>
            </w:pPr>
          </w:p>
        </w:tc>
        <w:tc>
          <w:tcPr>
            <w:tcW w:w="1398" w:type="pct"/>
            <w:shd w:val="clear" w:color="auto" w:fill="auto"/>
          </w:tcPr>
          <w:p w14:paraId="67869AF0" w14:textId="77777777" w:rsidR="00C92457" w:rsidRPr="003418E2" w:rsidRDefault="00C92457" w:rsidP="001B213A">
            <w:pPr>
              <w:pStyle w:val="Tabletext"/>
              <w:jc w:val="both"/>
              <w:rPr>
                <w:rFonts w:ascii="Arial" w:hAnsi="Arial" w:cs="Arial"/>
              </w:rPr>
            </w:pPr>
          </w:p>
        </w:tc>
        <w:tc>
          <w:tcPr>
            <w:tcW w:w="1257" w:type="pct"/>
          </w:tcPr>
          <w:p w14:paraId="31F2EA5D" w14:textId="77777777" w:rsidR="00C92457" w:rsidRPr="003418E2" w:rsidRDefault="00C92457" w:rsidP="001B213A">
            <w:pPr>
              <w:pStyle w:val="Tabletext"/>
              <w:jc w:val="both"/>
              <w:rPr>
                <w:rFonts w:ascii="Arial" w:hAnsi="Arial" w:cs="Arial"/>
              </w:rPr>
            </w:pPr>
          </w:p>
        </w:tc>
      </w:tr>
      <w:tr w:rsidR="00C92457" w:rsidRPr="003418E2" w14:paraId="31CCDC5E" w14:textId="77777777" w:rsidTr="00847585">
        <w:trPr>
          <w:cantSplit/>
          <w:trHeight w:val="204"/>
        </w:trPr>
        <w:tc>
          <w:tcPr>
            <w:tcW w:w="2345" w:type="pct"/>
          </w:tcPr>
          <w:p w14:paraId="130C00F9" w14:textId="77777777" w:rsidR="00C92457" w:rsidRPr="003418E2" w:rsidRDefault="00C92457" w:rsidP="001B213A">
            <w:pPr>
              <w:pStyle w:val="Tabletext"/>
              <w:jc w:val="both"/>
              <w:rPr>
                <w:rFonts w:ascii="Arial" w:hAnsi="Arial" w:cs="Arial"/>
              </w:rPr>
            </w:pPr>
          </w:p>
        </w:tc>
        <w:tc>
          <w:tcPr>
            <w:tcW w:w="1398" w:type="pct"/>
            <w:shd w:val="clear" w:color="auto" w:fill="auto"/>
          </w:tcPr>
          <w:p w14:paraId="4E8DFD30" w14:textId="77777777" w:rsidR="00C92457" w:rsidRPr="003418E2" w:rsidRDefault="00C92457" w:rsidP="001B213A">
            <w:pPr>
              <w:pStyle w:val="Tabletext"/>
              <w:jc w:val="both"/>
              <w:rPr>
                <w:rFonts w:ascii="Arial" w:hAnsi="Arial" w:cs="Arial"/>
              </w:rPr>
            </w:pPr>
          </w:p>
        </w:tc>
        <w:tc>
          <w:tcPr>
            <w:tcW w:w="1257" w:type="pct"/>
          </w:tcPr>
          <w:p w14:paraId="38370523" w14:textId="77777777" w:rsidR="00C92457" w:rsidRPr="003418E2" w:rsidRDefault="00C92457" w:rsidP="001B213A">
            <w:pPr>
              <w:pStyle w:val="Tabletext"/>
              <w:jc w:val="both"/>
              <w:rPr>
                <w:rFonts w:ascii="Arial" w:hAnsi="Arial" w:cs="Arial"/>
              </w:rPr>
            </w:pPr>
          </w:p>
        </w:tc>
      </w:tr>
      <w:tr w:rsidR="00C92457" w:rsidRPr="003418E2" w14:paraId="74C30CAE" w14:textId="77777777" w:rsidTr="00847585">
        <w:trPr>
          <w:cantSplit/>
          <w:trHeight w:val="204"/>
        </w:trPr>
        <w:tc>
          <w:tcPr>
            <w:tcW w:w="2345" w:type="pct"/>
          </w:tcPr>
          <w:p w14:paraId="1B2ED506" w14:textId="77777777" w:rsidR="00C92457" w:rsidRPr="003418E2" w:rsidRDefault="00C92457" w:rsidP="001B213A">
            <w:pPr>
              <w:pStyle w:val="Tabletext"/>
              <w:jc w:val="both"/>
              <w:rPr>
                <w:rFonts w:ascii="Arial" w:hAnsi="Arial" w:cs="Arial"/>
              </w:rPr>
            </w:pPr>
          </w:p>
        </w:tc>
        <w:tc>
          <w:tcPr>
            <w:tcW w:w="1398" w:type="pct"/>
            <w:shd w:val="clear" w:color="auto" w:fill="auto"/>
          </w:tcPr>
          <w:p w14:paraId="6EAEF69B" w14:textId="77777777" w:rsidR="00C92457" w:rsidRPr="003418E2" w:rsidRDefault="00C92457" w:rsidP="001B213A">
            <w:pPr>
              <w:pStyle w:val="Tabletext"/>
              <w:jc w:val="both"/>
              <w:rPr>
                <w:rFonts w:ascii="Arial" w:hAnsi="Arial" w:cs="Arial"/>
              </w:rPr>
            </w:pPr>
          </w:p>
        </w:tc>
        <w:tc>
          <w:tcPr>
            <w:tcW w:w="1257" w:type="pct"/>
          </w:tcPr>
          <w:p w14:paraId="493797B0" w14:textId="77777777" w:rsidR="00C92457" w:rsidRPr="003418E2" w:rsidRDefault="00C92457" w:rsidP="001B213A">
            <w:pPr>
              <w:pStyle w:val="Tabletext"/>
              <w:jc w:val="both"/>
              <w:rPr>
                <w:rFonts w:ascii="Arial" w:hAnsi="Arial" w:cs="Arial"/>
              </w:rPr>
            </w:pPr>
          </w:p>
        </w:tc>
      </w:tr>
      <w:tr w:rsidR="00B87141" w:rsidRPr="003418E2" w14:paraId="046FFC88" w14:textId="77777777" w:rsidTr="00847585">
        <w:trPr>
          <w:cantSplit/>
          <w:trHeight w:val="204"/>
        </w:trPr>
        <w:tc>
          <w:tcPr>
            <w:tcW w:w="2345" w:type="pct"/>
          </w:tcPr>
          <w:p w14:paraId="5BDBD495" w14:textId="77777777" w:rsidR="00B87141" w:rsidRPr="003418E2" w:rsidRDefault="00B87141" w:rsidP="001B213A">
            <w:pPr>
              <w:pStyle w:val="Tabletext"/>
              <w:jc w:val="both"/>
              <w:rPr>
                <w:rFonts w:ascii="Arial" w:hAnsi="Arial" w:cs="Arial"/>
              </w:rPr>
            </w:pPr>
          </w:p>
        </w:tc>
        <w:tc>
          <w:tcPr>
            <w:tcW w:w="1398" w:type="pct"/>
            <w:shd w:val="clear" w:color="auto" w:fill="auto"/>
          </w:tcPr>
          <w:p w14:paraId="1B772F46" w14:textId="77777777" w:rsidR="00B87141" w:rsidRPr="003418E2" w:rsidRDefault="00B87141" w:rsidP="001B213A">
            <w:pPr>
              <w:pStyle w:val="Tabletext"/>
              <w:jc w:val="both"/>
              <w:rPr>
                <w:rFonts w:ascii="Arial" w:hAnsi="Arial" w:cs="Arial"/>
              </w:rPr>
            </w:pPr>
          </w:p>
        </w:tc>
        <w:tc>
          <w:tcPr>
            <w:tcW w:w="1257" w:type="pct"/>
          </w:tcPr>
          <w:p w14:paraId="465D4D6C" w14:textId="77777777" w:rsidR="00B87141" w:rsidRPr="003418E2" w:rsidRDefault="00B87141" w:rsidP="001B213A">
            <w:pPr>
              <w:pStyle w:val="Tabletext"/>
              <w:jc w:val="both"/>
              <w:rPr>
                <w:rFonts w:ascii="Arial" w:hAnsi="Arial" w:cs="Arial"/>
              </w:rPr>
            </w:pPr>
          </w:p>
        </w:tc>
      </w:tr>
    </w:tbl>
    <w:p w14:paraId="79CA75EE" w14:textId="77777777" w:rsidR="001244AE" w:rsidRPr="003418E2" w:rsidRDefault="001244AE" w:rsidP="001B213A">
      <w:pPr>
        <w:jc w:val="both"/>
        <w:rPr>
          <w:rFonts w:ascii="Arial" w:hAnsi="Arial" w:cs="Arial"/>
          <w:lang w:val="en-AU"/>
        </w:rPr>
      </w:pPr>
    </w:p>
    <w:p w14:paraId="416E12B5" w14:textId="77777777" w:rsidR="002A5FDD" w:rsidRPr="003418E2" w:rsidRDefault="002A5FDD" w:rsidP="001B213A">
      <w:pPr>
        <w:pStyle w:val="Heading3"/>
        <w:jc w:val="both"/>
        <w:rPr>
          <w:rFonts w:ascii="Arial" w:hAnsi="Arial" w:cs="Arial"/>
        </w:rPr>
      </w:pPr>
      <w:bookmarkStart w:id="226" w:name="_Toc33631175"/>
      <w:bookmarkStart w:id="227" w:name="_Toc37761766"/>
      <w:r w:rsidRPr="003418E2">
        <w:rPr>
          <w:rFonts w:ascii="Arial" w:hAnsi="Arial" w:cs="Arial"/>
        </w:rPr>
        <w:lastRenderedPageBreak/>
        <w:t>Control</w:t>
      </w:r>
      <w:bookmarkEnd w:id="226"/>
      <w:bookmarkEnd w:id="227"/>
      <w:r w:rsidRPr="003418E2">
        <w:rPr>
          <w:rFonts w:ascii="Arial" w:hAnsi="Arial" w:cs="Arial"/>
        </w:rPr>
        <w:t xml:space="preserve"> Measures</w:t>
      </w:r>
    </w:p>
    <w:p w14:paraId="264C5DDB" w14:textId="77777777" w:rsidR="00B87141" w:rsidRPr="003418E2" w:rsidRDefault="00B87141" w:rsidP="001B213A">
      <w:pPr>
        <w:pStyle w:val="NormalRedItalics"/>
        <w:jc w:val="both"/>
        <w:rPr>
          <w:rFonts w:ascii="Arial" w:hAnsi="Arial" w:cs="Arial"/>
          <w:lang w:val="en-AU"/>
        </w:rPr>
      </w:pPr>
      <w:r w:rsidRPr="003418E2">
        <w:rPr>
          <w:rFonts w:ascii="Arial" w:hAnsi="Arial" w:cs="Arial"/>
          <w:lang w:val="en-AU"/>
        </w:rPr>
        <w:t>Please list all applicable mandatory requirements, which are consistent with those discussed in the ENVID and that will be implemented for these activities.</w:t>
      </w:r>
    </w:p>
    <w:p w14:paraId="5AB972D3" w14:textId="77777777" w:rsidR="00B87141" w:rsidRPr="003418E2" w:rsidRDefault="00B87141" w:rsidP="001B213A">
      <w:pPr>
        <w:pStyle w:val="NormalRedItalics"/>
        <w:jc w:val="both"/>
        <w:rPr>
          <w:rFonts w:ascii="Arial" w:hAnsi="Arial" w:cs="Arial"/>
          <w:color w:val="0070C0"/>
          <w:lang w:val="en-AU"/>
        </w:rPr>
      </w:pPr>
      <w:r w:rsidRPr="003418E2">
        <w:rPr>
          <w:rFonts w:ascii="Arial" w:hAnsi="Arial" w:cs="Arial"/>
          <w:iCs/>
          <w:lang w:val="en-AU"/>
        </w:rPr>
        <w:t>Please include specific engineering or procedural controls as identified in the ENVID and consistent with the NEOM Environmental and Social Codes of Practice for Construction (NEOM-NEV-TGD-702).</w:t>
      </w:r>
    </w:p>
    <w:p w14:paraId="1776F873" w14:textId="04AE68DC" w:rsidR="00B87141" w:rsidRPr="003418E2" w:rsidRDefault="00B87141" w:rsidP="001B213A">
      <w:pPr>
        <w:pStyle w:val="Caption"/>
        <w:jc w:val="both"/>
        <w:rPr>
          <w:rFonts w:ascii="Arial" w:hAnsi="Arial" w:cs="Arial"/>
          <w:lang w:val="en-AU"/>
        </w:rPr>
      </w:pPr>
      <w:bookmarkStart w:id="228" w:name="_Toc63007118"/>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Pr="003418E2">
        <w:rPr>
          <w:rFonts w:ascii="Arial" w:hAnsi="Arial" w:cs="Arial"/>
          <w:noProof/>
          <w:lang w:val="en-AU"/>
        </w:rPr>
        <w:t>10</w:t>
      </w:r>
      <w:r w:rsidRPr="003418E2">
        <w:rPr>
          <w:rFonts w:ascii="Arial" w:hAnsi="Arial" w:cs="Arial"/>
          <w:lang w:val="en-AU"/>
        </w:rPr>
        <w:fldChar w:fldCharType="end"/>
      </w:r>
      <w:r w:rsidRPr="003418E2">
        <w:rPr>
          <w:rFonts w:ascii="Arial" w:hAnsi="Arial" w:cs="Arial"/>
          <w:lang w:val="en-AU"/>
        </w:rPr>
        <w:t xml:space="preserve">:  Mandatory Control Measures for </w:t>
      </w:r>
      <w:r w:rsidR="00B1447F" w:rsidRPr="003418E2">
        <w:rPr>
          <w:rFonts w:ascii="Arial" w:hAnsi="Arial" w:cs="Arial"/>
          <w:lang w:val="en-AU"/>
        </w:rPr>
        <w:t>Site and Facility Operations</w:t>
      </w:r>
      <w:bookmarkEnd w:id="228"/>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521"/>
        <w:gridCol w:w="7469"/>
      </w:tblGrid>
      <w:tr w:rsidR="00B87141" w:rsidRPr="003418E2" w14:paraId="08A3E37A" w14:textId="77777777" w:rsidTr="00847585">
        <w:trPr>
          <w:cantSplit/>
          <w:trHeight w:val="20"/>
          <w:tblHeader/>
        </w:trPr>
        <w:tc>
          <w:tcPr>
            <w:tcW w:w="846" w:type="pct"/>
            <w:shd w:val="clear" w:color="auto" w:fill="FFC000"/>
          </w:tcPr>
          <w:p w14:paraId="4A26078D" w14:textId="77777777" w:rsidR="00B87141" w:rsidRPr="003418E2" w:rsidRDefault="00B87141" w:rsidP="001B213A">
            <w:pPr>
              <w:spacing w:before="60" w:after="60"/>
              <w:jc w:val="both"/>
              <w:rPr>
                <w:rFonts w:ascii="Arial" w:hAnsi="Arial" w:cs="Arial"/>
                <w:b/>
                <w:bCs/>
                <w:color w:val="000000"/>
              </w:rPr>
            </w:pPr>
            <w:r w:rsidRPr="003418E2">
              <w:rPr>
                <w:rFonts w:ascii="Arial" w:hAnsi="Arial" w:cs="Arial"/>
                <w:b/>
                <w:bCs/>
                <w:color w:val="000000"/>
              </w:rPr>
              <w:t>Driver</w:t>
            </w:r>
          </w:p>
        </w:tc>
        <w:tc>
          <w:tcPr>
            <w:tcW w:w="4154" w:type="pct"/>
            <w:shd w:val="clear" w:color="auto" w:fill="FFC000"/>
          </w:tcPr>
          <w:p w14:paraId="2FFC99C5" w14:textId="77777777" w:rsidR="00B87141" w:rsidRPr="003418E2" w:rsidRDefault="00B87141" w:rsidP="001B213A">
            <w:pPr>
              <w:spacing w:before="60" w:after="60"/>
              <w:jc w:val="both"/>
              <w:rPr>
                <w:rFonts w:ascii="Arial" w:hAnsi="Arial" w:cs="Arial"/>
                <w:b/>
                <w:bCs/>
                <w:color w:val="000000"/>
              </w:rPr>
            </w:pPr>
            <w:r w:rsidRPr="003418E2">
              <w:rPr>
                <w:rFonts w:ascii="Arial" w:hAnsi="Arial" w:cs="Arial"/>
                <w:b/>
                <w:bCs/>
                <w:color w:val="000000"/>
              </w:rPr>
              <w:t>Control Measures</w:t>
            </w:r>
          </w:p>
        </w:tc>
      </w:tr>
      <w:tr w:rsidR="00B87141" w:rsidRPr="003418E2" w14:paraId="00AB73CF" w14:textId="77777777" w:rsidTr="00847585">
        <w:trPr>
          <w:cantSplit/>
          <w:trHeight w:val="20"/>
        </w:trPr>
        <w:tc>
          <w:tcPr>
            <w:tcW w:w="846" w:type="pct"/>
          </w:tcPr>
          <w:p w14:paraId="125A68AF" w14:textId="77777777" w:rsidR="00B87141" w:rsidRPr="003418E2" w:rsidRDefault="00B87141" w:rsidP="001B213A">
            <w:pPr>
              <w:pStyle w:val="Tabletext"/>
              <w:jc w:val="both"/>
              <w:rPr>
                <w:rFonts w:ascii="Arial" w:hAnsi="Arial" w:cs="Arial"/>
                <w:i/>
                <w:iCs/>
                <w:color w:val="FF0000"/>
              </w:rPr>
            </w:pPr>
            <w:r w:rsidRPr="003418E2">
              <w:rPr>
                <w:rFonts w:ascii="Arial" w:hAnsi="Arial" w:cs="Arial"/>
                <w:i/>
                <w:iCs/>
                <w:color w:val="FF0000"/>
              </w:rPr>
              <w:t>List all drivers</w:t>
            </w:r>
          </w:p>
        </w:tc>
        <w:tc>
          <w:tcPr>
            <w:tcW w:w="4154" w:type="pct"/>
          </w:tcPr>
          <w:p w14:paraId="316EBF3E" w14:textId="77777777" w:rsidR="00B87141" w:rsidRPr="003418E2" w:rsidRDefault="00B87141" w:rsidP="001B213A">
            <w:pPr>
              <w:pStyle w:val="Tabletext"/>
              <w:jc w:val="both"/>
              <w:rPr>
                <w:rFonts w:ascii="Arial" w:hAnsi="Arial" w:cs="Arial"/>
                <w:i/>
                <w:iCs/>
                <w:color w:val="FF0000"/>
              </w:rPr>
            </w:pPr>
            <w:r w:rsidRPr="003418E2">
              <w:rPr>
                <w:rFonts w:ascii="Arial" w:hAnsi="Arial" w:cs="Arial"/>
                <w:i/>
                <w:iCs/>
                <w:color w:val="FF0000"/>
              </w:rPr>
              <w:t>List all control measures</w:t>
            </w:r>
          </w:p>
        </w:tc>
      </w:tr>
      <w:tr w:rsidR="00B87141" w:rsidRPr="003418E2" w14:paraId="6C20CEF5" w14:textId="77777777" w:rsidTr="00847585">
        <w:trPr>
          <w:cantSplit/>
          <w:trHeight w:val="20"/>
        </w:trPr>
        <w:tc>
          <w:tcPr>
            <w:tcW w:w="846" w:type="pct"/>
            <w:vMerge w:val="restart"/>
          </w:tcPr>
          <w:p w14:paraId="4C868E36" w14:textId="77777777" w:rsidR="00B87141" w:rsidRPr="003418E2" w:rsidRDefault="00B87141" w:rsidP="001B213A">
            <w:pPr>
              <w:pStyle w:val="Tabletext"/>
              <w:jc w:val="both"/>
              <w:rPr>
                <w:rFonts w:ascii="Arial" w:hAnsi="Arial" w:cs="Arial"/>
                <w:iCs/>
              </w:rPr>
            </w:pPr>
          </w:p>
        </w:tc>
        <w:tc>
          <w:tcPr>
            <w:tcW w:w="4154" w:type="pct"/>
          </w:tcPr>
          <w:p w14:paraId="610A886E" w14:textId="77777777" w:rsidR="00B87141" w:rsidRPr="003418E2" w:rsidRDefault="00B87141" w:rsidP="001B213A">
            <w:pPr>
              <w:pStyle w:val="Tabletext"/>
              <w:jc w:val="both"/>
              <w:rPr>
                <w:rFonts w:ascii="Arial" w:hAnsi="Arial" w:cs="Arial"/>
                <w:iCs/>
              </w:rPr>
            </w:pPr>
          </w:p>
        </w:tc>
      </w:tr>
      <w:tr w:rsidR="00B87141" w:rsidRPr="003418E2" w14:paraId="0656B6E9" w14:textId="77777777" w:rsidTr="00847585">
        <w:trPr>
          <w:cantSplit/>
          <w:trHeight w:val="20"/>
        </w:trPr>
        <w:tc>
          <w:tcPr>
            <w:tcW w:w="846" w:type="pct"/>
            <w:vMerge/>
          </w:tcPr>
          <w:p w14:paraId="41B07587" w14:textId="77777777" w:rsidR="00B87141" w:rsidRPr="003418E2" w:rsidRDefault="00B87141" w:rsidP="001B213A">
            <w:pPr>
              <w:pStyle w:val="Tabletext"/>
              <w:jc w:val="both"/>
              <w:rPr>
                <w:rFonts w:ascii="Arial" w:hAnsi="Arial" w:cs="Arial"/>
                <w:iCs/>
              </w:rPr>
            </w:pPr>
          </w:p>
        </w:tc>
        <w:tc>
          <w:tcPr>
            <w:tcW w:w="4154" w:type="pct"/>
          </w:tcPr>
          <w:p w14:paraId="2999A4DF" w14:textId="77777777" w:rsidR="00B87141" w:rsidRPr="003418E2" w:rsidRDefault="00B87141" w:rsidP="001B213A">
            <w:pPr>
              <w:pStyle w:val="Tabletext"/>
              <w:jc w:val="both"/>
              <w:rPr>
                <w:rFonts w:ascii="Arial" w:hAnsi="Arial" w:cs="Arial"/>
                <w:iCs/>
              </w:rPr>
            </w:pPr>
          </w:p>
        </w:tc>
      </w:tr>
      <w:tr w:rsidR="00B87141" w:rsidRPr="003418E2" w14:paraId="6CEDDC01" w14:textId="77777777" w:rsidTr="00847585">
        <w:trPr>
          <w:cantSplit/>
          <w:trHeight w:val="20"/>
        </w:trPr>
        <w:tc>
          <w:tcPr>
            <w:tcW w:w="846" w:type="pct"/>
            <w:vMerge/>
          </w:tcPr>
          <w:p w14:paraId="47B3CF74" w14:textId="77777777" w:rsidR="00B87141" w:rsidRPr="003418E2" w:rsidRDefault="00B87141" w:rsidP="001B213A">
            <w:pPr>
              <w:pStyle w:val="Tabletext"/>
              <w:jc w:val="both"/>
              <w:rPr>
                <w:rFonts w:ascii="Arial" w:hAnsi="Arial" w:cs="Arial"/>
                <w:iCs/>
              </w:rPr>
            </w:pPr>
          </w:p>
        </w:tc>
        <w:tc>
          <w:tcPr>
            <w:tcW w:w="4154" w:type="pct"/>
          </w:tcPr>
          <w:p w14:paraId="582A6191" w14:textId="77777777" w:rsidR="00B87141" w:rsidRPr="003418E2" w:rsidRDefault="00B87141" w:rsidP="001B213A">
            <w:pPr>
              <w:pStyle w:val="Tabletext"/>
              <w:jc w:val="both"/>
              <w:rPr>
                <w:rFonts w:ascii="Arial" w:hAnsi="Arial" w:cs="Arial"/>
                <w:iCs/>
              </w:rPr>
            </w:pPr>
          </w:p>
        </w:tc>
      </w:tr>
      <w:tr w:rsidR="00B87141" w:rsidRPr="003418E2" w14:paraId="700F0F61" w14:textId="77777777" w:rsidTr="00847585">
        <w:trPr>
          <w:cantSplit/>
          <w:trHeight w:val="20"/>
        </w:trPr>
        <w:tc>
          <w:tcPr>
            <w:tcW w:w="846" w:type="pct"/>
            <w:vMerge w:val="restart"/>
          </w:tcPr>
          <w:p w14:paraId="7C1DF484" w14:textId="77777777" w:rsidR="00B87141" w:rsidRPr="003418E2" w:rsidRDefault="00B87141" w:rsidP="001B213A">
            <w:pPr>
              <w:pStyle w:val="Tabletext"/>
              <w:jc w:val="both"/>
              <w:rPr>
                <w:rFonts w:ascii="Arial" w:hAnsi="Arial" w:cs="Arial"/>
                <w:iCs/>
              </w:rPr>
            </w:pPr>
          </w:p>
        </w:tc>
        <w:tc>
          <w:tcPr>
            <w:tcW w:w="4154" w:type="pct"/>
          </w:tcPr>
          <w:p w14:paraId="243A6A5C" w14:textId="77777777" w:rsidR="00B87141" w:rsidRPr="003418E2" w:rsidRDefault="00B87141" w:rsidP="001B213A">
            <w:pPr>
              <w:pStyle w:val="Tabletext"/>
              <w:jc w:val="both"/>
              <w:rPr>
                <w:rFonts w:ascii="Arial" w:hAnsi="Arial" w:cs="Arial"/>
                <w:iCs/>
              </w:rPr>
            </w:pPr>
          </w:p>
        </w:tc>
      </w:tr>
      <w:tr w:rsidR="00B87141" w:rsidRPr="003418E2" w14:paraId="72C89271" w14:textId="77777777" w:rsidTr="00847585">
        <w:trPr>
          <w:cantSplit/>
          <w:trHeight w:val="20"/>
        </w:trPr>
        <w:tc>
          <w:tcPr>
            <w:tcW w:w="846" w:type="pct"/>
            <w:vMerge/>
          </w:tcPr>
          <w:p w14:paraId="0CCDF2C7" w14:textId="77777777" w:rsidR="00B87141" w:rsidRPr="003418E2" w:rsidRDefault="00B87141" w:rsidP="001B213A">
            <w:pPr>
              <w:pStyle w:val="Tabletext"/>
              <w:jc w:val="both"/>
              <w:rPr>
                <w:rFonts w:ascii="Arial" w:hAnsi="Arial" w:cs="Arial"/>
                <w:iCs/>
              </w:rPr>
            </w:pPr>
          </w:p>
        </w:tc>
        <w:tc>
          <w:tcPr>
            <w:tcW w:w="4154" w:type="pct"/>
          </w:tcPr>
          <w:p w14:paraId="53E77D8E" w14:textId="77777777" w:rsidR="00B87141" w:rsidRPr="003418E2" w:rsidRDefault="00B87141" w:rsidP="001B213A">
            <w:pPr>
              <w:pStyle w:val="Tabletext"/>
              <w:jc w:val="both"/>
              <w:rPr>
                <w:rFonts w:ascii="Arial" w:hAnsi="Arial" w:cs="Arial"/>
                <w:iCs/>
              </w:rPr>
            </w:pPr>
          </w:p>
        </w:tc>
      </w:tr>
      <w:tr w:rsidR="00B87141" w:rsidRPr="003418E2" w14:paraId="54FC7D4B" w14:textId="77777777" w:rsidTr="00847585">
        <w:trPr>
          <w:cantSplit/>
          <w:trHeight w:val="20"/>
        </w:trPr>
        <w:tc>
          <w:tcPr>
            <w:tcW w:w="846" w:type="pct"/>
            <w:vMerge/>
          </w:tcPr>
          <w:p w14:paraId="13A6DB6F" w14:textId="77777777" w:rsidR="00B87141" w:rsidRPr="003418E2" w:rsidRDefault="00B87141" w:rsidP="001B213A">
            <w:pPr>
              <w:pStyle w:val="Tabletext"/>
              <w:jc w:val="both"/>
              <w:rPr>
                <w:rFonts w:ascii="Arial" w:hAnsi="Arial" w:cs="Arial"/>
              </w:rPr>
            </w:pPr>
          </w:p>
        </w:tc>
        <w:tc>
          <w:tcPr>
            <w:tcW w:w="4154" w:type="pct"/>
          </w:tcPr>
          <w:p w14:paraId="033CF7D6" w14:textId="77777777" w:rsidR="00B87141" w:rsidRPr="003418E2" w:rsidRDefault="00B87141" w:rsidP="001B213A">
            <w:pPr>
              <w:pStyle w:val="Tabletext"/>
              <w:jc w:val="both"/>
              <w:rPr>
                <w:rFonts w:ascii="Arial" w:hAnsi="Arial" w:cs="Arial"/>
                <w:iCs/>
              </w:rPr>
            </w:pPr>
          </w:p>
        </w:tc>
      </w:tr>
      <w:tr w:rsidR="00B87141" w:rsidRPr="003418E2" w14:paraId="1441BD29" w14:textId="77777777" w:rsidTr="00847585">
        <w:trPr>
          <w:cantSplit/>
          <w:trHeight w:val="20"/>
        </w:trPr>
        <w:tc>
          <w:tcPr>
            <w:tcW w:w="846" w:type="pct"/>
          </w:tcPr>
          <w:p w14:paraId="755F9B0F" w14:textId="77777777" w:rsidR="00B87141" w:rsidRPr="003418E2" w:rsidRDefault="00B87141" w:rsidP="001B213A">
            <w:pPr>
              <w:pStyle w:val="Tabletext"/>
              <w:jc w:val="both"/>
              <w:rPr>
                <w:rFonts w:ascii="Arial" w:hAnsi="Arial" w:cs="Arial"/>
                <w:iCs/>
              </w:rPr>
            </w:pPr>
          </w:p>
        </w:tc>
        <w:tc>
          <w:tcPr>
            <w:tcW w:w="4154" w:type="pct"/>
          </w:tcPr>
          <w:p w14:paraId="6FCC861B" w14:textId="77777777" w:rsidR="00B87141" w:rsidRPr="003418E2" w:rsidRDefault="00B87141" w:rsidP="001B213A">
            <w:pPr>
              <w:pStyle w:val="Tabletext"/>
              <w:jc w:val="both"/>
              <w:rPr>
                <w:rFonts w:ascii="Arial" w:hAnsi="Arial" w:cs="Arial"/>
                <w:iCs/>
              </w:rPr>
            </w:pPr>
          </w:p>
        </w:tc>
      </w:tr>
      <w:tr w:rsidR="00B87141" w:rsidRPr="003418E2" w14:paraId="020CC812" w14:textId="77777777" w:rsidTr="00847585">
        <w:trPr>
          <w:cantSplit/>
          <w:trHeight w:val="20"/>
        </w:trPr>
        <w:tc>
          <w:tcPr>
            <w:tcW w:w="846" w:type="pct"/>
          </w:tcPr>
          <w:p w14:paraId="39029168" w14:textId="77777777" w:rsidR="00B87141" w:rsidRPr="003418E2" w:rsidRDefault="00B87141" w:rsidP="001B213A">
            <w:pPr>
              <w:pStyle w:val="Tabletext"/>
              <w:jc w:val="both"/>
              <w:rPr>
                <w:rFonts w:ascii="Arial" w:hAnsi="Arial" w:cs="Arial"/>
                <w:iCs/>
              </w:rPr>
            </w:pPr>
          </w:p>
        </w:tc>
        <w:tc>
          <w:tcPr>
            <w:tcW w:w="4154" w:type="pct"/>
          </w:tcPr>
          <w:p w14:paraId="32910F82" w14:textId="77777777" w:rsidR="00B87141" w:rsidRPr="003418E2" w:rsidRDefault="00B87141" w:rsidP="001B213A">
            <w:pPr>
              <w:pStyle w:val="Tabletext"/>
              <w:jc w:val="both"/>
              <w:rPr>
                <w:rFonts w:ascii="Arial" w:hAnsi="Arial" w:cs="Arial"/>
                <w:iCs/>
              </w:rPr>
            </w:pPr>
          </w:p>
        </w:tc>
      </w:tr>
      <w:tr w:rsidR="00B87141" w:rsidRPr="003418E2" w14:paraId="0EBD82F0" w14:textId="77777777" w:rsidTr="00847585">
        <w:trPr>
          <w:cantSplit/>
          <w:trHeight w:val="20"/>
        </w:trPr>
        <w:tc>
          <w:tcPr>
            <w:tcW w:w="846" w:type="pct"/>
          </w:tcPr>
          <w:p w14:paraId="3F6405D9" w14:textId="77777777" w:rsidR="00B87141" w:rsidRPr="003418E2" w:rsidRDefault="00B87141" w:rsidP="001B213A">
            <w:pPr>
              <w:pStyle w:val="Tabletext"/>
              <w:jc w:val="both"/>
              <w:rPr>
                <w:rFonts w:ascii="Arial" w:hAnsi="Arial" w:cs="Arial"/>
                <w:iCs/>
              </w:rPr>
            </w:pPr>
          </w:p>
        </w:tc>
        <w:tc>
          <w:tcPr>
            <w:tcW w:w="4154" w:type="pct"/>
          </w:tcPr>
          <w:p w14:paraId="7B412F38" w14:textId="77777777" w:rsidR="00B87141" w:rsidRPr="003418E2" w:rsidRDefault="00B87141" w:rsidP="001B213A">
            <w:pPr>
              <w:pStyle w:val="Tabletext"/>
              <w:jc w:val="both"/>
              <w:rPr>
                <w:rFonts w:ascii="Arial" w:hAnsi="Arial" w:cs="Arial"/>
                <w:iCs/>
              </w:rPr>
            </w:pPr>
          </w:p>
        </w:tc>
      </w:tr>
    </w:tbl>
    <w:p w14:paraId="1754F3F4" w14:textId="77777777" w:rsidR="00B87141" w:rsidRPr="003418E2" w:rsidRDefault="00B87141" w:rsidP="001B213A">
      <w:pPr>
        <w:jc w:val="both"/>
        <w:rPr>
          <w:rFonts w:ascii="Arial" w:hAnsi="Arial" w:cs="Arial"/>
          <w:lang w:eastAsia="en-AU"/>
        </w:rPr>
      </w:pPr>
    </w:p>
    <w:p w14:paraId="2228DF48" w14:textId="13B9A39E" w:rsidR="00805321" w:rsidRPr="003418E2" w:rsidRDefault="00DF5938" w:rsidP="001B213A">
      <w:pPr>
        <w:pStyle w:val="Heading2"/>
        <w:jc w:val="both"/>
        <w:rPr>
          <w:rFonts w:ascii="Arial" w:hAnsi="Arial" w:cs="Arial"/>
        </w:rPr>
      </w:pPr>
      <w:bookmarkStart w:id="229" w:name="_Ref57896367"/>
      <w:bookmarkStart w:id="230" w:name="_Toc63007075"/>
      <w:r w:rsidRPr="003418E2">
        <w:rPr>
          <w:rFonts w:ascii="Arial" w:hAnsi="Arial" w:cs="Arial"/>
        </w:rPr>
        <w:t xml:space="preserve">Transport </w:t>
      </w:r>
      <w:r w:rsidR="00094953" w:rsidRPr="003418E2">
        <w:rPr>
          <w:rFonts w:ascii="Arial" w:hAnsi="Arial" w:cs="Arial"/>
        </w:rPr>
        <w:t>and</w:t>
      </w:r>
      <w:r w:rsidRPr="003418E2">
        <w:rPr>
          <w:rFonts w:ascii="Arial" w:hAnsi="Arial" w:cs="Arial"/>
        </w:rPr>
        <w:t xml:space="preserve"> Logistics</w:t>
      </w:r>
      <w:bookmarkEnd w:id="214"/>
      <w:bookmarkEnd w:id="215"/>
      <w:bookmarkEnd w:id="216"/>
      <w:bookmarkEnd w:id="229"/>
      <w:bookmarkEnd w:id="230"/>
    </w:p>
    <w:p w14:paraId="1A29906F" w14:textId="4F8823F2" w:rsidR="00166DEA" w:rsidRPr="003418E2" w:rsidRDefault="00166DEA" w:rsidP="001B213A">
      <w:pPr>
        <w:pStyle w:val="Heading3"/>
        <w:jc w:val="both"/>
        <w:rPr>
          <w:rFonts w:ascii="Arial" w:hAnsi="Arial" w:cs="Arial"/>
        </w:rPr>
      </w:pPr>
      <w:bookmarkStart w:id="231" w:name="_Hlk30599488"/>
      <w:r w:rsidRPr="003418E2">
        <w:rPr>
          <w:rFonts w:ascii="Arial" w:hAnsi="Arial" w:cs="Arial"/>
        </w:rPr>
        <w:t>Activity Description</w:t>
      </w:r>
    </w:p>
    <w:p w14:paraId="03871A2F" w14:textId="5E4863CD" w:rsidR="003740AD" w:rsidRPr="003418E2" w:rsidRDefault="00805321" w:rsidP="001B213A">
      <w:pPr>
        <w:pStyle w:val="NormalRedItalics"/>
        <w:spacing w:after="0"/>
        <w:jc w:val="both"/>
        <w:rPr>
          <w:rFonts w:ascii="Arial" w:hAnsi="Arial" w:cs="Arial"/>
          <w:lang w:val="en-AU"/>
        </w:rPr>
      </w:pPr>
      <w:r w:rsidRPr="003418E2">
        <w:rPr>
          <w:rFonts w:ascii="Arial" w:hAnsi="Arial" w:cs="Arial"/>
          <w:lang w:val="en-AU"/>
        </w:rPr>
        <w:t xml:space="preserve">Describe </w:t>
      </w:r>
      <w:r w:rsidR="003740AD" w:rsidRPr="003418E2">
        <w:rPr>
          <w:rFonts w:ascii="Arial" w:hAnsi="Arial" w:cs="Arial"/>
          <w:lang w:val="en-AU"/>
        </w:rPr>
        <w:t>the following:</w:t>
      </w:r>
    </w:p>
    <w:p w14:paraId="27364A3A" w14:textId="00167FCB" w:rsidR="002A5FDD" w:rsidRPr="003418E2" w:rsidRDefault="002A5FDD" w:rsidP="001B213A">
      <w:pPr>
        <w:pStyle w:val="ListBullet"/>
        <w:jc w:val="both"/>
        <w:rPr>
          <w:rFonts w:ascii="Arial" w:hAnsi="Arial" w:cs="Arial"/>
          <w:i/>
          <w:iCs/>
          <w:color w:val="FF0000"/>
        </w:rPr>
      </w:pPr>
      <w:bookmarkStart w:id="232" w:name="_Hlk30601769"/>
      <w:bookmarkStart w:id="233" w:name="_Toc33631272"/>
      <w:bookmarkStart w:id="234" w:name="_Toc37761776"/>
      <w:bookmarkEnd w:id="231"/>
      <w:r w:rsidRPr="003418E2">
        <w:rPr>
          <w:rFonts w:ascii="Arial" w:hAnsi="Arial" w:cs="Arial"/>
          <w:i/>
          <w:iCs/>
          <w:color w:val="FF0000"/>
        </w:rPr>
        <w:t xml:space="preserve">Personnel </w:t>
      </w:r>
      <w:r w:rsidR="003740AD" w:rsidRPr="003418E2">
        <w:rPr>
          <w:rFonts w:ascii="Arial" w:hAnsi="Arial" w:cs="Arial"/>
          <w:i/>
          <w:iCs/>
          <w:color w:val="FF0000"/>
        </w:rPr>
        <w:t xml:space="preserve">transport </w:t>
      </w:r>
      <w:r w:rsidRPr="003418E2">
        <w:rPr>
          <w:rFonts w:ascii="Arial" w:hAnsi="Arial" w:cs="Arial"/>
          <w:i/>
          <w:iCs/>
          <w:color w:val="FF0000"/>
        </w:rPr>
        <w:t>to surrounding worker accommodation, airports</w:t>
      </w:r>
    </w:p>
    <w:p w14:paraId="68CA57DA" w14:textId="491C7C4D"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Road </w:t>
      </w:r>
      <w:r w:rsidR="003740AD" w:rsidRPr="003418E2">
        <w:rPr>
          <w:rFonts w:ascii="Arial" w:hAnsi="Arial" w:cs="Arial"/>
          <w:i/>
          <w:iCs/>
          <w:color w:val="FF0000"/>
        </w:rPr>
        <w:t xml:space="preserve">logistics </w:t>
      </w:r>
      <w:r w:rsidRPr="003418E2">
        <w:rPr>
          <w:rFonts w:ascii="Arial" w:hAnsi="Arial" w:cs="Arial"/>
          <w:i/>
          <w:iCs/>
          <w:color w:val="FF0000"/>
        </w:rPr>
        <w:t>including heavy haulage, material supply and waste transport</w:t>
      </w:r>
    </w:p>
    <w:p w14:paraId="35993CA8" w14:textId="07C53A0A"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Marine </w:t>
      </w:r>
      <w:r w:rsidR="003740AD" w:rsidRPr="003418E2">
        <w:rPr>
          <w:rFonts w:ascii="Arial" w:hAnsi="Arial" w:cs="Arial"/>
          <w:i/>
          <w:iCs/>
          <w:color w:val="FF0000"/>
        </w:rPr>
        <w:t xml:space="preserve">shipping </w:t>
      </w:r>
      <w:r w:rsidRPr="003418E2">
        <w:rPr>
          <w:rFonts w:ascii="Arial" w:hAnsi="Arial" w:cs="Arial"/>
          <w:i/>
          <w:iCs/>
          <w:color w:val="FF0000"/>
        </w:rPr>
        <w:t>(excludes marine installation and survey vessels)</w:t>
      </w:r>
    </w:p>
    <w:p w14:paraId="52B8D98A" w14:textId="51664E07" w:rsidR="002A5FDD" w:rsidRPr="003418E2" w:rsidRDefault="002A5FDD" w:rsidP="001B213A">
      <w:pPr>
        <w:pStyle w:val="ListBullet"/>
        <w:jc w:val="both"/>
        <w:rPr>
          <w:rFonts w:ascii="Arial" w:hAnsi="Arial" w:cs="Arial"/>
          <w:i/>
          <w:iCs/>
          <w:color w:val="FF0000"/>
        </w:rPr>
      </w:pPr>
      <w:r w:rsidRPr="003418E2">
        <w:rPr>
          <w:rFonts w:ascii="Arial" w:hAnsi="Arial" w:cs="Arial"/>
          <w:i/>
          <w:iCs/>
          <w:color w:val="FF0000"/>
        </w:rPr>
        <w:t xml:space="preserve">Aircraft </w:t>
      </w:r>
      <w:r w:rsidR="003740AD" w:rsidRPr="003418E2">
        <w:rPr>
          <w:rFonts w:ascii="Arial" w:hAnsi="Arial" w:cs="Arial"/>
          <w:i/>
          <w:iCs/>
          <w:color w:val="FF0000"/>
        </w:rPr>
        <w:t xml:space="preserve">transport </w:t>
      </w:r>
      <w:r w:rsidRPr="003418E2">
        <w:rPr>
          <w:rFonts w:ascii="Arial" w:hAnsi="Arial" w:cs="Arial"/>
          <w:i/>
          <w:iCs/>
          <w:color w:val="FF0000"/>
        </w:rPr>
        <w:t xml:space="preserve">(only for movements to the </w:t>
      </w:r>
      <w:r w:rsidR="003740AD" w:rsidRPr="003418E2">
        <w:rPr>
          <w:rFonts w:ascii="Arial" w:hAnsi="Arial" w:cs="Arial"/>
          <w:i/>
          <w:iCs/>
          <w:color w:val="FF0000"/>
        </w:rPr>
        <w:t>work site</w:t>
      </w:r>
      <w:r w:rsidRPr="003418E2">
        <w:rPr>
          <w:rFonts w:ascii="Arial" w:hAnsi="Arial" w:cs="Arial"/>
          <w:i/>
          <w:iCs/>
          <w:color w:val="FF0000"/>
        </w:rPr>
        <w:t>, including helicopter movements)</w:t>
      </w:r>
      <w:r w:rsidR="003740AD" w:rsidRPr="003418E2">
        <w:rPr>
          <w:rFonts w:ascii="Arial" w:hAnsi="Arial" w:cs="Arial"/>
          <w:i/>
          <w:iCs/>
          <w:color w:val="FF0000"/>
        </w:rPr>
        <w:t>.</w:t>
      </w:r>
    </w:p>
    <w:p w14:paraId="5289127B" w14:textId="1C411461" w:rsidR="00166DEA" w:rsidRPr="003418E2" w:rsidRDefault="00166DEA" w:rsidP="001B213A">
      <w:pPr>
        <w:jc w:val="both"/>
        <w:rPr>
          <w:rFonts w:ascii="Arial" w:hAnsi="Arial" w:cs="Arial"/>
        </w:rPr>
      </w:pPr>
    </w:p>
    <w:p w14:paraId="07B7971F" w14:textId="70FA99EE" w:rsidR="00166DEA" w:rsidRPr="003418E2" w:rsidRDefault="00166DEA" w:rsidP="001B213A">
      <w:pPr>
        <w:pStyle w:val="Heading3"/>
        <w:jc w:val="both"/>
        <w:rPr>
          <w:rFonts w:ascii="Arial" w:hAnsi="Arial" w:cs="Arial"/>
        </w:rPr>
      </w:pPr>
      <w:r w:rsidRPr="003418E2">
        <w:rPr>
          <w:rFonts w:ascii="Arial" w:hAnsi="Arial" w:cs="Arial"/>
        </w:rPr>
        <w:t>Environmental and Social Impacts and Risks</w:t>
      </w:r>
    </w:p>
    <w:p w14:paraId="06BD9276" w14:textId="77777777" w:rsidR="004C7E58" w:rsidRPr="003418E2" w:rsidRDefault="004C7E58" w:rsidP="001B213A">
      <w:pPr>
        <w:pStyle w:val="NormalRedItalics"/>
        <w:jc w:val="both"/>
        <w:rPr>
          <w:rFonts w:ascii="Arial" w:hAnsi="Arial" w:cs="Arial"/>
          <w:lang w:val="en-AU"/>
        </w:rPr>
      </w:pPr>
      <w:r w:rsidRPr="003418E2">
        <w:rPr>
          <w:rFonts w:ascii="Arial" w:hAnsi="Arial" w:cs="Arial"/>
          <w:lang w:val="en-AU"/>
        </w:rPr>
        <w:t>Populate the table below with the activities, drivers and values recorded in the ENVID for this scope of work. Please note that those shown in the table below are examples only and should be deleted from the table.</w:t>
      </w:r>
    </w:p>
    <w:p w14:paraId="31A863BA" w14:textId="4726803F" w:rsidR="004C7E58" w:rsidRPr="003418E2" w:rsidRDefault="004C7E58" w:rsidP="001B213A">
      <w:pPr>
        <w:pStyle w:val="Caption"/>
        <w:jc w:val="both"/>
        <w:rPr>
          <w:rFonts w:ascii="Arial" w:hAnsi="Arial" w:cs="Arial"/>
          <w:lang w:val="en-AU"/>
        </w:rPr>
      </w:pPr>
      <w:bookmarkStart w:id="235" w:name="_Toc63007119"/>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004D4C1A" w:rsidRPr="003418E2">
        <w:rPr>
          <w:rFonts w:ascii="Arial" w:hAnsi="Arial" w:cs="Arial"/>
          <w:noProof/>
          <w:lang w:val="en-AU"/>
        </w:rPr>
        <w:t>11</w:t>
      </w:r>
      <w:r w:rsidRPr="003418E2">
        <w:rPr>
          <w:rFonts w:ascii="Arial" w:hAnsi="Arial" w:cs="Arial"/>
          <w:lang w:val="en-AU"/>
        </w:rPr>
        <w:fldChar w:fldCharType="end"/>
      </w:r>
      <w:r w:rsidRPr="003418E2">
        <w:rPr>
          <w:rFonts w:ascii="Arial" w:hAnsi="Arial" w:cs="Arial"/>
          <w:lang w:val="en-AU"/>
        </w:rPr>
        <w:t>:  Summary of Environmental Impacts and Risks for Transport and Logistics</w:t>
      </w:r>
      <w:bookmarkEnd w:id="235"/>
    </w:p>
    <w:tbl>
      <w:tblPr>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16"/>
        <w:gridCol w:w="2514"/>
        <w:gridCol w:w="2260"/>
      </w:tblGrid>
      <w:tr w:rsidR="004C7E58" w:rsidRPr="003418E2" w14:paraId="6B2B6B1B" w14:textId="77777777" w:rsidTr="00847585">
        <w:trPr>
          <w:cantSplit/>
          <w:trHeight w:val="204"/>
          <w:tblHeader/>
        </w:trPr>
        <w:tc>
          <w:tcPr>
            <w:tcW w:w="2345" w:type="pct"/>
            <w:shd w:val="clear" w:color="auto" w:fill="FFC000"/>
          </w:tcPr>
          <w:p w14:paraId="2406AC84" w14:textId="77777777" w:rsidR="004C7E58" w:rsidRPr="003418E2" w:rsidRDefault="004C7E58" w:rsidP="001B213A">
            <w:pPr>
              <w:pStyle w:val="TableHead-Center"/>
              <w:spacing w:line="240" w:lineRule="auto"/>
              <w:jc w:val="both"/>
              <w:rPr>
                <w:rFonts w:ascii="Arial" w:hAnsi="Arial" w:cs="Arial"/>
              </w:rPr>
            </w:pPr>
            <w:r w:rsidRPr="003418E2">
              <w:rPr>
                <w:rFonts w:ascii="Arial" w:hAnsi="Arial" w:cs="Arial"/>
              </w:rPr>
              <w:t>Activities</w:t>
            </w:r>
          </w:p>
        </w:tc>
        <w:tc>
          <w:tcPr>
            <w:tcW w:w="1398" w:type="pct"/>
            <w:shd w:val="clear" w:color="auto" w:fill="FFC000"/>
            <w:noWrap/>
            <w:hideMark/>
          </w:tcPr>
          <w:p w14:paraId="2F15048B" w14:textId="77777777" w:rsidR="004C7E58" w:rsidRPr="003418E2" w:rsidRDefault="004C7E58" w:rsidP="001B213A">
            <w:pPr>
              <w:pStyle w:val="TableHead-Center"/>
              <w:spacing w:line="240" w:lineRule="auto"/>
              <w:jc w:val="both"/>
              <w:rPr>
                <w:rFonts w:ascii="Arial" w:hAnsi="Arial" w:cs="Arial"/>
              </w:rPr>
            </w:pPr>
            <w:r w:rsidRPr="003418E2">
              <w:rPr>
                <w:rFonts w:ascii="Arial" w:hAnsi="Arial" w:cs="Arial"/>
              </w:rPr>
              <w:t>Driver</w:t>
            </w:r>
          </w:p>
        </w:tc>
        <w:tc>
          <w:tcPr>
            <w:tcW w:w="1257" w:type="pct"/>
            <w:shd w:val="clear" w:color="auto" w:fill="FFC000"/>
          </w:tcPr>
          <w:p w14:paraId="545C1200" w14:textId="77777777" w:rsidR="004C7E58" w:rsidRPr="003418E2" w:rsidRDefault="004C7E58" w:rsidP="001B213A">
            <w:pPr>
              <w:pStyle w:val="TableHead-Center"/>
              <w:spacing w:line="240" w:lineRule="auto"/>
              <w:jc w:val="both"/>
              <w:rPr>
                <w:rFonts w:ascii="Arial" w:hAnsi="Arial" w:cs="Arial"/>
              </w:rPr>
            </w:pPr>
            <w:r w:rsidRPr="003418E2">
              <w:rPr>
                <w:rFonts w:ascii="Arial" w:hAnsi="Arial" w:cs="Arial"/>
              </w:rPr>
              <w:t>Value</w:t>
            </w:r>
          </w:p>
        </w:tc>
      </w:tr>
      <w:tr w:rsidR="004C7E58" w:rsidRPr="003418E2" w14:paraId="37EC33A9" w14:textId="77777777" w:rsidTr="00847585">
        <w:trPr>
          <w:cantSplit/>
          <w:trHeight w:val="204"/>
        </w:trPr>
        <w:tc>
          <w:tcPr>
            <w:tcW w:w="2345" w:type="pct"/>
          </w:tcPr>
          <w:p w14:paraId="45503B03" w14:textId="39A53119" w:rsidR="004C7E58" w:rsidRPr="003418E2" w:rsidRDefault="004C7E58" w:rsidP="001B213A">
            <w:pPr>
              <w:pStyle w:val="Tabletext"/>
              <w:jc w:val="both"/>
              <w:rPr>
                <w:rFonts w:ascii="Arial" w:hAnsi="Arial" w:cs="Arial"/>
                <w:i/>
                <w:iCs/>
                <w:color w:val="FF0000"/>
              </w:rPr>
            </w:pPr>
            <w:r w:rsidRPr="003418E2">
              <w:rPr>
                <w:rFonts w:ascii="Arial" w:hAnsi="Arial" w:cs="Arial"/>
                <w:i/>
                <w:iCs/>
                <w:color w:val="FF0000"/>
              </w:rPr>
              <w:t>Emissions generated from fuel use</w:t>
            </w:r>
          </w:p>
        </w:tc>
        <w:tc>
          <w:tcPr>
            <w:tcW w:w="1398" w:type="pct"/>
            <w:shd w:val="clear" w:color="auto" w:fill="auto"/>
          </w:tcPr>
          <w:p w14:paraId="31F4B88F" w14:textId="77777777" w:rsidR="004C7E58" w:rsidRPr="003418E2" w:rsidRDefault="004C7E58" w:rsidP="001B213A">
            <w:pPr>
              <w:pStyle w:val="Tabletext"/>
              <w:jc w:val="both"/>
              <w:rPr>
                <w:rFonts w:ascii="Arial" w:hAnsi="Arial" w:cs="Arial"/>
                <w:i/>
                <w:iCs/>
                <w:color w:val="FF0000"/>
              </w:rPr>
            </w:pPr>
            <w:r w:rsidRPr="003418E2">
              <w:rPr>
                <w:rFonts w:ascii="Arial" w:hAnsi="Arial" w:cs="Arial"/>
                <w:i/>
                <w:iCs/>
                <w:color w:val="FF0000"/>
              </w:rPr>
              <w:t>Greenhouse gas emissions</w:t>
            </w:r>
          </w:p>
        </w:tc>
        <w:tc>
          <w:tcPr>
            <w:tcW w:w="1257" w:type="pct"/>
          </w:tcPr>
          <w:p w14:paraId="145910F5" w14:textId="77777777" w:rsidR="004C7E58" w:rsidRPr="003418E2" w:rsidRDefault="004C7E58" w:rsidP="001B213A">
            <w:pPr>
              <w:pStyle w:val="Tabletext"/>
              <w:jc w:val="both"/>
              <w:rPr>
                <w:rFonts w:ascii="Arial" w:hAnsi="Arial" w:cs="Arial"/>
                <w:i/>
                <w:iCs/>
                <w:color w:val="FF0000"/>
              </w:rPr>
            </w:pPr>
            <w:r w:rsidRPr="003418E2">
              <w:rPr>
                <w:rFonts w:ascii="Arial" w:hAnsi="Arial" w:cs="Arial"/>
                <w:i/>
                <w:iCs/>
                <w:color w:val="FF0000"/>
              </w:rPr>
              <w:t>Climate</w:t>
            </w:r>
          </w:p>
        </w:tc>
      </w:tr>
      <w:tr w:rsidR="008D0E61" w:rsidRPr="003418E2" w14:paraId="131E015D" w14:textId="77777777" w:rsidTr="00847585">
        <w:trPr>
          <w:cantSplit/>
          <w:trHeight w:val="204"/>
        </w:trPr>
        <w:tc>
          <w:tcPr>
            <w:tcW w:w="2345" w:type="pct"/>
          </w:tcPr>
          <w:p w14:paraId="38D0580B" w14:textId="0E17761A" w:rsidR="008D0E61" w:rsidRPr="003418E2" w:rsidRDefault="008D0E61" w:rsidP="001B213A">
            <w:pPr>
              <w:pStyle w:val="Tabletext"/>
              <w:jc w:val="both"/>
              <w:rPr>
                <w:rFonts w:ascii="Arial" w:hAnsi="Arial" w:cs="Arial"/>
                <w:i/>
                <w:iCs/>
                <w:color w:val="FF0000"/>
              </w:rPr>
            </w:pPr>
            <w:r w:rsidRPr="003418E2">
              <w:rPr>
                <w:rFonts w:ascii="Arial" w:hAnsi="Arial" w:cs="Arial"/>
                <w:i/>
                <w:iCs/>
                <w:color w:val="FF0000"/>
              </w:rPr>
              <w:t>Vessel strike of marine fauna</w:t>
            </w:r>
          </w:p>
        </w:tc>
        <w:tc>
          <w:tcPr>
            <w:tcW w:w="1398" w:type="pct"/>
            <w:shd w:val="clear" w:color="auto" w:fill="auto"/>
          </w:tcPr>
          <w:p w14:paraId="2BCE6A80" w14:textId="2D31D0AD" w:rsidR="008D0E61" w:rsidRPr="003418E2" w:rsidRDefault="000F6C2D" w:rsidP="001B213A">
            <w:pPr>
              <w:pStyle w:val="Tabletext"/>
              <w:jc w:val="both"/>
              <w:rPr>
                <w:rFonts w:ascii="Arial" w:hAnsi="Arial" w:cs="Arial"/>
                <w:i/>
                <w:iCs/>
                <w:color w:val="FF0000"/>
              </w:rPr>
            </w:pPr>
            <w:r w:rsidRPr="003418E2">
              <w:rPr>
                <w:rFonts w:ascii="Arial" w:hAnsi="Arial" w:cs="Arial"/>
                <w:i/>
                <w:iCs/>
                <w:color w:val="FF0000"/>
              </w:rPr>
              <w:t>Physical</w:t>
            </w:r>
            <w:r w:rsidR="008D0E61" w:rsidRPr="003418E2">
              <w:rPr>
                <w:rFonts w:ascii="Arial" w:hAnsi="Arial" w:cs="Arial"/>
                <w:i/>
                <w:iCs/>
                <w:color w:val="FF0000"/>
              </w:rPr>
              <w:t xml:space="preserve"> Interaction</w:t>
            </w:r>
          </w:p>
        </w:tc>
        <w:tc>
          <w:tcPr>
            <w:tcW w:w="1257" w:type="pct"/>
          </w:tcPr>
          <w:p w14:paraId="28D87570" w14:textId="3A40AB02" w:rsidR="008D0E61" w:rsidRPr="003418E2" w:rsidRDefault="008D0E61" w:rsidP="001B213A">
            <w:pPr>
              <w:pStyle w:val="Tabletext"/>
              <w:jc w:val="both"/>
              <w:rPr>
                <w:rFonts w:ascii="Arial" w:hAnsi="Arial" w:cs="Arial"/>
                <w:i/>
                <w:iCs/>
                <w:color w:val="FF0000"/>
              </w:rPr>
            </w:pPr>
            <w:r w:rsidRPr="003418E2">
              <w:rPr>
                <w:rFonts w:ascii="Arial" w:hAnsi="Arial" w:cs="Arial"/>
                <w:i/>
                <w:iCs/>
                <w:color w:val="FF0000"/>
              </w:rPr>
              <w:t>Marine ecology</w:t>
            </w:r>
          </w:p>
        </w:tc>
      </w:tr>
      <w:tr w:rsidR="00A56A10" w:rsidRPr="003418E2" w14:paraId="6A1B0C1D" w14:textId="77777777" w:rsidTr="00847585">
        <w:trPr>
          <w:cantSplit/>
          <w:trHeight w:val="204"/>
        </w:trPr>
        <w:tc>
          <w:tcPr>
            <w:tcW w:w="2345" w:type="pct"/>
          </w:tcPr>
          <w:p w14:paraId="0126FEB1" w14:textId="6C5653AC" w:rsidR="00A56A10" w:rsidRPr="003418E2" w:rsidRDefault="00A56A10" w:rsidP="001B213A">
            <w:pPr>
              <w:pStyle w:val="Tabletext"/>
              <w:jc w:val="both"/>
              <w:rPr>
                <w:rFonts w:ascii="Arial" w:hAnsi="Arial" w:cs="Arial"/>
                <w:i/>
                <w:iCs/>
                <w:color w:val="FF0000"/>
              </w:rPr>
            </w:pPr>
            <w:r w:rsidRPr="003418E2">
              <w:rPr>
                <w:rFonts w:ascii="Arial" w:hAnsi="Arial" w:cs="Arial"/>
                <w:i/>
                <w:iCs/>
                <w:color w:val="FF0000"/>
              </w:rPr>
              <w:lastRenderedPageBreak/>
              <w:t>Traffic accidents resulting in human injury or fatality</w:t>
            </w:r>
          </w:p>
        </w:tc>
        <w:tc>
          <w:tcPr>
            <w:tcW w:w="1398" w:type="pct"/>
            <w:shd w:val="clear" w:color="auto" w:fill="auto"/>
          </w:tcPr>
          <w:p w14:paraId="50057EBA" w14:textId="5E24AD72" w:rsidR="00A56A10" w:rsidRPr="003418E2" w:rsidRDefault="00A56A10" w:rsidP="001B213A">
            <w:pPr>
              <w:pStyle w:val="Tabletext"/>
              <w:jc w:val="both"/>
              <w:rPr>
                <w:rFonts w:ascii="Arial" w:hAnsi="Arial" w:cs="Arial"/>
                <w:i/>
                <w:iCs/>
                <w:color w:val="FF0000"/>
              </w:rPr>
            </w:pPr>
            <w:r w:rsidRPr="003418E2">
              <w:rPr>
                <w:rFonts w:ascii="Arial" w:hAnsi="Arial" w:cs="Arial"/>
                <w:i/>
                <w:iCs/>
                <w:color w:val="FF0000"/>
              </w:rPr>
              <w:t>Physical Interaction</w:t>
            </w:r>
          </w:p>
        </w:tc>
        <w:tc>
          <w:tcPr>
            <w:tcW w:w="1257" w:type="pct"/>
          </w:tcPr>
          <w:p w14:paraId="7DDB88C6" w14:textId="707423A9" w:rsidR="00A56A10" w:rsidRPr="003418E2" w:rsidRDefault="00A56A10" w:rsidP="001B213A">
            <w:pPr>
              <w:pStyle w:val="Tabletext"/>
              <w:jc w:val="both"/>
              <w:rPr>
                <w:rFonts w:ascii="Arial" w:hAnsi="Arial" w:cs="Arial"/>
                <w:i/>
                <w:iCs/>
                <w:color w:val="FF0000"/>
              </w:rPr>
            </w:pPr>
            <w:r w:rsidRPr="003418E2">
              <w:rPr>
                <w:rFonts w:ascii="Arial" w:hAnsi="Arial" w:cs="Arial"/>
                <w:i/>
                <w:iCs/>
                <w:color w:val="FF0000"/>
              </w:rPr>
              <w:t>People and communities</w:t>
            </w:r>
          </w:p>
        </w:tc>
      </w:tr>
      <w:tr w:rsidR="00D37E13" w:rsidRPr="003418E2" w14:paraId="258F67FA" w14:textId="77777777" w:rsidTr="00847585">
        <w:trPr>
          <w:cantSplit/>
          <w:trHeight w:val="204"/>
        </w:trPr>
        <w:tc>
          <w:tcPr>
            <w:tcW w:w="2345" w:type="pct"/>
          </w:tcPr>
          <w:p w14:paraId="2AAC9BDD" w14:textId="77777777" w:rsidR="00D37E13" w:rsidRPr="003418E2" w:rsidRDefault="00D37E13" w:rsidP="001B213A">
            <w:pPr>
              <w:pStyle w:val="Tabletext"/>
              <w:jc w:val="both"/>
              <w:rPr>
                <w:rFonts w:ascii="Arial" w:hAnsi="Arial" w:cs="Arial"/>
              </w:rPr>
            </w:pPr>
          </w:p>
        </w:tc>
        <w:tc>
          <w:tcPr>
            <w:tcW w:w="1398" w:type="pct"/>
            <w:shd w:val="clear" w:color="auto" w:fill="auto"/>
          </w:tcPr>
          <w:p w14:paraId="3AE43345" w14:textId="77777777" w:rsidR="00D37E13" w:rsidRPr="003418E2" w:rsidRDefault="00D37E13" w:rsidP="001B213A">
            <w:pPr>
              <w:pStyle w:val="Tabletext"/>
              <w:jc w:val="both"/>
              <w:rPr>
                <w:rFonts w:ascii="Arial" w:hAnsi="Arial" w:cs="Arial"/>
              </w:rPr>
            </w:pPr>
          </w:p>
        </w:tc>
        <w:tc>
          <w:tcPr>
            <w:tcW w:w="1257" w:type="pct"/>
          </w:tcPr>
          <w:p w14:paraId="5F8FAA91" w14:textId="77777777" w:rsidR="00D37E13" w:rsidRPr="003418E2" w:rsidRDefault="00D37E13" w:rsidP="001B213A">
            <w:pPr>
              <w:pStyle w:val="Tabletext"/>
              <w:jc w:val="both"/>
              <w:rPr>
                <w:rFonts w:ascii="Arial" w:hAnsi="Arial" w:cs="Arial"/>
              </w:rPr>
            </w:pPr>
          </w:p>
        </w:tc>
      </w:tr>
      <w:tr w:rsidR="00D37E13" w:rsidRPr="003418E2" w14:paraId="710D1170" w14:textId="77777777" w:rsidTr="00847585">
        <w:trPr>
          <w:cantSplit/>
          <w:trHeight w:val="204"/>
        </w:trPr>
        <w:tc>
          <w:tcPr>
            <w:tcW w:w="2345" w:type="pct"/>
          </w:tcPr>
          <w:p w14:paraId="0994997F" w14:textId="77777777" w:rsidR="00D37E13" w:rsidRPr="003418E2" w:rsidRDefault="00D37E13" w:rsidP="001B213A">
            <w:pPr>
              <w:pStyle w:val="Tabletext"/>
              <w:jc w:val="both"/>
              <w:rPr>
                <w:rFonts w:ascii="Arial" w:hAnsi="Arial" w:cs="Arial"/>
              </w:rPr>
            </w:pPr>
          </w:p>
        </w:tc>
        <w:tc>
          <w:tcPr>
            <w:tcW w:w="1398" w:type="pct"/>
            <w:shd w:val="clear" w:color="auto" w:fill="auto"/>
          </w:tcPr>
          <w:p w14:paraId="24D14F0A" w14:textId="77777777" w:rsidR="00D37E13" w:rsidRPr="003418E2" w:rsidRDefault="00D37E13" w:rsidP="001B213A">
            <w:pPr>
              <w:pStyle w:val="Tabletext"/>
              <w:jc w:val="both"/>
              <w:rPr>
                <w:rFonts w:ascii="Arial" w:hAnsi="Arial" w:cs="Arial"/>
              </w:rPr>
            </w:pPr>
          </w:p>
        </w:tc>
        <w:tc>
          <w:tcPr>
            <w:tcW w:w="1257" w:type="pct"/>
          </w:tcPr>
          <w:p w14:paraId="0CD20B6D" w14:textId="77777777" w:rsidR="00D37E13" w:rsidRPr="003418E2" w:rsidRDefault="00D37E13" w:rsidP="001B213A">
            <w:pPr>
              <w:pStyle w:val="Tabletext"/>
              <w:jc w:val="both"/>
              <w:rPr>
                <w:rFonts w:ascii="Arial" w:hAnsi="Arial" w:cs="Arial"/>
              </w:rPr>
            </w:pPr>
          </w:p>
        </w:tc>
      </w:tr>
      <w:tr w:rsidR="00D37E13" w:rsidRPr="003418E2" w14:paraId="28E71E60" w14:textId="77777777" w:rsidTr="00847585">
        <w:trPr>
          <w:cantSplit/>
          <w:trHeight w:val="204"/>
        </w:trPr>
        <w:tc>
          <w:tcPr>
            <w:tcW w:w="2345" w:type="pct"/>
          </w:tcPr>
          <w:p w14:paraId="1D62E269" w14:textId="77777777" w:rsidR="00D37E13" w:rsidRPr="003418E2" w:rsidRDefault="00D37E13" w:rsidP="001B213A">
            <w:pPr>
              <w:pStyle w:val="Tabletext"/>
              <w:jc w:val="both"/>
              <w:rPr>
                <w:rFonts w:ascii="Arial" w:hAnsi="Arial" w:cs="Arial"/>
              </w:rPr>
            </w:pPr>
          </w:p>
        </w:tc>
        <w:tc>
          <w:tcPr>
            <w:tcW w:w="1398" w:type="pct"/>
            <w:shd w:val="clear" w:color="auto" w:fill="auto"/>
          </w:tcPr>
          <w:p w14:paraId="75949F32" w14:textId="77777777" w:rsidR="00D37E13" w:rsidRPr="003418E2" w:rsidRDefault="00D37E13" w:rsidP="001B213A">
            <w:pPr>
              <w:pStyle w:val="Tabletext"/>
              <w:jc w:val="both"/>
              <w:rPr>
                <w:rFonts w:ascii="Arial" w:hAnsi="Arial" w:cs="Arial"/>
              </w:rPr>
            </w:pPr>
          </w:p>
        </w:tc>
        <w:tc>
          <w:tcPr>
            <w:tcW w:w="1257" w:type="pct"/>
          </w:tcPr>
          <w:p w14:paraId="61AC4530" w14:textId="77777777" w:rsidR="00D37E13" w:rsidRPr="003418E2" w:rsidRDefault="00D37E13" w:rsidP="001B213A">
            <w:pPr>
              <w:pStyle w:val="Tabletext"/>
              <w:jc w:val="both"/>
              <w:rPr>
                <w:rFonts w:ascii="Arial" w:hAnsi="Arial" w:cs="Arial"/>
              </w:rPr>
            </w:pPr>
          </w:p>
        </w:tc>
      </w:tr>
      <w:tr w:rsidR="00A56A10" w:rsidRPr="003418E2" w14:paraId="395F6E23" w14:textId="77777777" w:rsidTr="00847585">
        <w:trPr>
          <w:cantSplit/>
          <w:trHeight w:val="204"/>
        </w:trPr>
        <w:tc>
          <w:tcPr>
            <w:tcW w:w="2345" w:type="pct"/>
          </w:tcPr>
          <w:p w14:paraId="2EA135E1" w14:textId="77777777" w:rsidR="00A56A10" w:rsidRPr="003418E2" w:rsidRDefault="00A56A10" w:rsidP="001B213A">
            <w:pPr>
              <w:pStyle w:val="Tabletext"/>
              <w:jc w:val="both"/>
              <w:rPr>
                <w:rFonts w:ascii="Arial" w:hAnsi="Arial" w:cs="Arial"/>
              </w:rPr>
            </w:pPr>
          </w:p>
        </w:tc>
        <w:tc>
          <w:tcPr>
            <w:tcW w:w="1398" w:type="pct"/>
            <w:shd w:val="clear" w:color="auto" w:fill="auto"/>
          </w:tcPr>
          <w:p w14:paraId="799CD1E6" w14:textId="77777777" w:rsidR="00A56A10" w:rsidRPr="003418E2" w:rsidRDefault="00A56A10" w:rsidP="001B213A">
            <w:pPr>
              <w:pStyle w:val="Tabletext"/>
              <w:jc w:val="both"/>
              <w:rPr>
                <w:rFonts w:ascii="Arial" w:hAnsi="Arial" w:cs="Arial"/>
              </w:rPr>
            </w:pPr>
          </w:p>
        </w:tc>
        <w:tc>
          <w:tcPr>
            <w:tcW w:w="1257" w:type="pct"/>
          </w:tcPr>
          <w:p w14:paraId="102D6A9B" w14:textId="77777777" w:rsidR="00A56A10" w:rsidRPr="003418E2" w:rsidRDefault="00A56A10" w:rsidP="001B213A">
            <w:pPr>
              <w:pStyle w:val="Tabletext"/>
              <w:jc w:val="both"/>
              <w:rPr>
                <w:rFonts w:ascii="Arial" w:hAnsi="Arial" w:cs="Arial"/>
              </w:rPr>
            </w:pPr>
          </w:p>
        </w:tc>
      </w:tr>
    </w:tbl>
    <w:p w14:paraId="45851DD8" w14:textId="77777777" w:rsidR="004C7E58" w:rsidRPr="003418E2" w:rsidRDefault="004C7E58" w:rsidP="001B213A">
      <w:pPr>
        <w:jc w:val="both"/>
        <w:rPr>
          <w:rFonts w:ascii="Arial" w:hAnsi="Arial" w:cs="Arial"/>
          <w:lang w:val="en-AU"/>
        </w:rPr>
      </w:pPr>
    </w:p>
    <w:p w14:paraId="2AAFFAEF" w14:textId="77777777" w:rsidR="00DB2962" w:rsidRPr="003418E2" w:rsidRDefault="00DB2962" w:rsidP="001B213A">
      <w:pPr>
        <w:pStyle w:val="Heading3"/>
        <w:jc w:val="both"/>
        <w:rPr>
          <w:rFonts w:ascii="Arial" w:hAnsi="Arial" w:cs="Arial"/>
        </w:rPr>
      </w:pPr>
      <w:bookmarkStart w:id="236" w:name="_Toc33631324"/>
      <w:bookmarkStart w:id="237" w:name="_Toc33631325"/>
      <w:bookmarkStart w:id="238" w:name="_Toc33631326"/>
      <w:bookmarkStart w:id="239" w:name="_Toc33631327"/>
      <w:bookmarkStart w:id="240" w:name="_Toc33631328"/>
      <w:bookmarkStart w:id="241" w:name="_Toc33631329"/>
      <w:bookmarkStart w:id="242" w:name="_Toc33631330"/>
      <w:bookmarkStart w:id="243" w:name="_Toc33631334"/>
      <w:bookmarkStart w:id="244" w:name="_Toc33631337"/>
      <w:bookmarkStart w:id="245" w:name="_Toc33631340"/>
      <w:bookmarkStart w:id="246" w:name="_Toc33631343"/>
      <w:bookmarkStart w:id="247" w:name="_Toc33631346"/>
      <w:bookmarkStart w:id="248" w:name="_Toc33631347"/>
      <w:bookmarkStart w:id="249" w:name="_Toc33631348"/>
      <w:bookmarkStart w:id="250" w:name="_Toc33631349"/>
      <w:bookmarkStart w:id="251" w:name="_Toc33631353"/>
      <w:bookmarkStart w:id="252" w:name="_Toc33631356"/>
      <w:bookmarkStart w:id="253" w:name="_Toc33631359"/>
      <w:bookmarkStart w:id="254" w:name="_Toc33631362"/>
      <w:bookmarkStart w:id="255" w:name="_Toc33631365"/>
      <w:bookmarkEnd w:id="232"/>
      <w:bookmarkEnd w:id="233"/>
      <w:bookmarkEnd w:id="23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3418E2">
        <w:rPr>
          <w:rFonts w:ascii="Arial" w:hAnsi="Arial" w:cs="Arial"/>
        </w:rPr>
        <w:t>Control Measures</w:t>
      </w:r>
    </w:p>
    <w:p w14:paraId="71E13C97" w14:textId="77777777" w:rsidR="004D4C1A" w:rsidRPr="003418E2" w:rsidRDefault="004D4C1A" w:rsidP="001B213A">
      <w:pPr>
        <w:pStyle w:val="NormalRedItalics"/>
        <w:jc w:val="both"/>
        <w:rPr>
          <w:rFonts w:ascii="Arial" w:hAnsi="Arial" w:cs="Arial"/>
          <w:lang w:val="en-AU"/>
        </w:rPr>
      </w:pPr>
      <w:r w:rsidRPr="003418E2">
        <w:rPr>
          <w:rFonts w:ascii="Arial" w:hAnsi="Arial" w:cs="Arial"/>
          <w:lang w:val="en-AU"/>
        </w:rPr>
        <w:t>Please list all applicable mandatory requirements, which are consistent with those discussed in the ENVID and that will be implemented for these activities.</w:t>
      </w:r>
    </w:p>
    <w:p w14:paraId="68DE5707" w14:textId="77777777" w:rsidR="004D4C1A" w:rsidRPr="003418E2" w:rsidRDefault="004D4C1A" w:rsidP="001B213A">
      <w:pPr>
        <w:pStyle w:val="NormalRedItalics"/>
        <w:jc w:val="both"/>
        <w:rPr>
          <w:rFonts w:ascii="Arial" w:hAnsi="Arial" w:cs="Arial"/>
          <w:color w:val="0070C0"/>
          <w:lang w:val="en-AU"/>
        </w:rPr>
      </w:pPr>
      <w:r w:rsidRPr="003418E2">
        <w:rPr>
          <w:rFonts w:ascii="Arial" w:hAnsi="Arial" w:cs="Arial"/>
          <w:iCs/>
          <w:lang w:val="en-AU"/>
        </w:rPr>
        <w:t>Please include specific engineering or procedural controls as identified in the ENVID and consistent with the NEOM Environmental and Social Codes of Practice for Construction (NEOM-NEV-TGD-702).</w:t>
      </w:r>
    </w:p>
    <w:p w14:paraId="34BD9038" w14:textId="0CEC3CBE" w:rsidR="004D4C1A" w:rsidRPr="003418E2" w:rsidRDefault="004D4C1A" w:rsidP="001B213A">
      <w:pPr>
        <w:pStyle w:val="Caption"/>
        <w:jc w:val="both"/>
        <w:rPr>
          <w:rFonts w:ascii="Arial" w:hAnsi="Arial" w:cs="Arial"/>
          <w:lang w:val="en-AU"/>
        </w:rPr>
      </w:pPr>
      <w:bookmarkStart w:id="256" w:name="_Toc63007120"/>
      <w:r w:rsidRPr="003418E2">
        <w:rPr>
          <w:rFonts w:ascii="Arial" w:hAnsi="Arial" w:cs="Arial"/>
          <w:lang w:val="en-AU"/>
        </w:rPr>
        <w:t xml:space="preserve">Table </w:t>
      </w:r>
      <w:r w:rsidRPr="003418E2">
        <w:rPr>
          <w:rFonts w:ascii="Arial" w:hAnsi="Arial" w:cs="Arial"/>
          <w:lang w:val="en-AU"/>
        </w:rPr>
        <w:fldChar w:fldCharType="begin"/>
      </w:r>
      <w:r w:rsidRPr="003418E2">
        <w:rPr>
          <w:rFonts w:ascii="Arial" w:hAnsi="Arial" w:cs="Arial"/>
          <w:lang w:val="en-AU"/>
        </w:rPr>
        <w:instrText xml:space="preserve"> STYLEREF 1 \s </w:instrText>
      </w:r>
      <w:r w:rsidRPr="003418E2">
        <w:rPr>
          <w:rFonts w:ascii="Arial" w:hAnsi="Arial" w:cs="Arial"/>
          <w:lang w:val="en-AU"/>
        </w:rPr>
        <w:fldChar w:fldCharType="separate"/>
      </w:r>
      <w:r w:rsidR="005E6F51" w:rsidRPr="003418E2">
        <w:rPr>
          <w:rFonts w:ascii="Arial" w:hAnsi="Arial" w:cs="Arial"/>
          <w:noProof/>
          <w:lang w:val="en-AU"/>
        </w:rPr>
        <w:t>3</w:t>
      </w:r>
      <w:r w:rsidRPr="003418E2">
        <w:rPr>
          <w:rFonts w:ascii="Arial" w:hAnsi="Arial" w:cs="Arial"/>
          <w:lang w:val="en-AU"/>
        </w:rPr>
        <w:fldChar w:fldCharType="end"/>
      </w:r>
      <w:r w:rsidRPr="003418E2">
        <w:rPr>
          <w:rFonts w:ascii="Arial" w:hAnsi="Arial" w:cs="Arial"/>
          <w:lang w:val="en-AU"/>
        </w:rPr>
        <w:noBreakHyphen/>
      </w:r>
      <w:r w:rsidRPr="003418E2">
        <w:rPr>
          <w:rFonts w:ascii="Arial" w:hAnsi="Arial" w:cs="Arial"/>
          <w:lang w:val="en-AU"/>
        </w:rPr>
        <w:fldChar w:fldCharType="begin"/>
      </w:r>
      <w:r w:rsidRPr="003418E2">
        <w:rPr>
          <w:rFonts w:ascii="Arial" w:hAnsi="Arial" w:cs="Arial"/>
          <w:lang w:val="en-AU"/>
        </w:rPr>
        <w:instrText xml:space="preserve"> SEQ Table \* ARABIC \s 1 </w:instrText>
      </w:r>
      <w:r w:rsidRPr="003418E2">
        <w:rPr>
          <w:rFonts w:ascii="Arial" w:hAnsi="Arial" w:cs="Arial"/>
          <w:lang w:val="en-AU"/>
        </w:rPr>
        <w:fldChar w:fldCharType="separate"/>
      </w:r>
      <w:r w:rsidRPr="003418E2">
        <w:rPr>
          <w:rFonts w:ascii="Arial" w:hAnsi="Arial" w:cs="Arial"/>
          <w:noProof/>
          <w:lang w:val="en-AU"/>
        </w:rPr>
        <w:t>12</w:t>
      </w:r>
      <w:r w:rsidRPr="003418E2">
        <w:rPr>
          <w:rFonts w:ascii="Arial" w:hAnsi="Arial" w:cs="Arial"/>
          <w:lang w:val="en-AU"/>
        </w:rPr>
        <w:fldChar w:fldCharType="end"/>
      </w:r>
      <w:r w:rsidRPr="003418E2">
        <w:rPr>
          <w:rFonts w:ascii="Arial" w:hAnsi="Arial" w:cs="Arial"/>
          <w:lang w:val="en-AU"/>
        </w:rPr>
        <w:t>:  Mandatory Control Measures for Transport and Logistics</w:t>
      </w:r>
      <w:bookmarkEnd w:id="256"/>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611"/>
        <w:gridCol w:w="7379"/>
      </w:tblGrid>
      <w:tr w:rsidR="004D4C1A" w:rsidRPr="003418E2" w14:paraId="33C15AAA" w14:textId="77777777" w:rsidTr="00847585">
        <w:trPr>
          <w:cantSplit/>
          <w:trHeight w:val="20"/>
          <w:tblHeader/>
        </w:trPr>
        <w:tc>
          <w:tcPr>
            <w:tcW w:w="896" w:type="pct"/>
            <w:shd w:val="clear" w:color="auto" w:fill="FFC000"/>
          </w:tcPr>
          <w:p w14:paraId="675284AA" w14:textId="77777777" w:rsidR="004D4C1A" w:rsidRPr="003418E2" w:rsidRDefault="004D4C1A" w:rsidP="001B213A">
            <w:pPr>
              <w:spacing w:before="60" w:after="60"/>
              <w:jc w:val="both"/>
              <w:rPr>
                <w:rFonts w:ascii="Arial" w:hAnsi="Arial" w:cs="Arial"/>
                <w:b/>
                <w:bCs/>
                <w:color w:val="000000"/>
              </w:rPr>
            </w:pPr>
            <w:r w:rsidRPr="003418E2">
              <w:rPr>
                <w:rFonts w:ascii="Arial" w:hAnsi="Arial" w:cs="Arial"/>
                <w:b/>
                <w:bCs/>
                <w:color w:val="000000"/>
              </w:rPr>
              <w:t>Driver</w:t>
            </w:r>
          </w:p>
        </w:tc>
        <w:tc>
          <w:tcPr>
            <w:tcW w:w="4104" w:type="pct"/>
            <w:shd w:val="clear" w:color="auto" w:fill="FFC000"/>
          </w:tcPr>
          <w:p w14:paraId="63B8632B" w14:textId="77777777" w:rsidR="004D4C1A" w:rsidRPr="003418E2" w:rsidRDefault="004D4C1A" w:rsidP="001B213A">
            <w:pPr>
              <w:spacing w:before="60" w:after="60"/>
              <w:jc w:val="both"/>
              <w:rPr>
                <w:rFonts w:ascii="Arial" w:hAnsi="Arial" w:cs="Arial"/>
                <w:b/>
                <w:bCs/>
                <w:color w:val="000000"/>
              </w:rPr>
            </w:pPr>
            <w:r w:rsidRPr="003418E2">
              <w:rPr>
                <w:rFonts w:ascii="Arial" w:hAnsi="Arial" w:cs="Arial"/>
                <w:b/>
                <w:bCs/>
                <w:color w:val="000000"/>
              </w:rPr>
              <w:t>Control Measures</w:t>
            </w:r>
          </w:p>
        </w:tc>
      </w:tr>
      <w:tr w:rsidR="004D4C1A" w:rsidRPr="003418E2" w14:paraId="4D6AE966" w14:textId="77777777" w:rsidTr="00847585">
        <w:trPr>
          <w:cantSplit/>
          <w:trHeight w:val="20"/>
        </w:trPr>
        <w:tc>
          <w:tcPr>
            <w:tcW w:w="896" w:type="pct"/>
          </w:tcPr>
          <w:p w14:paraId="1BBFF0C5" w14:textId="77777777" w:rsidR="004D4C1A" w:rsidRPr="003418E2" w:rsidRDefault="004D4C1A" w:rsidP="001B213A">
            <w:pPr>
              <w:pStyle w:val="Tabletext"/>
              <w:jc w:val="both"/>
              <w:rPr>
                <w:rFonts w:ascii="Arial" w:hAnsi="Arial" w:cs="Arial"/>
                <w:i/>
                <w:iCs/>
                <w:color w:val="FF0000"/>
              </w:rPr>
            </w:pPr>
            <w:r w:rsidRPr="003418E2">
              <w:rPr>
                <w:rFonts w:ascii="Arial" w:hAnsi="Arial" w:cs="Arial"/>
                <w:i/>
                <w:iCs/>
                <w:color w:val="FF0000"/>
              </w:rPr>
              <w:t>List all drivers</w:t>
            </w:r>
          </w:p>
        </w:tc>
        <w:tc>
          <w:tcPr>
            <w:tcW w:w="4104" w:type="pct"/>
          </w:tcPr>
          <w:p w14:paraId="2D847435" w14:textId="77777777" w:rsidR="004D4C1A" w:rsidRPr="003418E2" w:rsidRDefault="004D4C1A" w:rsidP="001B213A">
            <w:pPr>
              <w:pStyle w:val="Tabletext"/>
              <w:jc w:val="both"/>
              <w:rPr>
                <w:rFonts w:ascii="Arial" w:hAnsi="Arial" w:cs="Arial"/>
                <w:i/>
                <w:iCs/>
                <w:color w:val="FF0000"/>
              </w:rPr>
            </w:pPr>
            <w:r w:rsidRPr="003418E2">
              <w:rPr>
                <w:rFonts w:ascii="Arial" w:hAnsi="Arial" w:cs="Arial"/>
                <w:i/>
                <w:iCs/>
                <w:color w:val="FF0000"/>
              </w:rPr>
              <w:t>List all control measures</w:t>
            </w:r>
          </w:p>
        </w:tc>
      </w:tr>
      <w:tr w:rsidR="004D4C1A" w:rsidRPr="003418E2" w14:paraId="1A2ED7A9" w14:textId="77777777" w:rsidTr="00847585">
        <w:trPr>
          <w:cantSplit/>
          <w:trHeight w:val="20"/>
        </w:trPr>
        <w:tc>
          <w:tcPr>
            <w:tcW w:w="896" w:type="pct"/>
            <w:vMerge w:val="restart"/>
          </w:tcPr>
          <w:p w14:paraId="1988C739" w14:textId="77777777" w:rsidR="004D4C1A" w:rsidRPr="003418E2" w:rsidRDefault="004D4C1A" w:rsidP="001B213A">
            <w:pPr>
              <w:pStyle w:val="Tabletext"/>
              <w:jc w:val="both"/>
              <w:rPr>
                <w:rFonts w:ascii="Arial" w:hAnsi="Arial" w:cs="Arial"/>
                <w:iCs/>
              </w:rPr>
            </w:pPr>
          </w:p>
        </w:tc>
        <w:tc>
          <w:tcPr>
            <w:tcW w:w="4104" w:type="pct"/>
          </w:tcPr>
          <w:p w14:paraId="2F4F8F07" w14:textId="77777777" w:rsidR="004D4C1A" w:rsidRPr="003418E2" w:rsidRDefault="004D4C1A" w:rsidP="001B213A">
            <w:pPr>
              <w:pStyle w:val="Tabletext"/>
              <w:jc w:val="both"/>
              <w:rPr>
                <w:rFonts w:ascii="Arial" w:hAnsi="Arial" w:cs="Arial"/>
                <w:iCs/>
              </w:rPr>
            </w:pPr>
          </w:p>
        </w:tc>
      </w:tr>
      <w:tr w:rsidR="004D4C1A" w:rsidRPr="003418E2" w14:paraId="6AD6D5D9" w14:textId="77777777" w:rsidTr="00847585">
        <w:trPr>
          <w:cantSplit/>
          <w:trHeight w:val="20"/>
        </w:trPr>
        <w:tc>
          <w:tcPr>
            <w:tcW w:w="896" w:type="pct"/>
            <w:vMerge/>
          </w:tcPr>
          <w:p w14:paraId="12143940" w14:textId="77777777" w:rsidR="004D4C1A" w:rsidRPr="003418E2" w:rsidRDefault="004D4C1A" w:rsidP="001B213A">
            <w:pPr>
              <w:pStyle w:val="Tabletext"/>
              <w:jc w:val="both"/>
              <w:rPr>
                <w:rFonts w:ascii="Arial" w:hAnsi="Arial" w:cs="Arial"/>
                <w:iCs/>
              </w:rPr>
            </w:pPr>
          </w:p>
        </w:tc>
        <w:tc>
          <w:tcPr>
            <w:tcW w:w="4104" w:type="pct"/>
          </w:tcPr>
          <w:p w14:paraId="2CE51156" w14:textId="77777777" w:rsidR="004D4C1A" w:rsidRPr="003418E2" w:rsidRDefault="004D4C1A" w:rsidP="001B213A">
            <w:pPr>
              <w:pStyle w:val="Tabletext"/>
              <w:jc w:val="both"/>
              <w:rPr>
                <w:rFonts w:ascii="Arial" w:hAnsi="Arial" w:cs="Arial"/>
                <w:iCs/>
              </w:rPr>
            </w:pPr>
          </w:p>
        </w:tc>
      </w:tr>
      <w:tr w:rsidR="004D4C1A" w:rsidRPr="003418E2" w14:paraId="44129F43" w14:textId="77777777" w:rsidTr="00847585">
        <w:trPr>
          <w:cantSplit/>
          <w:trHeight w:val="20"/>
        </w:trPr>
        <w:tc>
          <w:tcPr>
            <w:tcW w:w="896" w:type="pct"/>
            <w:vMerge/>
          </w:tcPr>
          <w:p w14:paraId="4ED6DC38" w14:textId="77777777" w:rsidR="004D4C1A" w:rsidRPr="003418E2" w:rsidRDefault="004D4C1A" w:rsidP="001B213A">
            <w:pPr>
              <w:pStyle w:val="Tabletext"/>
              <w:jc w:val="both"/>
              <w:rPr>
                <w:rFonts w:ascii="Arial" w:hAnsi="Arial" w:cs="Arial"/>
                <w:iCs/>
              </w:rPr>
            </w:pPr>
          </w:p>
        </w:tc>
        <w:tc>
          <w:tcPr>
            <w:tcW w:w="4104" w:type="pct"/>
          </w:tcPr>
          <w:p w14:paraId="23CB29E3" w14:textId="77777777" w:rsidR="004D4C1A" w:rsidRPr="003418E2" w:rsidRDefault="004D4C1A" w:rsidP="001B213A">
            <w:pPr>
              <w:pStyle w:val="Tabletext"/>
              <w:jc w:val="both"/>
              <w:rPr>
                <w:rFonts w:ascii="Arial" w:hAnsi="Arial" w:cs="Arial"/>
                <w:iCs/>
              </w:rPr>
            </w:pPr>
          </w:p>
        </w:tc>
      </w:tr>
      <w:tr w:rsidR="004D4C1A" w:rsidRPr="003418E2" w14:paraId="42074A98" w14:textId="77777777" w:rsidTr="00847585">
        <w:trPr>
          <w:cantSplit/>
          <w:trHeight w:val="20"/>
        </w:trPr>
        <w:tc>
          <w:tcPr>
            <w:tcW w:w="896" w:type="pct"/>
            <w:vMerge w:val="restart"/>
          </w:tcPr>
          <w:p w14:paraId="1974B737" w14:textId="77777777" w:rsidR="004D4C1A" w:rsidRPr="003418E2" w:rsidRDefault="004D4C1A" w:rsidP="001B213A">
            <w:pPr>
              <w:pStyle w:val="Tabletext"/>
              <w:jc w:val="both"/>
              <w:rPr>
                <w:rFonts w:ascii="Arial" w:hAnsi="Arial" w:cs="Arial"/>
                <w:iCs/>
              </w:rPr>
            </w:pPr>
          </w:p>
        </w:tc>
        <w:tc>
          <w:tcPr>
            <w:tcW w:w="4104" w:type="pct"/>
          </w:tcPr>
          <w:p w14:paraId="2DA585B5" w14:textId="77777777" w:rsidR="004D4C1A" w:rsidRPr="003418E2" w:rsidRDefault="004D4C1A" w:rsidP="001B213A">
            <w:pPr>
              <w:pStyle w:val="Tabletext"/>
              <w:jc w:val="both"/>
              <w:rPr>
                <w:rFonts w:ascii="Arial" w:hAnsi="Arial" w:cs="Arial"/>
                <w:iCs/>
              </w:rPr>
            </w:pPr>
          </w:p>
        </w:tc>
      </w:tr>
      <w:tr w:rsidR="004D4C1A" w:rsidRPr="003418E2" w14:paraId="6DE07091" w14:textId="77777777" w:rsidTr="00847585">
        <w:trPr>
          <w:cantSplit/>
          <w:trHeight w:val="20"/>
        </w:trPr>
        <w:tc>
          <w:tcPr>
            <w:tcW w:w="896" w:type="pct"/>
            <w:vMerge/>
          </w:tcPr>
          <w:p w14:paraId="2CC57AE4" w14:textId="77777777" w:rsidR="004D4C1A" w:rsidRPr="003418E2" w:rsidRDefault="004D4C1A" w:rsidP="001B213A">
            <w:pPr>
              <w:pStyle w:val="Tabletext"/>
              <w:jc w:val="both"/>
              <w:rPr>
                <w:rFonts w:ascii="Arial" w:hAnsi="Arial" w:cs="Arial"/>
                <w:iCs/>
              </w:rPr>
            </w:pPr>
          </w:p>
        </w:tc>
        <w:tc>
          <w:tcPr>
            <w:tcW w:w="4104" w:type="pct"/>
          </w:tcPr>
          <w:p w14:paraId="2F085638" w14:textId="77777777" w:rsidR="004D4C1A" w:rsidRPr="003418E2" w:rsidRDefault="004D4C1A" w:rsidP="001B213A">
            <w:pPr>
              <w:pStyle w:val="Tabletext"/>
              <w:jc w:val="both"/>
              <w:rPr>
                <w:rFonts w:ascii="Arial" w:hAnsi="Arial" w:cs="Arial"/>
                <w:iCs/>
              </w:rPr>
            </w:pPr>
          </w:p>
        </w:tc>
      </w:tr>
      <w:tr w:rsidR="004D4C1A" w:rsidRPr="003418E2" w14:paraId="6C1FB0F5" w14:textId="77777777" w:rsidTr="00847585">
        <w:trPr>
          <w:cantSplit/>
          <w:trHeight w:val="20"/>
        </w:trPr>
        <w:tc>
          <w:tcPr>
            <w:tcW w:w="896" w:type="pct"/>
            <w:vMerge/>
          </w:tcPr>
          <w:p w14:paraId="564B5CCA" w14:textId="77777777" w:rsidR="004D4C1A" w:rsidRPr="003418E2" w:rsidRDefault="004D4C1A" w:rsidP="001B213A">
            <w:pPr>
              <w:pStyle w:val="Tabletext"/>
              <w:jc w:val="both"/>
              <w:rPr>
                <w:rFonts w:ascii="Arial" w:hAnsi="Arial" w:cs="Arial"/>
              </w:rPr>
            </w:pPr>
          </w:p>
        </w:tc>
        <w:tc>
          <w:tcPr>
            <w:tcW w:w="4104" w:type="pct"/>
          </w:tcPr>
          <w:p w14:paraId="2433A3CD" w14:textId="77777777" w:rsidR="004D4C1A" w:rsidRPr="003418E2" w:rsidRDefault="004D4C1A" w:rsidP="001B213A">
            <w:pPr>
              <w:pStyle w:val="Tabletext"/>
              <w:jc w:val="both"/>
              <w:rPr>
                <w:rFonts w:ascii="Arial" w:hAnsi="Arial" w:cs="Arial"/>
                <w:iCs/>
              </w:rPr>
            </w:pPr>
          </w:p>
        </w:tc>
      </w:tr>
      <w:tr w:rsidR="004D4C1A" w:rsidRPr="003418E2" w14:paraId="4523B822" w14:textId="77777777" w:rsidTr="00847585">
        <w:trPr>
          <w:cantSplit/>
          <w:trHeight w:val="20"/>
        </w:trPr>
        <w:tc>
          <w:tcPr>
            <w:tcW w:w="896" w:type="pct"/>
          </w:tcPr>
          <w:p w14:paraId="16D49DC5" w14:textId="77777777" w:rsidR="004D4C1A" w:rsidRPr="003418E2" w:rsidRDefault="004D4C1A" w:rsidP="001B213A">
            <w:pPr>
              <w:pStyle w:val="Tabletext"/>
              <w:jc w:val="both"/>
              <w:rPr>
                <w:rFonts w:ascii="Arial" w:hAnsi="Arial" w:cs="Arial"/>
                <w:iCs/>
              </w:rPr>
            </w:pPr>
          </w:p>
        </w:tc>
        <w:tc>
          <w:tcPr>
            <w:tcW w:w="4104" w:type="pct"/>
          </w:tcPr>
          <w:p w14:paraId="75B53E4B" w14:textId="77777777" w:rsidR="004D4C1A" w:rsidRPr="003418E2" w:rsidRDefault="004D4C1A" w:rsidP="001B213A">
            <w:pPr>
              <w:pStyle w:val="Tabletext"/>
              <w:jc w:val="both"/>
              <w:rPr>
                <w:rFonts w:ascii="Arial" w:hAnsi="Arial" w:cs="Arial"/>
                <w:iCs/>
              </w:rPr>
            </w:pPr>
          </w:p>
        </w:tc>
      </w:tr>
      <w:tr w:rsidR="004D4C1A" w:rsidRPr="003418E2" w14:paraId="2A57963B" w14:textId="77777777" w:rsidTr="00847585">
        <w:trPr>
          <w:cantSplit/>
          <w:trHeight w:val="20"/>
        </w:trPr>
        <w:tc>
          <w:tcPr>
            <w:tcW w:w="896" w:type="pct"/>
          </w:tcPr>
          <w:p w14:paraId="065BD7FB" w14:textId="77777777" w:rsidR="004D4C1A" w:rsidRPr="003418E2" w:rsidRDefault="004D4C1A" w:rsidP="001B213A">
            <w:pPr>
              <w:pStyle w:val="Tabletext"/>
              <w:jc w:val="both"/>
              <w:rPr>
                <w:rFonts w:ascii="Arial" w:hAnsi="Arial" w:cs="Arial"/>
                <w:iCs/>
              </w:rPr>
            </w:pPr>
          </w:p>
        </w:tc>
        <w:tc>
          <w:tcPr>
            <w:tcW w:w="4104" w:type="pct"/>
          </w:tcPr>
          <w:p w14:paraId="0C7973AE" w14:textId="77777777" w:rsidR="004D4C1A" w:rsidRPr="003418E2" w:rsidRDefault="004D4C1A" w:rsidP="001B213A">
            <w:pPr>
              <w:pStyle w:val="Tabletext"/>
              <w:jc w:val="both"/>
              <w:rPr>
                <w:rFonts w:ascii="Arial" w:hAnsi="Arial" w:cs="Arial"/>
                <w:iCs/>
              </w:rPr>
            </w:pPr>
          </w:p>
        </w:tc>
      </w:tr>
      <w:tr w:rsidR="004D4C1A" w:rsidRPr="003418E2" w14:paraId="10A0373B" w14:textId="77777777" w:rsidTr="00847585">
        <w:trPr>
          <w:cantSplit/>
          <w:trHeight w:val="20"/>
        </w:trPr>
        <w:tc>
          <w:tcPr>
            <w:tcW w:w="896" w:type="pct"/>
          </w:tcPr>
          <w:p w14:paraId="7D2B1BDD" w14:textId="77777777" w:rsidR="004D4C1A" w:rsidRPr="003418E2" w:rsidRDefault="004D4C1A" w:rsidP="001B213A">
            <w:pPr>
              <w:pStyle w:val="Tabletext"/>
              <w:jc w:val="both"/>
              <w:rPr>
                <w:rFonts w:ascii="Arial" w:hAnsi="Arial" w:cs="Arial"/>
                <w:iCs/>
              </w:rPr>
            </w:pPr>
          </w:p>
        </w:tc>
        <w:tc>
          <w:tcPr>
            <w:tcW w:w="4104" w:type="pct"/>
          </w:tcPr>
          <w:p w14:paraId="79D8E398" w14:textId="77777777" w:rsidR="004D4C1A" w:rsidRPr="003418E2" w:rsidRDefault="004D4C1A" w:rsidP="001B213A">
            <w:pPr>
              <w:pStyle w:val="Tabletext"/>
              <w:jc w:val="both"/>
              <w:rPr>
                <w:rFonts w:ascii="Arial" w:hAnsi="Arial" w:cs="Arial"/>
                <w:iCs/>
              </w:rPr>
            </w:pPr>
          </w:p>
        </w:tc>
      </w:tr>
    </w:tbl>
    <w:p w14:paraId="6D739365" w14:textId="77777777" w:rsidR="004D4C1A" w:rsidRPr="003418E2" w:rsidRDefault="004D4C1A" w:rsidP="001B213A">
      <w:pPr>
        <w:jc w:val="both"/>
        <w:rPr>
          <w:rFonts w:ascii="Arial" w:hAnsi="Arial" w:cs="Arial"/>
          <w:lang w:eastAsia="en-AU"/>
        </w:rPr>
      </w:pPr>
    </w:p>
    <w:p w14:paraId="1BD71B8B" w14:textId="6EA3F05F" w:rsidR="004F2B52" w:rsidRPr="003418E2" w:rsidRDefault="004F2B52" w:rsidP="001B213A">
      <w:pPr>
        <w:pStyle w:val="Heading1"/>
        <w:jc w:val="both"/>
        <w:rPr>
          <w:rFonts w:ascii="Arial" w:hAnsi="Arial" w:cs="Arial"/>
        </w:rPr>
      </w:pPr>
      <w:bookmarkStart w:id="257" w:name="_Toc63007076"/>
      <w:bookmarkStart w:id="258" w:name="_Ref58766028"/>
      <w:r w:rsidRPr="003418E2">
        <w:rPr>
          <w:rFonts w:ascii="Arial" w:hAnsi="Arial" w:cs="Arial"/>
        </w:rPr>
        <w:t>Monitoring</w:t>
      </w:r>
      <w:bookmarkEnd w:id="257"/>
    </w:p>
    <w:p w14:paraId="0FC62444" w14:textId="250C0D2A" w:rsidR="00952040" w:rsidRPr="003418E2" w:rsidRDefault="00952040" w:rsidP="001B213A">
      <w:pPr>
        <w:jc w:val="both"/>
        <w:rPr>
          <w:rFonts w:ascii="Arial" w:hAnsi="Arial" w:cs="Arial"/>
          <w:lang w:val="en-AU"/>
        </w:rPr>
      </w:pPr>
      <w:r w:rsidRPr="003418E2">
        <w:rPr>
          <w:rFonts w:ascii="Arial" w:hAnsi="Arial" w:cs="Arial"/>
          <w:lang w:val="en-AU"/>
        </w:rPr>
        <w:t xml:space="preserve">The monitoring requirements for the works are summarised in </w:t>
      </w:r>
      <w:r w:rsidRPr="003418E2">
        <w:rPr>
          <w:rFonts w:ascii="Arial" w:hAnsi="Arial" w:cs="Arial"/>
          <w:lang w:val="en-AU"/>
        </w:rPr>
        <w:fldChar w:fldCharType="begin"/>
      </w:r>
      <w:r w:rsidRPr="003418E2">
        <w:rPr>
          <w:rFonts w:ascii="Arial" w:hAnsi="Arial" w:cs="Arial"/>
          <w:lang w:val="en-AU"/>
        </w:rPr>
        <w:instrText xml:space="preserve"> REF _Ref63000462 \h  \* MERGEFORMAT </w:instrText>
      </w:r>
      <w:r w:rsidRPr="003418E2">
        <w:rPr>
          <w:rFonts w:ascii="Arial" w:hAnsi="Arial" w:cs="Arial"/>
          <w:lang w:val="en-AU"/>
        </w:rPr>
      </w:r>
      <w:r w:rsidRPr="003418E2">
        <w:rPr>
          <w:rFonts w:ascii="Arial" w:hAnsi="Arial" w:cs="Arial"/>
          <w:lang w:val="en-AU"/>
        </w:rPr>
        <w:fldChar w:fldCharType="separate"/>
      </w:r>
      <w:r w:rsidRPr="003418E2">
        <w:rPr>
          <w:rFonts w:ascii="Arial" w:hAnsi="Arial" w:cs="Arial"/>
          <w:lang w:val="en-AU"/>
        </w:rPr>
        <w:t>Table 5</w:t>
      </w:r>
      <w:r w:rsidRPr="003418E2">
        <w:rPr>
          <w:rFonts w:ascii="Arial" w:hAnsi="Arial" w:cs="Arial"/>
          <w:lang w:val="en-AU"/>
        </w:rPr>
        <w:noBreakHyphen/>
        <w:t>1</w:t>
      </w:r>
      <w:r w:rsidRPr="003418E2">
        <w:rPr>
          <w:rFonts w:ascii="Arial" w:hAnsi="Arial" w:cs="Arial"/>
          <w:lang w:val="en-AU"/>
        </w:rPr>
        <w:fldChar w:fldCharType="end"/>
      </w:r>
      <w:r w:rsidRPr="003418E2">
        <w:rPr>
          <w:rFonts w:ascii="Arial" w:hAnsi="Arial" w:cs="Arial"/>
          <w:lang w:val="en-AU"/>
        </w:rPr>
        <w:t>. Contractors and consultants responsible for monitoring must keep records for all required monitoring, including visual monitoring.</w:t>
      </w:r>
    </w:p>
    <w:p w14:paraId="3F6A072A" w14:textId="128FEF39" w:rsidR="00952040" w:rsidRPr="003418E2" w:rsidRDefault="00952040" w:rsidP="001B213A">
      <w:pPr>
        <w:pStyle w:val="NormalRedItalics"/>
        <w:jc w:val="both"/>
        <w:rPr>
          <w:rFonts w:ascii="Arial" w:hAnsi="Arial" w:cs="Arial"/>
        </w:rPr>
      </w:pPr>
      <w:r w:rsidRPr="003418E2">
        <w:rPr>
          <w:rFonts w:ascii="Arial" w:hAnsi="Arial" w:cs="Arial"/>
        </w:rPr>
        <w:t xml:space="preserve">Please note that this section must only include </w:t>
      </w:r>
      <w:r w:rsidRPr="003418E2">
        <w:rPr>
          <w:rFonts w:ascii="Arial" w:hAnsi="Arial" w:cs="Arial"/>
          <w:b/>
          <w:bCs/>
          <w:u w:val="single"/>
        </w:rPr>
        <w:t>environmental</w:t>
      </w:r>
      <w:r w:rsidRPr="003418E2">
        <w:rPr>
          <w:rFonts w:ascii="Arial" w:hAnsi="Arial" w:cs="Arial"/>
        </w:rPr>
        <w:t xml:space="preserve"> monitoring (</w:t>
      </w:r>
      <w:proofErr w:type="gramStart"/>
      <w:r w:rsidRPr="003418E2">
        <w:rPr>
          <w:rFonts w:ascii="Arial" w:hAnsi="Arial" w:cs="Arial"/>
        </w:rPr>
        <w:t>i.e.</w:t>
      </w:r>
      <w:proofErr w:type="gramEnd"/>
      <w:r w:rsidRPr="003418E2">
        <w:rPr>
          <w:rFonts w:ascii="Arial" w:hAnsi="Arial" w:cs="Arial"/>
        </w:rPr>
        <w:t xml:space="preserve"> noise, dust, flora and fauna, water quality monitoring, </w:t>
      </w:r>
      <w:r w:rsidR="000F2DA1" w:rsidRPr="003418E2">
        <w:rPr>
          <w:rFonts w:ascii="Arial" w:hAnsi="Arial" w:cs="Arial"/>
        </w:rPr>
        <w:t xml:space="preserve">light, </w:t>
      </w:r>
      <w:r w:rsidRPr="003418E2">
        <w:rPr>
          <w:rFonts w:ascii="Arial" w:hAnsi="Arial" w:cs="Arial"/>
        </w:rPr>
        <w:t>etc.). It is not meant to cover compliance assurance activities such as maintaining records, checks of records, waste tracking or the general implementation of procedures.</w:t>
      </w:r>
    </w:p>
    <w:p w14:paraId="61A1B484" w14:textId="77777777" w:rsidR="00952040" w:rsidRPr="003418E2" w:rsidRDefault="00952040" w:rsidP="001B213A">
      <w:pPr>
        <w:pStyle w:val="NormalRedItalics"/>
        <w:jc w:val="both"/>
        <w:rPr>
          <w:rFonts w:ascii="Arial" w:hAnsi="Arial" w:cs="Arial"/>
        </w:rPr>
      </w:pPr>
      <w:r w:rsidRPr="003418E2">
        <w:rPr>
          <w:rFonts w:ascii="Arial" w:hAnsi="Arial" w:cs="Arial"/>
        </w:rPr>
        <w:t>For works with more complex monitoring programs, please include more detail (</w:t>
      </w:r>
      <w:proofErr w:type="gramStart"/>
      <w:r w:rsidRPr="003418E2">
        <w:rPr>
          <w:rFonts w:ascii="Arial" w:hAnsi="Arial" w:cs="Arial"/>
        </w:rPr>
        <w:t>e.g.</w:t>
      </w:r>
      <w:proofErr w:type="gramEnd"/>
      <w:r w:rsidRPr="003418E2">
        <w:rPr>
          <w:rFonts w:ascii="Arial" w:hAnsi="Arial" w:cs="Arial"/>
        </w:rPr>
        <w:t xml:space="preserve"> include subsections explaining each monitoring program) and if deemed required, please attach (in Appendix B) any monitoring plans that have been developed for the works (e.g. Dredging and </w:t>
      </w:r>
      <w:r w:rsidRPr="003418E2">
        <w:rPr>
          <w:rFonts w:ascii="Arial" w:hAnsi="Arial" w:cs="Arial"/>
        </w:rPr>
        <w:lastRenderedPageBreak/>
        <w:t>Spoil Disposal Management and Monitoring Plan, Site Reinstatement and Rehabilitation Monitoring Plan, etc.).</w:t>
      </w:r>
    </w:p>
    <w:p w14:paraId="13971920" w14:textId="77777777" w:rsidR="00952040" w:rsidRPr="003418E2" w:rsidRDefault="00952040" w:rsidP="001B213A">
      <w:pPr>
        <w:pStyle w:val="Caption"/>
        <w:jc w:val="both"/>
        <w:rPr>
          <w:rFonts w:ascii="Arial" w:hAnsi="Arial" w:cs="Arial"/>
        </w:rPr>
      </w:pPr>
      <w:bookmarkStart w:id="259" w:name="_Ref63000462"/>
      <w:bookmarkStart w:id="260" w:name="_Toc63004861"/>
      <w:bookmarkStart w:id="261" w:name="_Toc63007121"/>
      <w:r w:rsidRPr="003418E2">
        <w:rPr>
          <w:rFonts w:ascii="Arial" w:hAnsi="Arial" w:cs="Arial"/>
        </w:rPr>
        <w:t xml:space="preserve">Table </w:t>
      </w:r>
      <w:r w:rsidRPr="003418E2">
        <w:rPr>
          <w:rFonts w:ascii="Arial" w:hAnsi="Arial" w:cs="Arial"/>
        </w:rPr>
        <w:fldChar w:fldCharType="begin"/>
      </w:r>
      <w:r w:rsidRPr="003418E2">
        <w:rPr>
          <w:rFonts w:ascii="Arial" w:hAnsi="Arial" w:cs="Arial"/>
        </w:rPr>
        <w:instrText xml:space="preserve"> STYLEREF 1 \s </w:instrText>
      </w:r>
      <w:r w:rsidRPr="003418E2">
        <w:rPr>
          <w:rFonts w:ascii="Arial" w:hAnsi="Arial" w:cs="Arial"/>
        </w:rPr>
        <w:fldChar w:fldCharType="separate"/>
      </w:r>
      <w:r w:rsidRPr="003418E2">
        <w:rPr>
          <w:rFonts w:ascii="Arial" w:hAnsi="Arial" w:cs="Arial"/>
          <w:noProof/>
        </w:rPr>
        <w:t>5</w:t>
      </w:r>
      <w:r w:rsidRPr="003418E2">
        <w:rPr>
          <w:rFonts w:ascii="Arial" w:hAnsi="Arial" w:cs="Arial"/>
        </w:rPr>
        <w:fldChar w:fldCharType="end"/>
      </w:r>
      <w:r w:rsidRPr="003418E2">
        <w:rPr>
          <w:rFonts w:ascii="Arial" w:hAnsi="Arial" w:cs="Arial"/>
        </w:rPr>
        <w:noBreakHyphen/>
      </w:r>
      <w:r w:rsidRPr="003418E2">
        <w:rPr>
          <w:rFonts w:ascii="Arial" w:hAnsi="Arial" w:cs="Arial"/>
        </w:rPr>
        <w:fldChar w:fldCharType="begin"/>
      </w:r>
      <w:r w:rsidRPr="003418E2">
        <w:rPr>
          <w:rFonts w:ascii="Arial" w:hAnsi="Arial" w:cs="Arial"/>
        </w:rPr>
        <w:instrText xml:space="preserve"> SEQ Table \* ARABIC \s 1 </w:instrText>
      </w:r>
      <w:r w:rsidRPr="003418E2">
        <w:rPr>
          <w:rFonts w:ascii="Arial" w:hAnsi="Arial" w:cs="Arial"/>
        </w:rPr>
        <w:fldChar w:fldCharType="separate"/>
      </w:r>
      <w:r w:rsidRPr="003418E2">
        <w:rPr>
          <w:rFonts w:ascii="Arial" w:hAnsi="Arial" w:cs="Arial"/>
          <w:noProof/>
        </w:rPr>
        <w:t>1</w:t>
      </w:r>
      <w:r w:rsidRPr="003418E2">
        <w:rPr>
          <w:rFonts w:ascii="Arial" w:hAnsi="Arial" w:cs="Arial"/>
        </w:rPr>
        <w:fldChar w:fldCharType="end"/>
      </w:r>
      <w:bookmarkEnd w:id="259"/>
      <w:r w:rsidRPr="003418E2">
        <w:rPr>
          <w:rFonts w:ascii="Arial" w:hAnsi="Arial" w:cs="Arial"/>
        </w:rPr>
        <w:t>:  Monitoring Requirements</w:t>
      </w:r>
      <w:bookmarkEnd w:id="260"/>
      <w:bookmarkEnd w:id="261"/>
    </w:p>
    <w:tbl>
      <w:tblPr>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268"/>
        <w:gridCol w:w="3446"/>
        <w:gridCol w:w="1452"/>
        <w:gridCol w:w="1412"/>
        <w:gridCol w:w="1412"/>
      </w:tblGrid>
      <w:tr w:rsidR="00952040" w:rsidRPr="003418E2" w14:paraId="1BA830EC" w14:textId="77777777" w:rsidTr="00847585">
        <w:trPr>
          <w:cantSplit/>
          <w:trHeight w:val="204"/>
          <w:tblHeader/>
        </w:trPr>
        <w:tc>
          <w:tcPr>
            <w:tcW w:w="710" w:type="pct"/>
            <w:shd w:val="clear" w:color="auto" w:fill="FFC000"/>
          </w:tcPr>
          <w:p w14:paraId="26ABAD0E" w14:textId="77777777" w:rsidR="00952040" w:rsidRPr="003418E2" w:rsidRDefault="00952040" w:rsidP="001B213A">
            <w:pPr>
              <w:pStyle w:val="TableHead-Center"/>
              <w:jc w:val="both"/>
              <w:rPr>
                <w:rFonts w:ascii="Arial" w:hAnsi="Arial" w:cs="Arial"/>
              </w:rPr>
            </w:pPr>
            <w:r w:rsidRPr="003418E2">
              <w:rPr>
                <w:rFonts w:ascii="Arial" w:hAnsi="Arial" w:cs="Arial"/>
              </w:rPr>
              <w:t>Driver</w:t>
            </w:r>
          </w:p>
        </w:tc>
        <w:tc>
          <w:tcPr>
            <w:tcW w:w="1921" w:type="pct"/>
            <w:shd w:val="clear" w:color="auto" w:fill="FFC000"/>
            <w:noWrap/>
          </w:tcPr>
          <w:p w14:paraId="231AB00E" w14:textId="77777777" w:rsidR="00952040" w:rsidRPr="003418E2" w:rsidRDefault="00952040" w:rsidP="001B213A">
            <w:pPr>
              <w:pStyle w:val="TableHead-Center"/>
              <w:jc w:val="both"/>
              <w:rPr>
                <w:rFonts w:ascii="Arial" w:hAnsi="Arial" w:cs="Arial"/>
              </w:rPr>
            </w:pPr>
            <w:r w:rsidRPr="003418E2">
              <w:rPr>
                <w:rFonts w:ascii="Arial" w:hAnsi="Arial" w:cs="Arial"/>
              </w:rPr>
              <w:t>Description</w:t>
            </w:r>
          </w:p>
        </w:tc>
        <w:tc>
          <w:tcPr>
            <w:tcW w:w="789" w:type="pct"/>
            <w:shd w:val="clear" w:color="auto" w:fill="FFC000"/>
          </w:tcPr>
          <w:p w14:paraId="51E0C4E1" w14:textId="77777777" w:rsidR="00952040" w:rsidRPr="003418E2" w:rsidRDefault="00952040" w:rsidP="001B213A">
            <w:pPr>
              <w:pStyle w:val="TableHead-Center"/>
              <w:jc w:val="both"/>
              <w:rPr>
                <w:rFonts w:ascii="Arial" w:hAnsi="Arial" w:cs="Arial"/>
              </w:rPr>
            </w:pPr>
            <w:r w:rsidRPr="003418E2">
              <w:rPr>
                <w:rFonts w:ascii="Arial" w:hAnsi="Arial" w:cs="Arial"/>
              </w:rPr>
              <w:t>Method</w:t>
            </w:r>
          </w:p>
        </w:tc>
        <w:tc>
          <w:tcPr>
            <w:tcW w:w="790" w:type="pct"/>
            <w:shd w:val="clear" w:color="auto" w:fill="FFC000"/>
          </w:tcPr>
          <w:p w14:paraId="36EDC3A1" w14:textId="77777777" w:rsidR="00952040" w:rsidRPr="003418E2" w:rsidRDefault="00952040" w:rsidP="001B213A">
            <w:pPr>
              <w:pStyle w:val="TableHead-Center"/>
              <w:jc w:val="both"/>
              <w:rPr>
                <w:rFonts w:ascii="Arial" w:hAnsi="Arial" w:cs="Arial"/>
              </w:rPr>
            </w:pPr>
            <w:r w:rsidRPr="003418E2">
              <w:rPr>
                <w:rFonts w:ascii="Arial" w:hAnsi="Arial" w:cs="Arial"/>
              </w:rPr>
              <w:t>Frequency</w:t>
            </w:r>
          </w:p>
        </w:tc>
        <w:tc>
          <w:tcPr>
            <w:tcW w:w="790" w:type="pct"/>
            <w:shd w:val="clear" w:color="auto" w:fill="FFC000"/>
          </w:tcPr>
          <w:p w14:paraId="5A76D3CC" w14:textId="77777777" w:rsidR="00952040" w:rsidRPr="003418E2" w:rsidRDefault="00952040" w:rsidP="001B213A">
            <w:pPr>
              <w:pStyle w:val="TableHead-Center"/>
              <w:jc w:val="both"/>
              <w:rPr>
                <w:rFonts w:ascii="Arial" w:hAnsi="Arial" w:cs="Arial"/>
              </w:rPr>
            </w:pPr>
            <w:r w:rsidRPr="003418E2">
              <w:rPr>
                <w:rFonts w:ascii="Arial" w:hAnsi="Arial" w:cs="Arial"/>
              </w:rPr>
              <w:t>Location(s)</w:t>
            </w:r>
          </w:p>
        </w:tc>
      </w:tr>
      <w:tr w:rsidR="00952040" w:rsidRPr="003418E2" w14:paraId="3B4D8FC2" w14:textId="77777777" w:rsidTr="00847585">
        <w:trPr>
          <w:cantSplit/>
          <w:trHeight w:val="204"/>
        </w:trPr>
        <w:tc>
          <w:tcPr>
            <w:tcW w:w="710" w:type="pct"/>
          </w:tcPr>
          <w:p w14:paraId="1E699239"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Dust emissions</w:t>
            </w:r>
          </w:p>
        </w:tc>
        <w:tc>
          <w:tcPr>
            <w:tcW w:w="1921" w:type="pct"/>
            <w:shd w:val="clear" w:color="auto" w:fill="auto"/>
          </w:tcPr>
          <w:p w14:paraId="531B48EE"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Visual spot checks for fugitive dust emissions. Also record wind speed and direction using an anemometer.</w:t>
            </w:r>
          </w:p>
        </w:tc>
        <w:tc>
          <w:tcPr>
            <w:tcW w:w="789" w:type="pct"/>
          </w:tcPr>
          <w:p w14:paraId="58C9C374"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Visual check, anemometer</w:t>
            </w:r>
          </w:p>
        </w:tc>
        <w:tc>
          <w:tcPr>
            <w:tcW w:w="790" w:type="pct"/>
          </w:tcPr>
          <w:p w14:paraId="4F5C0FAF"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Daily</w:t>
            </w:r>
          </w:p>
        </w:tc>
        <w:tc>
          <w:tcPr>
            <w:tcW w:w="790" w:type="pct"/>
          </w:tcPr>
          <w:p w14:paraId="19D27E8C"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At each site boundary</w:t>
            </w:r>
          </w:p>
        </w:tc>
      </w:tr>
      <w:tr w:rsidR="00952040" w:rsidRPr="003418E2" w14:paraId="5F9A7C51" w14:textId="77777777" w:rsidTr="00847585">
        <w:trPr>
          <w:cantSplit/>
          <w:trHeight w:val="204"/>
        </w:trPr>
        <w:tc>
          <w:tcPr>
            <w:tcW w:w="710" w:type="pct"/>
          </w:tcPr>
          <w:p w14:paraId="2990E995"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Noise emissions</w:t>
            </w:r>
          </w:p>
        </w:tc>
        <w:tc>
          <w:tcPr>
            <w:tcW w:w="1921" w:type="pct"/>
            <w:shd w:val="clear" w:color="auto" w:fill="auto"/>
          </w:tcPr>
          <w:p w14:paraId="375DC661" w14:textId="379FF444"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Short term (15</w:t>
            </w:r>
            <w:r w:rsidR="000F2DA1" w:rsidRPr="003418E2">
              <w:rPr>
                <w:rFonts w:ascii="Arial" w:hAnsi="Arial" w:cs="Arial"/>
                <w:i/>
                <w:iCs/>
                <w:color w:val="FF0000"/>
              </w:rPr>
              <w:t>-</w:t>
            </w:r>
            <w:r w:rsidRPr="003418E2">
              <w:rPr>
                <w:rFonts w:ascii="Arial" w:hAnsi="Arial" w:cs="Arial"/>
                <w:i/>
                <w:iCs/>
                <w:color w:val="FF0000"/>
              </w:rPr>
              <w:t>minute average) noise measurements against KSA and IFC noise limits (see Appendix A)</w:t>
            </w:r>
          </w:p>
        </w:tc>
        <w:tc>
          <w:tcPr>
            <w:tcW w:w="789" w:type="pct"/>
          </w:tcPr>
          <w:p w14:paraId="7412CBF5" w14:textId="7AF0840C"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Class 1 or 2 noise meter</w:t>
            </w:r>
          </w:p>
        </w:tc>
        <w:tc>
          <w:tcPr>
            <w:tcW w:w="790" w:type="pct"/>
          </w:tcPr>
          <w:p w14:paraId="10277862"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Daily</w:t>
            </w:r>
          </w:p>
        </w:tc>
        <w:tc>
          <w:tcPr>
            <w:tcW w:w="790" w:type="pct"/>
          </w:tcPr>
          <w:p w14:paraId="5541FD2D" w14:textId="77777777" w:rsidR="00952040" w:rsidRPr="003418E2" w:rsidRDefault="00952040" w:rsidP="001B213A">
            <w:pPr>
              <w:pStyle w:val="Tabletext"/>
              <w:jc w:val="both"/>
              <w:rPr>
                <w:rFonts w:ascii="Arial" w:hAnsi="Arial" w:cs="Arial"/>
                <w:i/>
                <w:iCs/>
                <w:color w:val="FF0000"/>
              </w:rPr>
            </w:pPr>
            <w:r w:rsidRPr="003418E2">
              <w:rPr>
                <w:rFonts w:ascii="Arial" w:hAnsi="Arial" w:cs="Arial"/>
                <w:i/>
                <w:iCs/>
                <w:color w:val="FF0000"/>
              </w:rPr>
              <w:t>At each site boundary</w:t>
            </w:r>
          </w:p>
        </w:tc>
      </w:tr>
      <w:tr w:rsidR="00952040" w:rsidRPr="003418E2" w14:paraId="288BDBE5" w14:textId="77777777" w:rsidTr="00847585">
        <w:trPr>
          <w:cantSplit/>
          <w:trHeight w:val="204"/>
        </w:trPr>
        <w:tc>
          <w:tcPr>
            <w:tcW w:w="710" w:type="pct"/>
          </w:tcPr>
          <w:p w14:paraId="44A00884" w14:textId="77777777" w:rsidR="00952040" w:rsidRPr="003418E2" w:rsidRDefault="00952040" w:rsidP="001B213A">
            <w:pPr>
              <w:pStyle w:val="Tabletext"/>
              <w:jc w:val="both"/>
              <w:rPr>
                <w:rFonts w:ascii="Arial" w:hAnsi="Arial" w:cs="Arial"/>
              </w:rPr>
            </w:pPr>
          </w:p>
        </w:tc>
        <w:tc>
          <w:tcPr>
            <w:tcW w:w="1921" w:type="pct"/>
            <w:shd w:val="clear" w:color="auto" w:fill="auto"/>
          </w:tcPr>
          <w:p w14:paraId="4A7388AB" w14:textId="77777777" w:rsidR="00952040" w:rsidRPr="003418E2" w:rsidRDefault="00952040" w:rsidP="001B213A">
            <w:pPr>
              <w:pStyle w:val="Tabletext"/>
              <w:jc w:val="both"/>
              <w:rPr>
                <w:rFonts w:ascii="Arial" w:hAnsi="Arial" w:cs="Arial"/>
              </w:rPr>
            </w:pPr>
            <w:r w:rsidRPr="003418E2">
              <w:rPr>
                <w:rFonts w:ascii="Arial" w:hAnsi="Arial" w:cs="Arial"/>
                <w:i/>
                <w:iCs/>
                <w:color w:val="FF0000"/>
              </w:rPr>
              <w:t>List all monitoring requirements</w:t>
            </w:r>
          </w:p>
        </w:tc>
        <w:tc>
          <w:tcPr>
            <w:tcW w:w="789" w:type="pct"/>
          </w:tcPr>
          <w:p w14:paraId="4D4EE45B" w14:textId="77777777" w:rsidR="00952040" w:rsidRPr="003418E2" w:rsidRDefault="00952040" w:rsidP="001B213A">
            <w:pPr>
              <w:pStyle w:val="Tabletext"/>
              <w:jc w:val="both"/>
              <w:rPr>
                <w:rFonts w:ascii="Arial" w:hAnsi="Arial" w:cs="Arial"/>
              </w:rPr>
            </w:pPr>
          </w:p>
        </w:tc>
        <w:tc>
          <w:tcPr>
            <w:tcW w:w="790" w:type="pct"/>
          </w:tcPr>
          <w:p w14:paraId="669B67E6" w14:textId="77777777" w:rsidR="00952040" w:rsidRPr="003418E2" w:rsidRDefault="00952040" w:rsidP="001B213A">
            <w:pPr>
              <w:pStyle w:val="Tabletext"/>
              <w:jc w:val="both"/>
              <w:rPr>
                <w:rFonts w:ascii="Arial" w:hAnsi="Arial" w:cs="Arial"/>
              </w:rPr>
            </w:pPr>
          </w:p>
        </w:tc>
        <w:tc>
          <w:tcPr>
            <w:tcW w:w="790" w:type="pct"/>
          </w:tcPr>
          <w:p w14:paraId="72EDD185" w14:textId="77777777" w:rsidR="00952040" w:rsidRPr="003418E2" w:rsidRDefault="00952040" w:rsidP="001B213A">
            <w:pPr>
              <w:pStyle w:val="Tabletext"/>
              <w:jc w:val="both"/>
              <w:rPr>
                <w:rFonts w:ascii="Arial" w:hAnsi="Arial" w:cs="Arial"/>
              </w:rPr>
            </w:pPr>
          </w:p>
        </w:tc>
      </w:tr>
      <w:tr w:rsidR="00952040" w:rsidRPr="003418E2" w14:paraId="219EB2E6" w14:textId="77777777" w:rsidTr="00847585">
        <w:trPr>
          <w:cantSplit/>
          <w:trHeight w:val="204"/>
        </w:trPr>
        <w:tc>
          <w:tcPr>
            <w:tcW w:w="710" w:type="pct"/>
          </w:tcPr>
          <w:p w14:paraId="187FAE58" w14:textId="77777777" w:rsidR="00952040" w:rsidRPr="003418E2" w:rsidRDefault="00952040" w:rsidP="001B213A">
            <w:pPr>
              <w:pStyle w:val="Tabletext"/>
              <w:jc w:val="both"/>
              <w:rPr>
                <w:rFonts w:ascii="Arial" w:hAnsi="Arial" w:cs="Arial"/>
              </w:rPr>
            </w:pPr>
          </w:p>
        </w:tc>
        <w:tc>
          <w:tcPr>
            <w:tcW w:w="1921" w:type="pct"/>
            <w:shd w:val="clear" w:color="auto" w:fill="auto"/>
          </w:tcPr>
          <w:p w14:paraId="75502AC0" w14:textId="77777777" w:rsidR="00952040" w:rsidRPr="003418E2" w:rsidRDefault="00952040" w:rsidP="001B213A">
            <w:pPr>
              <w:pStyle w:val="Tabletext"/>
              <w:jc w:val="both"/>
              <w:rPr>
                <w:rFonts w:ascii="Arial" w:hAnsi="Arial" w:cs="Arial"/>
              </w:rPr>
            </w:pPr>
          </w:p>
        </w:tc>
        <w:tc>
          <w:tcPr>
            <w:tcW w:w="789" w:type="pct"/>
          </w:tcPr>
          <w:p w14:paraId="1F84FE37" w14:textId="77777777" w:rsidR="00952040" w:rsidRPr="003418E2" w:rsidRDefault="00952040" w:rsidP="001B213A">
            <w:pPr>
              <w:pStyle w:val="Tabletext"/>
              <w:jc w:val="both"/>
              <w:rPr>
                <w:rFonts w:ascii="Arial" w:hAnsi="Arial" w:cs="Arial"/>
              </w:rPr>
            </w:pPr>
          </w:p>
        </w:tc>
        <w:tc>
          <w:tcPr>
            <w:tcW w:w="790" w:type="pct"/>
          </w:tcPr>
          <w:p w14:paraId="4C193E33" w14:textId="77777777" w:rsidR="00952040" w:rsidRPr="003418E2" w:rsidRDefault="00952040" w:rsidP="001B213A">
            <w:pPr>
              <w:pStyle w:val="Tabletext"/>
              <w:jc w:val="both"/>
              <w:rPr>
                <w:rFonts w:ascii="Arial" w:hAnsi="Arial" w:cs="Arial"/>
              </w:rPr>
            </w:pPr>
          </w:p>
        </w:tc>
        <w:tc>
          <w:tcPr>
            <w:tcW w:w="790" w:type="pct"/>
          </w:tcPr>
          <w:p w14:paraId="7F740988" w14:textId="77777777" w:rsidR="00952040" w:rsidRPr="003418E2" w:rsidRDefault="00952040" w:rsidP="001B213A">
            <w:pPr>
              <w:pStyle w:val="Tabletext"/>
              <w:jc w:val="both"/>
              <w:rPr>
                <w:rFonts w:ascii="Arial" w:hAnsi="Arial" w:cs="Arial"/>
              </w:rPr>
            </w:pPr>
          </w:p>
        </w:tc>
      </w:tr>
      <w:tr w:rsidR="00952040" w:rsidRPr="003418E2" w14:paraId="5C6D69CA" w14:textId="77777777" w:rsidTr="00847585">
        <w:trPr>
          <w:cantSplit/>
          <w:trHeight w:val="204"/>
        </w:trPr>
        <w:tc>
          <w:tcPr>
            <w:tcW w:w="710" w:type="pct"/>
          </w:tcPr>
          <w:p w14:paraId="6041EB35" w14:textId="77777777" w:rsidR="00952040" w:rsidRPr="003418E2" w:rsidRDefault="00952040" w:rsidP="001B213A">
            <w:pPr>
              <w:pStyle w:val="Tabletext"/>
              <w:jc w:val="both"/>
              <w:rPr>
                <w:rFonts w:ascii="Arial" w:hAnsi="Arial" w:cs="Arial"/>
              </w:rPr>
            </w:pPr>
          </w:p>
        </w:tc>
        <w:tc>
          <w:tcPr>
            <w:tcW w:w="1921" w:type="pct"/>
            <w:shd w:val="clear" w:color="auto" w:fill="auto"/>
          </w:tcPr>
          <w:p w14:paraId="5BE93F4C" w14:textId="77777777" w:rsidR="00952040" w:rsidRPr="003418E2" w:rsidRDefault="00952040" w:rsidP="001B213A">
            <w:pPr>
              <w:pStyle w:val="Tabletext"/>
              <w:jc w:val="both"/>
              <w:rPr>
                <w:rFonts w:ascii="Arial" w:hAnsi="Arial" w:cs="Arial"/>
              </w:rPr>
            </w:pPr>
          </w:p>
        </w:tc>
        <w:tc>
          <w:tcPr>
            <w:tcW w:w="789" w:type="pct"/>
          </w:tcPr>
          <w:p w14:paraId="1E2E27CB" w14:textId="77777777" w:rsidR="00952040" w:rsidRPr="003418E2" w:rsidRDefault="00952040" w:rsidP="001B213A">
            <w:pPr>
              <w:pStyle w:val="Tabletext"/>
              <w:jc w:val="both"/>
              <w:rPr>
                <w:rFonts w:ascii="Arial" w:hAnsi="Arial" w:cs="Arial"/>
              </w:rPr>
            </w:pPr>
          </w:p>
        </w:tc>
        <w:tc>
          <w:tcPr>
            <w:tcW w:w="790" w:type="pct"/>
          </w:tcPr>
          <w:p w14:paraId="6BB960C6" w14:textId="77777777" w:rsidR="00952040" w:rsidRPr="003418E2" w:rsidRDefault="00952040" w:rsidP="001B213A">
            <w:pPr>
              <w:pStyle w:val="Tabletext"/>
              <w:jc w:val="both"/>
              <w:rPr>
                <w:rFonts w:ascii="Arial" w:hAnsi="Arial" w:cs="Arial"/>
              </w:rPr>
            </w:pPr>
          </w:p>
        </w:tc>
        <w:tc>
          <w:tcPr>
            <w:tcW w:w="790" w:type="pct"/>
          </w:tcPr>
          <w:p w14:paraId="41C27774" w14:textId="77777777" w:rsidR="00952040" w:rsidRPr="003418E2" w:rsidRDefault="00952040" w:rsidP="001B213A">
            <w:pPr>
              <w:pStyle w:val="Tabletext"/>
              <w:jc w:val="both"/>
              <w:rPr>
                <w:rFonts w:ascii="Arial" w:hAnsi="Arial" w:cs="Arial"/>
              </w:rPr>
            </w:pPr>
          </w:p>
        </w:tc>
      </w:tr>
    </w:tbl>
    <w:p w14:paraId="6C80639D" w14:textId="77777777" w:rsidR="00952040" w:rsidRPr="003418E2" w:rsidRDefault="00952040" w:rsidP="001B213A">
      <w:pPr>
        <w:jc w:val="both"/>
        <w:rPr>
          <w:rFonts w:ascii="Arial" w:hAnsi="Arial" w:cs="Arial"/>
          <w:lang w:val="en-AU"/>
        </w:rPr>
      </w:pPr>
    </w:p>
    <w:p w14:paraId="22494DFF" w14:textId="0838E33E" w:rsidR="004F2B52" w:rsidRPr="003418E2" w:rsidRDefault="004F2B52" w:rsidP="001B213A">
      <w:pPr>
        <w:jc w:val="both"/>
        <w:rPr>
          <w:rFonts w:ascii="Arial" w:hAnsi="Arial" w:cs="Arial"/>
          <w:lang w:val="en-AU"/>
        </w:rPr>
      </w:pPr>
    </w:p>
    <w:p w14:paraId="74E2A901" w14:textId="10FB82D7" w:rsidR="00115A7A" w:rsidRPr="003418E2" w:rsidRDefault="00115A7A" w:rsidP="001B213A">
      <w:pPr>
        <w:pStyle w:val="Heading1"/>
        <w:jc w:val="both"/>
        <w:rPr>
          <w:rFonts w:ascii="Arial" w:hAnsi="Arial" w:cs="Arial"/>
        </w:rPr>
      </w:pPr>
      <w:bookmarkStart w:id="262" w:name="_Toc63007077"/>
      <w:r w:rsidRPr="003418E2">
        <w:rPr>
          <w:rFonts w:ascii="Arial" w:hAnsi="Arial" w:cs="Arial"/>
        </w:rPr>
        <w:t xml:space="preserve">Compliance </w:t>
      </w:r>
      <w:r w:rsidR="00D74E3E" w:rsidRPr="003418E2">
        <w:rPr>
          <w:rFonts w:ascii="Arial" w:hAnsi="Arial" w:cs="Arial"/>
        </w:rPr>
        <w:t xml:space="preserve">Assurance </w:t>
      </w:r>
      <w:r w:rsidRPr="003418E2">
        <w:rPr>
          <w:rFonts w:ascii="Arial" w:hAnsi="Arial" w:cs="Arial"/>
        </w:rPr>
        <w:t>Program</w:t>
      </w:r>
      <w:bookmarkEnd w:id="258"/>
      <w:bookmarkEnd w:id="262"/>
    </w:p>
    <w:p w14:paraId="1E678449" w14:textId="26F25D73" w:rsidR="00D446C8" w:rsidRPr="003418E2" w:rsidRDefault="00D446C8" w:rsidP="001B213A">
      <w:pPr>
        <w:pStyle w:val="Heading2"/>
        <w:jc w:val="both"/>
        <w:rPr>
          <w:rFonts w:ascii="Arial" w:hAnsi="Arial" w:cs="Arial"/>
        </w:rPr>
      </w:pPr>
      <w:bookmarkStart w:id="263" w:name="_Toc63007078"/>
      <w:r w:rsidRPr="003418E2">
        <w:rPr>
          <w:rFonts w:ascii="Arial" w:hAnsi="Arial" w:cs="Arial"/>
        </w:rPr>
        <w:t>Overview</w:t>
      </w:r>
      <w:bookmarkEnd w:id="263"/>
    </w:p>
    <w:p w14:paraId="2DD4FF44" w14:textId="3CD14DBA" w:rsidR="00913C1B" w:rsidRPr="003418E2" w:rsidRDefault="00913C1B" w:rsidP="001B213A">
      <w:pPr>
        <w:jc w:val="both"/>
        <w:rPr>
          <w:rFonts w:ascii="Arial" w:hAnsi="Arial" w:cs="Arial"/>
        </w:rPr>
      </w:pPr>
      <w:r w:rsidRPr="003418E2">
        <w:rPr>
          <w:rFonts w:ascii="Arial" w:hAnsi="Arial" w:cs="Arial"/>
          <w:lang w:val="en-AU"/>
        </w:rPr>
        <w:t xml:space="preserve">The following sections set out </w:t>
      </w:r>
      <w:r w:rsidR="00D74E3E" w:rsidRPr="003418E2">
        <w:rPr>
          <w:rFonts w:ascii="Arial" w:hAnsi="Arial" w:cs="Arial"/>
          <w:lang w:val="en-AU"/>
        </w:rPr>
        <w:t xml:space="preserve">the </w:t>
      </w:r>
      <w:r w:rsidRPr="003418E2">
        <w:rPr>
          <w:rFonts w:ascii="Arial" w:hAnsi="Arial" w:cs="Arial"/>
          <w:lang w:val="en-AU"/>
        </w:rPr>
        <w:t xml:space="preserve">Compliance </w:t>
      </w:r>
      <w:r w:rsidR="00D74E3E" w:rsidRPr="003418E2">
        <w:rPr>
          <w:rFonts w:ascii="Arial" w:hAnsi="Arial" w:cs="Arial"/>
          <w:lang w:val="en-AU"/>
        </w:rPr>
        <w:t xml:space="preserve">Assurance </w:t>
      </w:r>
      <w:r w:rsidRPr="003418E2">
        <w:rPr>
          <w:rFonts w:ascii="Arial" w:hAnsi="Arial" w:cs="Arial"/>
          <w:lang w:val="en-AU"/>
        </w:rPr>
        <w:t xml:space="preserve">Program for the </w:t>
      </w:r>
      <w:r w:rsidR="00D74E3E" w:rsidRPr="003418E2">
        <w:rPr>
          <w:rFonts w:ascii="Arial" w:hAnsi="Arial" w:cs="Arial"/>
          <w:lang w:val="en-AU"/>
        </w:rPr>
        <w:t>works</w:t>
      </w:r>
      <w:r w:rsidRPr="003418E2">
        <w:rPr>
          <w:rFonts w:ascii="Arial" w:hAnsi="Arial" w:cs="Arial"/>
          <w:lang w:val="en-AU"/>
        </w:rPr>
        <w:t xml:space="preserve">, </w:t>
      </w:r>
      <w:r w:rsidR="00D74E3E" w:rsidRPr="003418E2">
        <w:rPr>
          <w:rFonts w:ascii="Arial" w:hAnsi="Arial" w:cs="Arial"/>
          <w:lang w:val="en-AU"/>
        </w:rPr>
        <w:t>which will ensure the requirements of this Plan are being effectively implemented.</w:t>
      </w:r>
    </w:p>
    <w:p w14:paraId="6FE3CEFB" w14:textId="33E71254" w:rsidR="00D74E3E" w:rsidRPr="003418E2" w:rsidRDefault="00D74E3E" w:rsidP="001B213A">
      <w:pPr>
        <w:jc w:val="both"/>
        <w:rPr>
          <w:rFonts w:ascii="Arial" w:hAnsi="Arial" w:cs="Arial"/>
          <w:lang w:val="en-AU"/>
        </w:rPr>
      </w:pPr>
      <w:r w:rsidRPr="003418E2">
        <w:rPr>
          <w:rFonts w:ascii="Arial" w:hAnsi="Arial" w:cs="Arial"/>
          <w:lang w:val="en-AU"/>
        </w:rPr>
        <w:t xml:space="preserve">The Compliance Assurance Program will comprise site inspections and systems audits, conducted in accordance with the </w:t>
      </w:r>
      <w:r w:rsidRPr="003418E2">
        <w:rPr>
          <w:rFonts w:ascii="Arial" w:eastAsiaTheme="majorEastAsia" w:hAnsi="Arial" w:cs="Arial"/>
          <w:color w:val="4472C4" w:themeColor="accent1"/>
          <w:u w:val="single"/>
          <w:lang w:val="en-AU"/>
        </w:rPr>
        <w:t>NEOM Environmental and Social Compliance Assurance Standard (NEOM-NEV-TGD-701)</w:t>
      </w:r>
      <w:r w:rsidRPr="003418E2">
        <w:rPr>
          <w:rFonts w:ascii="Arial" w:hAnsi="Arial" w:cs="Arial"/>
          <w:lang w:val="en-AU"/>
        </w:rPr>
        <w:t>. The Standard also covers performance management and the management of non-conformance.</w:t>
      </w:r>
    </w:p>
    <w:p w14:paraId="42B6DE42" w14:textId="371011A8" w:rsidR="00014EE4" w:rsidRPr="003418E2" w:rsidRDefault="00B660C4" w:rsidP="001B213A">
      <w:pPr>
        <w:jc w:val="both"/>
        <w:rPr>
          <w:rFonts w:ascii="Arial" w:hAnsi="Arial" w:cs="Arial"/>
        </w:rPr>
      </w:pPr>
      <w:r w:rsidRPr="003418E2">
        <w:rPr>
          <w:rFonts w:ascii="Arial" w:hAnsi="Arial" w:cs="Arial"/>
          <w:lang w:val="en-AU"/>
        </w:rPr>
        <w:t xml:space="preserve">The Proponent must notify NEOM Environment </w:t>
      </w:r>
      <w:r w:rsidR="0086399E" w:rsidRPr="003418E2">
        <w:rPr>
          <w:rFonts w:ascii="Arial" w:hAnsi="Arial" w:cs="Arial"/>
          <w:lang w:val="en-AU"/>
        </w:rPr>
        <w:t>14 days p</w:t>
      </w:r>
      <w:r w:rsidR="00014EE4" w:rsidRPr="003418E2">
        <w:rPr>
          <w:rFonts w:ascii="Arial" w:hAnsi="Arial" w:cs="Arial"/>
          <w:lang w:val="en-AU"/>
        </w:rPr>
        <w:t xml:space="preserve">rior to </w:t>
      </w:r>
      <w:r w:rsidR="0086399E" w:rsidRPr="003418E2">
        <w:rPr>
          <w:rFonts w:ascii="Arial" w:hAnsi="Arial" w:cs="Arial"/>
          <w:lang w:val="en-AU"/>
        </w:rPr>
        <w:t xml:space="preserve">the </w:t>
      </w:r>
      <w:r w:rsidR="00014EE4" w:rsidRPr="003418E2">
        <w:rPr>
          <w:rFonts w:ascii="Arial" w:hAnsi="Arial" w:cs="Arial"/>
          <w:lang w:val="en-AU"/>
        </w:rPr>
        <w:t>mobilisation</w:t>
      </w:r>
      <w:r w:rsidR="0086399E" w:rsidRPr="003418E2">
        <w:rPr>
          <w:rFonts w:ascii="Arial" w:hAnsi="Arial" w:cs="Arial"/>
          <w:lang w:val="en-AU"/>
        </w:rPr>
        <w:t xml:space="preserve"> of each Contractor</w:t>
      </w:r>
      <w:r w:rsidR="0015600E" w:rsidRPr="003418E2">
        <w:rPr>
          <w:rFonts w:ascii="Arial" w:hAnsi="Arial" w:cs="Arial"/>
          <w:lang w:val="en-AU"/>
        </w:rPr>
        <w:t xml:space="preserve"> conducting work under this ESMP</w:t>
      </w:r>
      <w:r w:rsidR="00121B0B" w:rsidRPr="003418E2">
        <w:rPr>
          <w:rFonts w:ascii="Arial" w:hAnsi="Arial" w:cs="Arial"/>
          <w:lang w:val="en-AU"/>
        </w:rPr>
        <w:t xml:space="preserve">. </w:t>
      </w:r>
    </w:p>
    <w:p w14:paraId="024785D1" w14:textId="317631F6" w:rsidR="00805321" w:rsidRPr="003418E2" w:rsidRDefault="00805321" w:rsidP="001B213A">
      <w:pPr>
        <w:pStyle w:val="Heading2"/>
        <w:jc w:val="both"/>
        <w:rPr>
          <w:rFonts w:ascii="Arial" w:hAnsi="Arial" w:cs="Arial"/>
        </w:rPr>
      </w:pPr>
      <w:bookmarkStart w:id="264" w:name="_Toc63007079"/>
      <w:bookmarkStart w:id="265" w:name="_Hlk57906331"/>
      <w:r w:rsidRPr="003418E2">
        <w:rPr>
          <w:rFonts w:ascii="Arial" w:hAnsi="Arial" w:cs="Arial"/>
        </w:rPr>
        <w:t>Site Inspections</w:t>
      </w:r>
      <w:bookmarkEnd w:id="264"/>
    </w:p>
    <w:bookmarkEnd w:id="265"/>
    <w:p w14:paraId="7B808AA1" w14:textId="1379BD8B" w:rsidR="00155223" w:rsidRPr="003418E2" w:rsidRDefault="00D74E3E" w:rsidP="001B213A">
      <w:pPr>
        <w:jc w:val="both"/>
        <w:rPr>
          <w:rFonts w:ascii="Arial" w:eastAsiaTheme="majorEastAsia" w:hAnsi="Arial" w:cs="Arial"/>
          <w:lang w:val="en-AU"/>
        </w:rPr>
      </w:pPr>
      <w:r w:rsidRPr="003418E2">
        <w:rPr>
          <w:rFonts w:ascii="Arial" w:eastAsiaTheme="majorEastAsia" w:hAnsi="Arial" w:cs="Arial"/>
          <w:lang w:val="en-AU"/>
        </w:rPr>
        <w:t xml:space="preserve">An environmental site inspection schedule will be developed prior to mobilisation and maintained for the works. </w:t>
      </w:r>
      <w:r w:rsidR="00155223" w:rsidRPr="003418E2">
        <w:rPr>
          <w:rFonts w:ascii="Arial" w:eastAsiaTheme="majorEastAsia" w:hAnsi="Arial" w:cs="Arial"/>
          <w:lang w:val="en-AU"/>
        </w:rPr>
        <w:t xml:space="preserve">All </w:t>
      </w:r>
      <w:r w:rsidRPr="003418E2">
        <w:rPr>
          <w:rFonts w:ascii="Arial" w:eastAsiaTheme="majorEastAsia" w:hAnsi="Arial" w:cs="Arial"/>
          <w:lang w:val="en-AU"/>
        </w:rPr>
        <w:t xml:space="preserve">site inspections </w:t>
      </w:r>
      <w:r w:rsidR="00685519" w:rsidRPr="003418E2">
        <w:rPr>
          <w:rFonts w:ascii="Arial" w:eastAsiaTheme="majorEastAsia" w:hAnsi="Arial" w:cs="Arial"/>
          <w:lang w:val="en-AU"/>
        </w:rPr>
        <w:t>required under this Plan sha</w:t>
      </w:r>
      <w:r w:rsidR="00155223" w:rsidRPr="003418E2">
        <w:rPr>
          <w:rFonts w:ascii="Arial" w:eastAsiaTheme="majorEastAsia" w:hAnsi="Arial" w:cs="Arial"/>
          <w:lang w:val="en-AU"/>
        </w:rPr>
        <w:t xml:space="preserve">ll be completed by the Environmental Manager or a member of the Environment Team. </w:t>
      </w:r>
    </w:p>
    <w:p w14:paraId="018D3604" w14:textId="406D6E00" w:rsidR="00D74E3E" w:rsidRPr="003418E2" w:rsidRDefault="00D74E3E" w:rsidP="001B213A">
      <w:pPr>
        <w:jc w:val="both"/>
        <w:rPr>
          <w:rFonts w:ascii="Arial" w:eastAsiaTheme="majorEastAsia" w:hAnsi="Arial" w:cs="Arial"/>
          <w:lang w:val="en-AU"/>
        </w:rPr>
      </w:pPr>
      <w:r w:rsidRPr="003418E2">
        <w:rPr>
          <w:rFonts w:ascii="Arial" w:eastAsiaTheme="majorEastAsia" w:hAnsi="Arial" w:cs="Arial"/>
          <w:lang w:val="en-AU"/>
        </w:rPr>
        <w:t xml:space="preserve">Environmental inspections shall be conducted across the site </w:t>
      </w:r>
      <w:proofErr w:type="gramStart"/>
      <w:r w:rsidRPr="003418E2">
        <w:rPr>
          <w:rFonts w:ascii="Arial" w:eastAsiaTheme="majorEastAsia" w:hAnsi="Arial" w:cs="Arial"/>
          <w:lang w:val="en-AU"/>
        </w:rPr>
        <w:t>on a daily basis</w:t>
      </w:r>
      <w:proofErr w:type="gramEnd"/>
      <w:r w:rsidRPr="003418E2">
        <w:rPr>
          <w:rFonts w:ascii="Arial" w:eastAsiaTheme="majorEastAsia" w:hAnsi="Arial" w:cs="Arial"/>
          <w:lang w:val="en-AU"/>
        </w:rPr>
        <w:t>.</w:t>
      </w:r>
    </w:p>
    <w:p w14:paraId="64DE1C69" w14:textId="4121C773" w:rsidR="00685519" w:rsidRPr="003418E2" w:rsidRDefault="00155223" w:rsidP="001B213A">
      <w:pPr>
        <w:jc w:val="both"/>
        <w:rPr>
          <w:rFonts w:ascii="Arial" w:eastAsiaTheme="majorEastAsia" w:hAnsi="Arial" w:cs="Arial"/>
          <w:lang w:val="en-AU"/>
        </w:rPr>
      </w:pPr>
      <w:r w:rsidRPr="003418E2">
        <w:rPr>
          <w:rFonts w:ascii="Arial" w:eastAsiaTheme="majorEastAsia" w:hAnsi="Arial" w:cs="Arial"/>
          <w:lang w:val="en-AU"/>
        </w:rPr>
        <w:t xml:space="preserve">All </w:t>
      </w:r>
      <w:r w:rsidR="00716AF8" w:rsidRPr="003418E2">
        <w:rPr>
          <w:rFonts w:ascii="Arial" w:eastAsiaTheme="majorEastAsia" w:hAnsi="Arial" w:cs="Arial"/>
          <w:lang w:val="en-AU"/>
        </w:rPr>
        <w:t xml:space="preserve">site inspections </w:t>
      </w:r>
      <w:r w:rsidR="00685519" w:rsidRPr="003418E2">
        <w:rPr>
          <w:rFonts w:ascii="Arial" w:eastAsiaTheme="majorEastAsia" w:hAnsi="Arial" w:cs="Arial"/>
          <w:lang w:val="en-AU"/>
        </w:rPr>
        <w:t>shall</w:t>
      </w:r>
      <w:r w:rsidRPr="003418E2">
        <w:rPr>
          <w:rFonts w:ascii="Arial" w:eastAsiaTheme="majorEastAsia" w:hAnsi="Arial" w:cs="Arial"/>
          <w:lang w:val="en-AU"/>
        </w:rPr>
        <w:t xml:space="preserve"> be conducted using the </w:t>
      </w:r>
      <w:r w:rsidR="00D74E3E" w:rsidRPr="003418E2">
        <w:rPr>
          <w:rFonts w:ascii="Arial" w:eastAsiaTheme="majorEastAsia" w:hAnsi="Arial" w:cs="Arial"/>
          <w:color w:val="4472C4" w:themeColor="accent1"/>
          <w:u w:val="single"/>
          <w:lang w:val="en-AU"/>
        </w:rPr>
        <w:t xml:space="preserve">NEOM </w:t>
      </w:r>
      <w:r w:rsidRPr="003418E2">
        <w:rPr>
          <w:rFonts w:ascii="Arial" w:eastAsiaTheme="majorEastAsia" w:hAnsi="Arial" w:cs="Arial"/>
          <w:color w:val="4472C4" w:themeColor="accent1"/>
          <w:u w:val="single"/>
          <w:lang w:val="en-AU"/>
        </w:rPr>
        <w:t>Contractor Environmental Inspection Checklist (NEOM-</w:t>
      </w:r>
      <w:r w:rsidR="00D74E3E" w:rsidRPr="003418E2">
        <w:rPr>
          <w:rFonts w:ascii="Arial" w:eastAsiaTheme="majorEastAsia" w:hAnsi="Arial" w:cs="Arial"/>
          <w:color w:val="4472C4" w:themeColor="accent1"/>
          <w:u w:val="single"/>
          <w:lang w:val="en-AU"/>
        </w:rPr>
        <w:t>N</w:t>
      </w:r>
      <w:r w:rsidRPr="003418E2">
        <w:rPr>
          <w:rFonts w:ascii="Arial" w:eastAsiaTheme="majorEastAsia" w:hAnsi="Arial" w:cs="Arial"/>
          <w:color w:val="4472C4" w:themeColor="accent1"/>
          <w:u w:val="single"/>
          <w:lang w:val="en-AU"/>
        </w:rPr>
        <w:t>EV-FRM-0</w:t>
      </w:r>
      <w:r w:rsidR="00776F97" w:rsidRPr="003418E2">
        <w:rPr>
          <w:rFonts w:ascii="Arial" w:eastAsiaTheme="majorEastAsia" w:hAnsi="Arial" w:cs="Arial"/>
          <w:color w:val="4472C4" w:themeColor="accent1"/>
          <w:u w:val="single"/>
          <w:lang w:val="en-AU"/>
        </w:rPr>
        <w:t>04</w:t>
      </w:r>
      <w:r w:rsidRPr="003418E2">
        <w:rPr>
          <w:rFonts w:ascii="Arial" w:eastAsiaTheme="majorEastAsia" w:hAnsi="Arial" w:cs="Arial"/>
          <w:color w:val="4472C4" w:themeColor="accent1"/>
          <w:u w:val="single"/>
          <w:lang w:val="en-AU"/>
        </w:rPr>
        <w:t>)</w:t>
      </w:r>
      <w:r w:rsidRPr="003418E2">
        <w:rPr>
          <w:rFonts w:ascii="Arial" w:eastAsiaTheme="majorEastAsia" w:hAnsi="Arial" w:cs="Arial"/>
          <w:lang w:val="en-AU"/>
        </w:rPr>
        <w:t xml:space="preserve">. </w:t>
      </w:r>
    </w:p>
    <w:p w14:paraId="6F94D3C1" w14:textId="756D23ED" w:rsidR="00685519" w:rsidRPr="003418E2" w:rsidRDefault="00685519" w:rsidP="001B213A">
      <w:pPr>
        <w:jc w:val="both"/>
        <w:rPr>
          <w:rFonts w:ascii="Arial" w:eastAsiaTheme="majorEastAsia" w:hAnsi="Arial" w:cs="Arial"/>
          <w:lang w:val="en-AU"/>
        </w:rPr>
      </w:pPr>
      <w:r w:rsidRPr="003418E2">
        <w:rPr>
          <w:rFonts w:ascii="Arial" w:eastAsiaTheme="majorEastAsia" w:hAnsi="Arial" w:cs="Arial"/>
          <w:lang w:val="en-AU"/>
        </w:rPr>
        <w:t>Where non-compliant conditions are found during environmental inspections,</w:t>
      </w:r>
      <w:r w:rsidR="00776F97" w:rsidRPr="003418E2">
        <w:rPr>
          <w:rFonts w:ascii="Arial" w:eastAsiaTheme="majorEastAsia" w:hAnsi="Arial" w:cs="Arial"/>
          <w:lang w:val="en-AU"/>
        </w:rPr>
        <w:t xml:space="preserve"> the Contractor</w:t>
      </w:r>
      <w:r w:rsidRPr="003418E2">
        <w:rPr>
          <w:rFonts w:ascii="Arial" w:eastAsiaTheme="majorEastAsia" w:hAnsi="Arial" w:cs="Arial"/>
          <w:lang w:val="en-AU"/>
        </w:rPr>
        <w:t xml:space="preserve"> will detail these in an </w:t>
      </w:r>
      <w:r w:rsidR="00776F97" w:rsidRPr="003418E2">
        <w:rPr>
          <w:rFonts w:ascii="Arial" w:eastAsiaTheme="majorEastAsia" w:hAnsi="Arial" w:cs="Arial"/>
          <w:lang w:val="en-AU"/>
        </w:rPr>
        <w:t>Environmental Inspection Report</w:t>
      </w:r>
      <w:r w:rsidRPr="003418E2">
        <w:rPr>
          <w:rFonts w:ascii="Arial" w:eastAsiaTheme="majorEastAsia" w:hAnsi="Arial" w:cs="Arial"/>
          <w:lang w:val="en-AU"/>
        </w:rPr>
        <w:t xml:space="preserve">. The </w:t>
      </w:r>
      <w:r w:rsidR="00776F97" w:rsidRPr="003418E2">
        <w:rPr>
          <w:rFonts w:ascii="Arial" w:eastAsiaTheme="majorEastAsia" w:hAnsi="Arial" w:cs="Arial"/>
          <w:lang w:val="en-AU"/>
        </w:rPr>
        <w:t xml:space="preserve">Report </w:t>
      </w:r>
      <w:r w:rsidRPr="003418E2">
        <w:rPr>
          <w:rFonts w:ascii="Arial" w:eastAsiaTheme="majorEastAsia" w:hAnsi="Arial" w:cs="Arial"/>
          <w:lang w:val="en-AU"/>
        </w:rPr>
        <w:t xml:space="preserve">shall include, but not be limited to the following information: </w:t>
      </w:r>
    </w:p>
    <w:p w14:paraId="3B8C8887" w14:textId="77777777" w:rsidR="00685519" w:rsidRPr="003418E2" w:rsidRDefault="00685519" w:rsidP="001B213A">
      <w:pPr>
        <w:pStyle w:val="ListBullet"/>
        <w:jc w:val="both"/>
        <w:rPr>
          <w:rFonts w:ascii="Arial" w:eastAsiaTheme="majorEastAsia" w:hAnsi="Arial" w:cs="Arial"/>
        </w:rPr>
      </w:pPr>
      <w:r w:rsidRPr="003418E2">
        <w:rPr>
          <w:rFonts w:ascii="Arial" w:eastAsiaTheme="majorEastAsia" w:hAnsi="Arial" w:cs="Arial"/>
        </w:rPr>
        <w:lastRenderedPageBreak/>
        <w:t>a description of the condition observed on site</w:t>
      </w:r>
    </w:p>
    <w:p w14:paraId="195E6ECC" w14:textId="77777777" w:rsidR="00685519" w:rsidRPr="003418E2" w:rsidRDefault="00685519" w:rsidP="001B213A">
      <w:pPr>
        <w:pStyle w:val="ListBullet"/>
        <w:jc w:val="both"/>
        <w:rPr>
          <w:rFonts w:ascii="Arial" w:eastAsiaTheme="majorEastAsia" w:hAnsi="Arial" w:cs="Arial"/>
        </w:rPr>
      </w:pPr>
      <w:r w:rsidRPr="003418E2">
        <w:rPr>
          <w:rFonts w:ascii="Arial" w:eastAsiaTheme="majorEastAsia" w:hAnsi="Arial" w:cs="Arial"/>
        </w:rPr>
        <w:t>what corrective actions need to be taken to rectify the condition</w:t>
      </w:r>
    </w:p>
    <w:p w14:paraId="56CD5416" w14:textId="77777777" w:rsidR="00685519" w:rsidRPr="003418E2" w:rsidRDefault="00685519" w:rsidP="001B213A">
      <w:pPr>
        <w:pStyle w:val="ListBullet"/>
        <w:jc w:val="both"/>
        <w:rPr>
          <w:rFonts w:ascii="Arial" w:eastAsiaTheme="majorEastAsia" w:hAnsi="Arial" w:cs="Arial"/>
        </w:rPr>
      </w:pPr>
      <w:r w:rsidRPr="003418E2">
        <w:rPr>
          <w:rFonts w:ascii="Arial" w:eastAsiaTheme="majorEastAsia" w:hAnsi="Arial" w:cs="Arial"/>
        </w:rPr>
        <w:t>a time-stamped photograph of the issue observed</w:t>
      </w:r>
    </w:p>
    <w:p w14:paraId="1E1FB0E0" w14:textId="4E5D901F" w:rsidR="00685519" w:rsidRPr="003418E2" w:rsidRDefault="007F645B" w:rsidP="001B213A">
      <w:pPr>
        <w:pStyle w:val="ListBullet"/>
        <w:jc w:val="both"/>
        <w:rPr>
          <w:rFonts w:ascii="Arial" w:eastAsiaTheme="majorEastAsia" w:hAnsi="Arial" w:cs="Arial"/>
        </w:rPr>
      </w:pPr>
      <w:r w:rsidRPr="003418E2">
        <w:rPr>
          <w:rFonts w:ascii="Arial" w:eastAsiaTheme="majorEastAsia" w:hAnsi="Arial" w:cs="Arial"/>
        </w:rPr>
        <w:t>the</w:t>
      </w:r>
      <w:r w:rsidR="00685519" w:rsidRPr="003418E2">
        <w:rPr>
          <w:rFonts w:ascii="Arial" w:eastAsiaTheme="majorEastAsia" w:hAnsi="Arial" w:cs="Arial"/>
        </w:rPr>
        <w:t xml:space="preserve"> responsible </w:t>
      </w:r>
      <w:r w:rsidRPr="003418E2">
        <w:rPr>
          <w:rFonts w:ascii="Arial" w:eastAsiaTheme="majorEastAsia" w:hAnsi="Arial" w:cs="Arial"/>
        </w:rPr>
        <w:t xml:space="preserve">party </w:t>
      </w:r>
      <w:r w:rsidR="00685519" w:rsidRPr="003418E2">
        <w:rPr>
          <w:rFonts w:ascii="Arial" w:eastAsiaTheme="majorEastAsia" w:hAnsi="Arial" w:cs="Arial"/>
        </w:rPr>
        <w:t>for implementing the corrective action</w:t>
      </w:r>
      <w:r w:rsidR="008A17E7" w:rsidRPr="003418E2">
        <w:rPr>
          <w:rFonts w:ascii="Arial" w:eastAsiaTheme="majorEastAsia" w:hAnsi="Arial" w:cs="Arial"/>
        </w:rPr>
        <w:t>s</w:t>
      </w:r>
    </w:p>
    <w:p w14:paraId="40D155E5" w14:textId="3F0B419D" w:rsidR="00685519" w:rsidRPr="003418E2" w:rsidRDefault="00685519" w:rsidP="001B213A">
      <w:pPr>
        <w:pStyle w:val="ListBullet"/>
        <w:jc w:val="both"/>
        <w:rPr>
          <w:rFonts w:ascii="Arial" w:eastAsiaTheme="majorEastAsia" w:hAnsi="Arial" w:cs="Arial"/>
        </w:rPr>
      </w:pPr>
      <w:r w:rsidRPr="003418E2">
        <w:rPr>
          <w:rFonts w:ascii="Arial" w:eastAsiaTheme="majorEastAsia" w:hAnsi="Arial" w:cs="Arial"/>
        </w:rPr>
        <w:t>by when the corrective action should be completed</w:t>
      </w:r>
      <w:r w:rsidR="00776F97" w:rsidRPr="003418E2">
        <w:rPr>
          <w:rFonts w:ascii="Arial" w:eastAsiaTheme="majorEastAsia" w:hAnsi="Arial" w:cs="Arial"/>
        </w:rPr>
        <w:t>.</w:t>
      </w:r>
    </w:p>
    <w:p w14:paraId="78095B70" w14:textId="21183BAF" w:rsidR="00155223" w:rsidRPr="003418E2" w:rsidRDefault="00155223" w:rsidP="001B213A">
      <w:pPr>
        <w:jc w:val="both"/>
        <w:rPr>
          <w:rFonts w:ascii="Arial" w:eastAsiaTheme="majorEastAsia" w:hAnsi="Arial" w:cs="Arial"/>
          <w:lang w:val="en-AU"/>
        </w:rPr>
      </w:pPr>
      <w:bookmarkStart w:id="266" w:name="_Hlk57900683"/>
      <w:r w:rsidRPr="003418E2">
        <w:rPr>
          <w:rFonts w:ascii="Arial" w:eastAsiaTheme="majorEastAsia" w:hAnsi="Arial" w:cs="Arial"/>
          <w:lang w:val="en-AU"/>
        </w:rPr>
        <w:t xml:space="preserve">Periodic, but no less than monthly </w:t>
      </w:r>
      <w:r w:rsidR="00983AB3" w:rsidRPr="003418E2">
        <w:rPr>
          <w:rFonts w:ascii="Arial" w:eastAsiaTheme="majorEastAsia" w:hAnsi="Arial" w:cs="Arial"/>
          <w:lang w:val="en-AU"/>
        </w:rPr>
        <w:t xml:space="preserve">environmental inspections </w:t>
      </w:r>
      <w:r w:rsidRPr="003418E2">
        <w:rPr>
          <w:rFonts w:ascii="Arial" w:eastAsiaTheme="majorEastAsia" w:hAnsi="Arial" w:cs="Arial"/>
          <w:lang w:val="en-AU"/>
        </w:rPr>
        <w:t>will be conducted for</w:t>
      </w:r>
      <w:r w:rsidR="00983AB3" w:rsidRPr="003418E2">
        <w:rPr>
          <w:rFonts w:ascii="Arial" w:eastAsiaTheme="majorEastAsia" w:hAnsi="Arial" w:cs="Arial"/>
          <w:lang w:val="en-AU"/>
        </w:rPr>
        <w:t xml:space="preserve"> the</w:t>
      </w:r>
      <w:r w:rsidRPr="003418E2">
        <w:rPr>
          <w:rFonts w:ascii="Arial" w:eastAsiaTheme="majorEastAsia" w:hAnsi="Arial" w:cs="Arial"/>
          <w:lang w:val="en-AU"/>
        </w:rPr>
        <w:t xml:space="preserve"> </w:t>
      </w:r>
      <w:r w:rsidR="00983AB3" w:rsidRPr="003418E2">
        <w:rPr>
          <w:rFonts w:ascii="Arial" w:eastAsiaTheme="majorEastAsia" w:hAnsi="Arial" w:cs="Arial"/>
          <w:lang w:val="en-AU"/>
        </w:rPr>
        <w:t>associated facilitie</w:t>
      </w:r>
      <w:r w:rsidRPr="003418E2">
        <w:rPr>
          <w:rFonts w:ascii="Arial" w:eastAsiaTheme="majorEastAsia" w:hAnsi="Arial" w:cs="Arial"/>
          <w:lang w:val="en-AU"/>
        </w:rPr>
        <w:t>s listed in</w:t>
      </w:r>
      <w:r w:rsidR="00537D92" w:rsidRPr="003418E2">
        <w:rPr>
          <w:rFonts w:ascii="Arial" w:eastAsiaTheme="majorEastAsia" w:hAnsi="Arial" w:cs="Arial"/>
          <w:lang w:val="en-AU"/>
        </w:rPr>
        <w:t xml:space="preserve"> </w:t>
      </w:r>
      <w:r w:rsidR="00D46DD5" w:rsidRPr="003418E2">
        <w:rPr>
          <w:rFonts w:ascii="Arial" w:eastAsiaTheme="majorEastAsia" w:hAnsi="Arial" w:cs="Arial"/>
          <w:lang w:val="en-AU"/>
        </w:rPr>
        <w:fldChar w:fldCharType="begin"/>
      </w:r>
      <w:r w:rsidR="00D46DD5" w:rsidRPr="003418E2">
        <w:rPr>
          <w:rFonts w:ascii="Arial" w:eastAsiaTheme="majorEastAsia" w:hAnsi="Arial" w:cs="Arial"/>
          <w:lang w:val="en-AU"/>
        </w:rPr>
        <w:instrText xml:space="preserve"> REF _Ref62562936 \h </w:instrText>
      </w:r>
      <w:r w:rsidR="00D46DD5" w:rsidRPr="003418E2">
        <w:rPr>
          <w:rFonts w:ascii="Arial" w:eastAsiaTheme="majorEastAsia" w:hAnsi="Arial" w:cs="Arial"/>
          <w:lang w:val="en-AU"/>
        </w:rPr>
      </w:r>
      <w:r w:rsidR="003418E2">
        <w:rPr>
          <w:rFonts w:ascii="Arial" w:eastAsiaTheme="majorEastAsia" w:hAnsi="Arial" w:cs="Arial"/>
          <w:lang w:val="en-AU"/>
        </w:rPr>
        <w:instrText xml:space="preserve"> \* MERGEFORMAT </w:instrText>
      </w:r>
      <w:r w:rsidR="00D46DD5" w:rsidRPr="003418E2">
        <w:rPr>
          <w:rFonts w:ascii="Arial" w:eastAsiaTheme="majorEastAsia" w:hAnsi="Arial" w:cs="Arial"/>
          <w:lang w:val="en-AU"/>
        </w:rPr>
        <w:fldChar w:fldCharType="separate"/>
      </w:r>
      <w:r w:rsidR="00D46DD5" w:rsidRPr="003418E2">
        <w:rPr>
          <w:rFonts w:ascii="Arial" w:hAnsi="Arial" w:cs="Arial"/>
        </w:rPr>
        <w:t xml:space="preserve">Table </w:t>
      </w:r>
      <w:r w:rsidR="00D46DD5" w:rsidRPr="003418E2">
        <w:rPr>
          <w:rFonts w:ascii="Arial" w:hAnsi="Arial" w:cs="Arial"/>
          <w:noProof/>
        </w:rPr>
        <w:t>4</w:t>
      </w:r>
      <w:r w:rsidR="00D46DD5" w:rsidRPr="003418E2">
        <w:rPr>
          <w:rFonts w:ascii="Arial" w:hAnsi="Arial" w:cs="Arial"/>
        </w:rPr>
        <w:noBreakHyphen/>
      </w:r>
      <w:r w:rsidR="00D46DD5" w:rsidRPr="003418E2">
        <w:rPr>
          <w:rFonts w:ascii="Arial" w:hAnsi="Arial" w:cs="Arial"/>
          <w:noProof/>
        </w:rPr>
        <w:t>1</w:t>
      </w:r>
      <w:r w:rsidR="00D46DD5" w:rsidRPr="003418E2">
        <w:rPr>
          <w:rFonts w:ascii="Arial" w:eastAsiaTheme="majorEastAsia" w:hAnsi="Arial" w:cs="Arial"/>
          <w:lang w:val="en-AU"/>
        </w:rPr>
        <w:fldChar w:fldCharType="end"/>
      </w:r>
      <w:r w:rsidRPr="003418E2">
        <w:rPr>
          <w:rFonts w:ascii="Arial" w:eastAsiaTheme="majorEastAsia" w:hAnsi="Arial" w:cs="Arial"/>
          <w:lang w:val="en-AU"/>
        </w:rPr>
        <w:t xml:space="preserve">. </w:t>
      </w:r>
    </w:p>
    <w:p w14:paraId="71B498CB" w14:textId="604B68C9" w:rsidR="00B05988" w:rsidRPr="003418E2" w:rsidRDefault="00983AB3" w:rsidP="001B213A">
      <w:pPr>
        <w:pStyle w:val="NormalRedItalics"/>
        <w:jc w:val="both"/>
        <w:rPr>
          <w:rFonts w:ascii="Arial" w:hAnsi="Arial" w:cs="Arial"/>
          <w:lang w:val="en-AU"/>
        </w:rPr>
      </w:pPr>
      <w:r w:rsidRPr="003418E2">
        <w:rPr>
          <w:rFonts w:ascii="Arial" w:eastAsiaTheme="majorEastAsia" w:hAnsi="Arial" w:cs="Arial"/>
          <w:lang w:val="en-AU"/>
        </w:rPr>
        <w:t xml:space="preserve">Populate the table </w:t>
      </w:r>
      <w:r w:rsidR="00B05988" w:rsidRPr="003418E2">
        <w:rPr>
          <w:rFonts w:ascii="Arial" w:eastAsiaTheme="majorEastAsia" w:hAnsi="Arial" w:cs="Arial"/>
          <w:lang w:val="en-AU"/>
        </w:rPr>
        <w:t xml:space="preserve">below </w:t>
      </w:r>
      <w:r w:rsidRPr="003418E2">
        <w:rPr>
          <w:rFonts w:ascii="Arial" w:eastAsiaTheme="majorEastAsia" w:hAnsi="Arial" w:cs="Arial"/>
          <w:lang w:val="en-AU"/>
        </w:rPr>
        <w:t>and add additional rows as required.</w:t>
      </w:r>
      <w:r w:rsidR="009C13FB" w:rsidRPr="003418E2">
        <w:rPr>
          <w:rFonts w:ascii="Arial" w:eastAsiaTheme="majorEastAsia" w:hAnsi="Arial" w:cs="Arial"/>
          <w:lang w:val="en-AU"/>
        </w:rPr>
        <w:t xml:space="preserve"> </w:t>
      </w:r>
      <w:r w:rsidR="007342C4" w:rsidRPr="003418E2">
        <w:rPr>
          <w:rFonts w:ascii="Arial" w:hAnsi="Arial" w:cs="Arial"/>
          <w:lang w:val="en-AU"/>
        </w:rPr>
        <w:t>Associated facilities may include workers accommodation camps, workshops, concrete batching plants, material extraction areas, parking and laydown areas, offices, workshops, access roads, etc. as agreed during the assessment process.</w:t>
      </w:r>
      <w:bookmarkStart w:id="267" w:name="_Ref39243426"/>
    </w:p>
    <w:p w14:paraId="6B552D4D" w14:textId="336AE336" w:rsidR="00155223" w:rsidRPr="003418E2" w:rsidRDefault="00155223" w:rsidP="001B213A">
      <w:pPr>
        <w:pStyle w:val="Caption"/>
        <w:jc w:val="both"/>
        <w:rPr>
          <w:rFonts w:ascii="Arial" w:eastAsiaTheme="majorEastAsia" w:hAnsi="Arial" w:cs="Arial"/>
          <w:lang w:val="en-AU"/>
        </w:rPr>
      </w:pPr>
      <w:bookmarkStart w:id="268" w:name="_Ref62562936"/>
      <w:bookmarkStart w:id="269" w:name="_Toc63007122"/>
      <w:r w:rsidRPr="003418E2">
        <w:rPr>
          <w:rFonts w:ascii="Arial" w:hAnsi="Arial" w:cs="Arial"/>
        </w:rPr>
        <w:t xml:space="preserve">Table </w:t>
      </w:r>
      <w:r w:rsidR="00DA0F90" w:rsidRPr="003418E2">
        <w:rPr>
          <w:rFonts w:ascii="Arial" w:hAnsi="Arial" w:cs="Arial"/>
        </w:rPr>
        <w:fldChar w:fldCharType="begin"/>
      </w:r>
      <w:r w:rsidR="00DA0F90" w:rsidRPr="003418E2">
        <w:rPr>
          <w:rFonts w:ascii="Arial" w:hAnsi="Arial" w:cs="Arial"/>
        </w:rPr>
        <w:instrText xml:space="preserve"> STYLEREF 1 \s </w:instrText>
      </w:r>
      <w:r w:rsidR="00DA0F90" w:rsidRPr="003418E2">
        <w:rPr>
          <w:rFonts w:ascii="Arial" w:hAnsi="Arial" w:cs="Arial"/>
        </w:rPr>
        <w:fldChar w:fldCharType="separate"/>
      </w:r>
      <w:r w:rsidR="00537D92" w:rsidRPr="003418E2">
        <w:rPr>
          <w:rFonts w:ascii="Arial" w:hAnsi="Arial" w:cs="Arial"/>
          <w:noProof/>
        </w:rPr>
        <w:t>4</w:t>
      </w:r>
      <w:r w:rsidR="00DA0F90" w:rsidRPr="003418E2">
        <w:rPr>
          <w:rFonts w:ascii="Arial" w:hAnsi="Arial" w:cs="Arial"/>
        </w:rPr>
        <w:fldChar w:fldCharType="end"/>
      </w:r>
      <w:r w:rsidR="00DA0F90" w:rsidRPr="003418E2">
        <w:rPr>
          <w:rFonts w:ascii="Arial" w:hAnsi="Arial" w:cs="Arial"/>
        </w:rPr>
        <w:noBreakHyphen/>
      </w:r>
      <w:r w:rsidR="00DA0F90" w:rsidRPr="003418E2">
        <w:rPr>
          <w:rFonts w:ascii="Arial" w:hAnsi="Arial" w:cs="Arial"/>
        </w:rPr>
        <w:fldChar w:fldCharType="begin"/>
      </w:r>
      <w:r w:rsidR="00DA0F90" w:rsidRPr="003418E2">
        <w:rPr>
          <w:rFonts w:ascii="Arial" w:hAnsi="Arial" w:cs="Arial"/>
        </w:rPr>
        <w:instrText xml:space="preserve"> SEQ Table \* ARABIC \s 1 </w:instrText>
      </w:r>
      <w:r w:rsidR="00DA0F90" w:rsidRPr="003418E2">
        <w:rPr>
          <w:rFonts w:ascii="Arial" w:hAnsi="Arial" w:cs="Arial"/>
        </w:rPr>
        <w:fldChar w:fldCharType="separate"/>
      </w:r>
      <w:r w:rsidR="00DA0F90" w:rsidRPr="003418E2">
        <w:rPr>
          <w:rFonts w:ascii="Arial" w:hAnsi="Arial" w:cs="Arial"/>
          <w:noProof/>
        </w:rPr>
        <w:t>1</w:t>
      </w:r>
      <w:r w:rsidR="00DA0F90" w:rsidRPr="003418E2">
        <w:rPr>
          <w:rFonts w:ascii="Arial" w:hAnsi="Arial" w:cs="Arial"/>
        </w:rPr>
        <w:fldChar w:fldCharType="end"/>
      </w:r>
      <w:bookmarkEnd w:id="267"/>
      <w:bookmarkEnd w:id="268"/>
      <w:r w:rsidRPr="003418E2">
        <w:rPr>
          <w:rFonts w:ascii="Arial" w:hAnsi="Arial" w:cs="Arial"/>
        </w:rPr>
        <w:t xml:space="preserve">:  </w:t>
      </w:r>
      <w:r w:rsidRPr="003418E2">
        <w:rPr>
          <w:rFonts w:ascii="Arial" w:eastAsiaTheme="majorEastAsia" w:hAnsi="Arial" w:cs="Arial"/>
          <w:lang w:val="en-AU"/>
        </w:rPr>
        <w:t xml:space="preserve">Associated Facilities </w:t>
      </w:r>
      <w:r w:rsidR="00E36E20" w:rsidRPr="003418E2">
        <w:rPr>
          <w:rFonts w:ascii="Arial" w:eastAsiaTheme="majorEastAsia" w:hAnsi="Arial" w:cs="Arial"/>
          <w:lang w:val="en-AU"/>
        </w:rPr>
        <w:t xml:space="preserve">Subject </w:t>
      </w:r>
      <w:r w:rsidRPr="003418E2">
        <w:rPr>
          <w:rFonts w:ascii="Arial" w:eastAsiaTheme="majorEastAsia" w:hAnsi="Arial" w:cs="Arial"/>
          <w:lang w:val="en-AU"/>
        </w:rPr>
        <w:t>to Periodic Environmental Inspections</w:t>
      </w:r>
      <w:bookmarkEnd w:id="269"/>
    </w:p>
    <w:tbl>
      <w:tblPr>
        <w:tblStyle w:val="TableGrid"/>
        <w:tblW w:w="9038"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672"/>
        <w:gridCol w:w="6073"/>
        <w:gridCol w:w="2293"/>
      </w:tblGrid>
      <w:tr w:rsidR="00983AB3" w:rsidRPr="003418E2" w14:paraId="061732ED" w14:textId="17DA25CE" w:rsidTr="00847585">
        <w:trPr>
          <w:cantSplit/>
          <w:tblHeader/>
        </w:trPr>
        <w:tc>
          <w:tcPr>
            <w:tcW w:w="672" w:type="dxa"/>
            <w:shd w:val="clear" w:color="auto" w:fill="FFC000"/>
          </w:tcPr>
          <w:p w14:paraId="4E125B07" w14:textId="0348F769" w:rsidR="00983AB3" w:rsidRPr="003418E2" w:rsidRDefault="00983AB3" w:rsidP="001B213A">
            <w:pPr>
              <w:pStyle w:val="TableHead-Center"/>
              <w:jc w:val="both"/>
              <w:rPr>
                <w:rFonts w:ascii="Arial" w:hAnsi="Arial" w:cs="Arial"/>
              </w:rPr>
            </w:pPr>
            <w:r w:rsidRPr="003418E2">
              <w:rPr>
                <w:rFonts w:ascii="Arial" w:hAnsi="Arial" w:cs="Arial"/>
              </w:rPr>
              <w:t>No.</w:t>
            </w:r>
          </w:p>
        </w:tc>
        <w:tc>
          <w:tcPr>
            <w:tcW w:w="6073" w:type="dxa"/>
            <w:shd w:val="clear" w:color="auto" w:fill="FFC000"/>
          </w:tcPr>
          <w:p w14:paraId="313B05CB" w14:textId="5D3C68BA" w:rsidR="00983AB3" w:rsidRPr="003418E2" w:rsidRDefault="00983AB3" w:rsidP="001B213A">
            <w:pPr>
              <w:pStyle w:val="TableHead-Center"/>
              <w:jc w:val="both"/>
              <w:rPr>
                <w:rFonts w:ascii="Arial" w:hAnsi="Arial" w:cs="Arial"/>
              </w:rPr>
            </w:pPr>
            <w:r w:rsidRPr="003418E2">
              <w:rPr>
                <w:rFonts w:ascii="Arial" w:hAnsi="Arial" w:cs="Arial"/>
              </w:rPr>
              <w:t>Associated Facility Name</w:t>
            </w:r>
          </w:p>
        </w:tc>
        <w:tc>
          <w:tcPr>
            <w:tcW w:w="2293" w:type="dxa"/>
            <w:shd w:val="clear" w:color="auto" w:fill="FFC000"/>
          </w:tcPr>
          <w:p w14:paraId="58A326E0" w14:textId="3C8D67F6" w:rsidR="00983AB3" w:rsidRPr="003418E2" w:rsidRDefault="00983AB3" w:rsidP="001B213A">
            <w:pPr>
              <w:pStyle w:val="TableHead-Center"/>
              <w:jc w:val="both"/>
              <w:rPr>
                <w:rFonts w:ascii="Arial" w:hAnsi="Arial" w:cs="Arial"/>
              </w:rPr>
            </w:pPr>
            <w:r w:rsidRPr="003418E2">
              <w:rPr>
                <w:rFonts w:ascii="Arial" w:hAnsi="Arial" w:cs="Arial"/>
              </w:rPr>
              <w:t>Frequency of Inspection</w:t>
            </w:r>
          </w:p>
        </w:tc>
      </w:tr>
      <w:tr w:rsidR="00983AB3" w:rsidRPr="003418E2" w14:paraId="27B45CC9" w14:textId="6B9F1794" w:rsidTr="00847585">
        <w:trPr>
          <w:cantSplit/>
        </w:trPr>
        <w:tc>
          <w:tcPr>
            <w:tcW w:w="672" w:type="dxa"/>
          </w:tcPr>
          <w:p w14:paraId="43094F84" w14:textId="26E916B8" w:rsidR="00983AB3" w:rsidRPr="003418E2" w:rsidRDefault="00983AB3" w:rsidP="001B213A">
            <w:pPr>
              <w:pStyle w:val="Tabletext"/>
              <w:jc w:val="both"/>
              <w:rPr>
                <w:rFonts w:ascii="Arial" w:hAnsi="Arial" w:cs="Arial"/>
              </w:rPr>
            </w:pPr>
          </w:p>
        </w:tc>
        <w:tc>
          <w:tcPr>
            <w:tcW w:w="6073" w:type="dxa"/>
          </w:tcPr>
          <w:p w14:paraId="573C553E" w14:textId="5719643D" w:rsidR="00983AB3" w:rsidRPr="003418E2" w:rsidRDefault="00983AB3" w:rsidP="001B213A">
            <w:pPr>
              <w:pStyle w:val="Tabletext"/>
              <w:jc w:val="both"/>
              <w:rPr>
                <w:rFonts w:ascii="Arial" w:hAnsi="Arial" w:cs="Arial"/>
              </w:rPr>
            </w:pPr>
          </w:p>
        </w:tc>
        <w:tc>
          <w:tcPr>
            <w:tcW w:w="2293" w:type="dxa"/>
          </w:tcPr>
          <w:p w14:paraId="2EE87A9B" w14:textId="7475F0AD" w:rsidR="00983AB3" w:rsidRPr="003418E2" w:rsidRDefault="00983AB3" w:rsidP="001B213A">
            <w:pPr>
              <w:pStyle w:val="Tabletext"/>
              <w:jc w:val="both"/>
              <w:rPr>
                <w:rFonts w:ascii="Arial" w:hAnsi="Arial" w:cs="Arial"/>
              </w:rPr>
            </w:pPr>
          </w:p>
        </w:tc>
      </w:tr>
      <w:tr w:rsidR="00983AB3" w:rsidRPr="003418E2" w14:paraId="4400760D" w14:textId="503A50CF" w:rsidTr="00847585">
        <w:trPr>
          <w:cantSplit/>
        </w:trPr>
        <w:tc>
          <w:tcPr>
            <w:tcW w:w="672" w:type="dxa"/>
          </w:tcPr>
          <w:p w14:paraId="256573E1" w14:textId="515876FC" w:rsidR="00983AB3" w:rsidRPr="003418E2" w:rsidRDefault="00983AB3" w:rsidP="001B213A">
            <w:pPr>
              <w:pStyle w:val="Tabletext"/>
              <w:jc w:val="both"/>
              <w:rPr>
                <w:rFonts w:ascii="Arial" w:hAnsi="Arial" w:cs="Arial"/>
              </w:rPr>
            </w:pPr>
          </w:p>
        </w:tc>
        <w:tc>
          <w:tcPr>
            <w:tcW w:w="6073" w:type="dxa"/>
          </w:tcPr>
          <w:p w14:paraId="401B34E9" w14:textId="49D982E1" w:rsidR="00983AB3" w:rsidRPr="003418E2" w:rsidRDefault="00983AB3" w:rsidP="001B213A">
            <w:pPr>
              <w:pStyle w:val="Tabletext"/>
              <w:jc w:val="both"/>
              <w:rPr>
                <w:rFonts w:ascii="Arial" w:hAnsi="Arial" w:cs="Arial"/>
              </w:rPr>
            </w:pPr>
          </w:p>
        </w:tc>
        <w:tc>
          <w:tcPr>
            <w:tcW w:w="2293" w:type="dxa"/>
          </w:tcPr>
          <w:p w14:paraId="4B31791F" w14:textId="730CE1AB" w:rsidR="00983AB3" w:rsidRPr="003418E2" w:rsidRDefault="00983AB3" w:rsidP="001B213A">
            <w:pPr>
              <w:pStyle w:val="Tabletext"/>
              <w:jc w:val="both"/>
              <w:rPr>
                <w:rFonts w:ascii="Arial" w:hAnsi="Arial" w:cs="Arial"/>
              </w:rPr>
            </w:pPr>
          </w:p>
        </w:tc>
      </w:tr>
      <w:tr w:rsidR="00983AB3" w:rsidRPr="003418E2" w14:paraId="051954A5" w14:textId="46A1A978" w:rsidTr="00847585">
        <w:trPr>
          <w:cantSplit/>
        </w:trPr>
        <w:tc>
          <w:tcPr>
            <w:tcW w:w="672" w:type="dxa"/>
          </w:tcPr>
          <w:p w14:paraId="60BD97C1" w14:textId="683B006B" w:rsidR="00983AB3" w:rsidRPr="003418E2" w:rsidRDefault="00983AB3" w:rsidP="001B213A">
            <w:pPr>
              <w:pStyle w:val="Tabletext"/>
              <w:jc w:val="both"/>
              <w:rPr>
                <w:rFonts w:ascii="Arial" w:hAnsi="Arial" w:cs="Arial"/>
              </w:rPr>
            </w:pPr>
          </w:p>
        </w:tc>
        <w:tc>
          <w:tcPr>
            <w:tcW w:w="6073" w:type="dxa"/>
          </w:tcPr>
          <w:p w14:paraId="6473A871" w14:textId="3A8C064D" w:rsidR="00983AB3" w:rsidRPr="003418E2" w:rsidRDefault="00983AB3" w:rsidP="001B213A">
            <w:pPr>
              <w:pStyle w:val="Tabletext"/>
              <w:jc w:val="both"/>
              <w:rPr>
                <w:rFonts w:ascii="Arial" w:hAnsi="Arial" w:cs="Arial"/>
              </w:rPr>
            </w:pPr>
          </w:p>
        </w:tc>
        <w:tc>
          <w:tcPr>
            <w:tcW w:w="2293" w:type="dxa"/>
          </w:tcPr>
          <w:p w14:paraId="7FFF6D84" w14:textId="647A65D6" w:rsidR="00983AB3" w:rsidRPr="003418E2" w:rsidRDefault="00983AB3" w:rsidP="001B213A">
            <w:pPr>
              <w:pStyle w:val="Tabletext"/>
              <w:jc w:val="both"/>
              <w:rPr>
                <w:rFonts w:ascii="Arial" w:hAnsi="Arial" w:cs="Arial"/>
              </w:rPr>
            </w:pPr>
          </w:p>
        </w:tc>
      </w:tr>
    </w:tbl>
    <w:p w14:paraId="5258F315" w14:textId="77777777" w:rsidR="00C50079" w:rsidRPr="003418E2" w:rsidRDefault="00C50079" w:rsidP="001B213A">
      <w:pPr>
        <w:jc w:val="both"/>
        <w:rPr>
          <w:rFonts w:ascii="Arial" w:eastAsiaTheme="majorEastAsia" w:hAnsi="Arial" w:cs="Arial"/>
          <w:lang w:val="en-AU"/>
        </w:rPr>
      </w:pPr>
    </w:p>
    <w:p w14:paraId="08748770" w14:textId="39B65BFA" w:rsidR="00155223" w:rsidRPr="003418E2" w:rsidRDefault="00155223" w:rsidP="001B213A">
      <w:pPr>
        <w:jc w:val="both"/>
        <w:rPr>
          <w:rFonts w:ascii="Arial" w:eastAsiaTheme="majorEastAsia" w:hAnsi="Arial" w:cs="Arial"/>
          <w:lang w:val="en-AU"/>
        </w:rPr>
      </w:pPr>
      <w:r w:rsidRPr="003418E2">
        <w:rPr>
          <w:rFonts w:ascii="Arial" w:eastAsiaTheme="majorEastAsia" w:hAnsi="Arial" w:cs="Arial"/>
          <w:lang w:val="en-AU"/>
        </w:rPr>
        <w:t xml:space="preserve">Non-compliant conditions and environmental risks </w:t>
      </w:r>
      <w:r w:rsidR="00685519" w:rsidRPr="003418E2">
        <w:rPr>
          <w:rFonts w:ascii="Arial" w:eastAsiaTheme="majorEastAsia" w:hAnsi="Arial" w:cs="Arial"/>
          <w:lang w:val="en-AU"/>
        </w:rPr>
        <w:t xml:space="preserve">identified during </w:t>
      </w:r>
      <w:r w:rsidR="008E42DE" w:rsidRPr="003418E2">
        <w:rPr>
          <w:rFonts w:ascii="Arial" w:eastAsiaTheme="majorEastAsia" w:hAnsi="Arial" w:cs="Arial"/>
          <w:lang w:val="en-AU"/>
        </w:rPr>
        <w:t xml:space="preserve">site inspections </w:t>
      </w:r>
      <w:r w:rsidRPr="003418E2">
        <w:rPr>
          <w:rFonts w:ascii="Arial" w:eastAsiaTheme="majorEastAsia" w:hAnsi="Arial" w:cs="Arial"/>
          <w:lang w:val="en-AU"/>
        </w:rPr>
        <w:t xml:space="preserve">shall be addressed </w:t>
      </w:r>
      <w:r w:rsidR="00685519" w:rsidRPr="003418E2">
        <w:rPr>
          <w:rFonts w:ascii="Arial" w:eastAsiaTheme="majorEastAsia" w:hAnsi="Arial" w:cs="Arial"/>
          <w:lang w:val="en-AU"/>
        </w:rPr>
        <w:t xml:space="preserve">in line with the </w:t>
      </w:r>
      <w:r w:rsidR="008E42DE" w:rsidRPr="003418E2">
        <w:rPr>
          <w:rFonts w:ascii="Arial" w:eastAsiaTheme="majorEastAsia" w:hAnsi="Arial" w:cs="Arial"/>
          <w:lang w:val="en-AU"/>
        </w:rPr>
        <w:t xml:space="preserve">performance management </w:t>
      </w:r>
      <w:r w:rsidR="00685519" w:rsidRPr="003418E2">
        <w:rPr>
          <w:rFonts w:ascii="Arial" w:eastAsiaTheme="majorEastAsia" w:hAnsi="Arial" w:cs="Arial"/>
          <w:lang w:val="en-AU"/>
        </w:rPr>
        <w:t>requirements in Section</w:t>
      </w:r>
      <w:r w:rsidR="00C50079" w:rsidRPr="003418E2">
        <w:rPr>
          <w:rFonts w:ascii="Arial" w:eastAsiaTheme="majorEastAsia" w:hAnsi="Arial" w:cs="Arial"/>
          <w:lang w:val="en-AU"/>
        </w:rPr>
        <w:t xml:space="preserve"> </w:t>
      </w:r>
      <w:r w:rsidR="00C50079" w:rsidRPr="003418E2">
        <w:rPr>
          <w:rFonts w:ascii="Arial" w:eastAsiaTheme="majorEastAsia" w:hAnsi="Arial" w:cs="Arial"/>
          <w:lang w:val="en-AU"/>
        </w:rPr>
        <w:fldChar w:fldCharType="begin"/>
      </w:r>
      <w:r w:rsidR="00C50079" w:rsidRPr="003418E2">
        <w:rPr>
          <w:rFonts w:ascii="Arial" w:eastAsiaTheme="majorEastAsia" w:hAnsi="Arial" w:cs="Arial"/>
          <w:lang w:val="en-AU"/>
        </w:rPr>
        <w:instrText xml:space="preserve"> REF _Ref39243629 \n \h </w:instrText>
      </w:r>
      <w:r w:rsidR="00C50079" w:rsidRPr="003418E2">
        <w:rPr>
          <w:rFonts w:ascii="Arial" w:eastAsiaTheme="majorEastAsia" w:hAnsi="Arial" w:cs="Arial"/>
          <w:lang w:val="en-AU"/>
        </w:rPr>
      </w:r>
      <w:r w:rsidR="003418E2">
        <w:rPr>
          <w:rFonts w:ascii="Arial" w:eastAsiaTheme="majorEastAsia" w:hAnsi="Arial" w:cs="Arial"/>
          <w:lang w:val="en-AU"/>
        </w:rPr>
        <w:instrText xml:space="preserve"> \* MERGEFORMAT </w:instrText>
      </w:r>
      <w:r w:rsidR="00C50079" w:rsidRPr="003418E2">
        <w:rPr>
          <w:rFonts w:ascii="Arial" w:eastAsiaTheme="majorEastAsia" w:hAnsi="Arial" w:cs="Arial"/>
          <w:lang w:val="en-AU"/>
        </w:rPr>
        <w:fldChar w:fldCharType="separate"/>
      </w:r>
      <w:r w:rsidR="00C50079" w:rsidRPr="003418E2">
        <w:rPr>
          <w:rFonts w:ascii="Arial" w:eastAsiaTheme="majorEastAsia" w:hAnsi="Arial" w:cs="Arial"/>
          <w:lang w:val="en-AU"/>
        </w:rPr>
        <w:t>5.4</w:t>
      </w:r>
      <w:r w:rsidR="00C50079" w:rsidRPr="003418E2">
        <w:rPr>
          <w:rFonts w:ascii="Arial" w:eastAsiaTheme="majorEastAsia" w:hAnsi="Arial" w:cs="Arial"/>
          <w:lang w:val="en-AU"/>
        </w:rPr>
        <w:fldChar w:fldCharType="end"/>
      </w:r>
      <w:r w:rsidRPr="003418E2">
        <w:rPr>
          <w:rFonts w:ascii="Arial" w:eastAsiaTheme="majorEastAsia" w:hAnsi="Arial" w:cs="Arial"/>
          <w:lang w:val="en-AU"/>
        </w:rPr>
        <w:t>.</w:t>
      </w:r>
      <w:bookmarkEnd w:id="266"/>
      <w:r w:rsidRPr="003418E2">
        <w:rPr>
          <w:rFonts w:ascii="Arial" w:eastAsiaTheme="majorEastAsia" w:hAnsi="Arial" w:cs="Arial"/>
          <w:lang w:val="en-AU"/>
        </w:rPr>
        <w:t xml:space="preserve"> </w:t>
      </w:r>
    </w:p>
    <w:p w14:paraId="617254AE" w14:textId="2BB07F78" w:rsidR="00805321" w:rsidRPr="003418E2" w:rsidRDefault="00685519" w:rsidP="001B213A">
      <w:pPr>
        <w:pStyle w:val="Heading2"/>
        <w:jc w:val="both"/>
        <w:rPr>
          <w:rFonts w:ascii="Arial" w:hAnsi="Arial" w:cs="Arial"/>
        </w:rPr>
      </w:pPr>
      <w:bookmarkStart w:id="270" w:name="_Toc63007080"/>
      <w:bookmarkStart w:id="271" w:name="_Hlk57906343"/>
      <w:r w:rsidRPr="003418E2">
        <w:rPr>
          <w:rFonts w:ascii="Arial" w:hAnsi="Arial" w:cs="Arial"/>
        </w:rPr>
        <w:t>System</w:t>
      </w:r>
      <w:r w:rsidR="00805321" w:rsidRPr="003418E2">
        <w:rPr>
          <w:rFonts w:ascii="Arial" w:hAnsi="Arial" w:cs="Arial"/>
        </w:rPr>
        <w:t xml:space="preserve"> Audits</w:t>
      </w:r>
      <w:bookmarkEnd w:id="270"/>
    </w:p>
    <w:bookmarkEnd w:id="271"/>
    <w:p w14:paraId="3F8ECF45" w14:textId="6012759A" w:rsidR="00776F97" w:rsidRPr="003418E2" w:rsidRDefault="00685519" w:rsidP="001B213A">
      <w:pPr>
        <w:jc w:val="both"/>
        <w:rPr>
          <w:rFonts w:ascii="Arial" w:eastAsiaTheme="majorEastAsia" w:hAnsi="Arial" w:cs="Arial"/>
          <w:lang w:val="en-AU"/>
        </w:rPr>
      </w:pPr>
      <w:r w:rsidRPr="003418E2">
        <w:rPr>
          <w:rFonts w:ascii="Arial" w:eastAsiaTheme="majorEastAsia" w:hAnsi="Arial" w:cs="Arial"/>
          <w:lang w:val="en-AU"/>
        </w:rPr>
        <w:t xml:space="preserve">A </w:t>
      </w:r>
      <w:r w:rsidR="00776F97" w:rsidRPr="003418E2">
        <w:rPr>
          <w:rFonts w:ascii="Arial" w:eastAsiaTheme="majorEastAsia" w:hAnsi="Arial" w:cs="Arial"/>
          <w:lang w:val="en-AU"/>
        </w:rPr>
        <w:t xml:space="preserve">system audit schedule </w:t>
      </w:r>
      <w:r w:rsidRPr="003418E2">
        <w:rPr>
          <w:rFonts w:ascii="Arial" w:eastAsiaTheme="majorEastAsia" w:hAnsi="Arial" w:cs="Arial"/>
          <w:lang w:val="en-AU"/>
        </w:rPr>
        <w:t xml:space="preserve">will be </w:t>
      </w:r>
      <w:r w:rsidR="00776F97" w:rsidRPr="003418E2">
        <w:rPr>
          <w:rFonts w:ascii="Arial" w:eastAsiaTheme="majorEastAsia" w:hAnsi="Arial" w:cs="Arial"/>
          <w:lang w:val="en-AU"/>
        </w:rPr>
        <w:t xml:space="preserve">developed prior to mobilisation and maintained </w:t>
      </w:r>
      <w:r w:rsidRPr="003418E2">
        <w:rPr>
          <w:rFonts w:ascii="Arial" w:eastAsiaTheme="majorEastAsia" w:hAnsi="Arial" w:cs="Arial"/>
          <w:lang w:val="en-AU"/>
        </w:rPr>
        <w:t xml:space="preserve">for the </w:t>
      </w:r>
      <w:r w:rsidR="00776F97" w:rsidRPr="003418E2">
        <w:rPr>
          <w:rFonts w:ascii="Arial" w:eastAsiaTheme="majorEastAsia" w:hAnsi="Arial" w:cs="Arial"/>
          <w:lang w:val="en-AU"/>
        </w:rPr>
        <w:t xml:space="preserve">work, </w:t>
      </w:r>
      <w:r w:rsidRPr="003418E2">
        <w:rPr>
          <w:rFonts w:ascii="Arial" w:eastAsiaTheme="majorEastAsia" w:hAnsi="Arial" w:cs="Arial"/>
          <w:lang w:val="en-AU"/>
        </w:rPr>
        <w:t>t</w:t>
      </w:r>
      <w:r w:rsidR="00805321" w:rsidRPr="003418E2">
        <w:rPr>
          <w:rFonts w:ascii="Arial" w:eastAsiaTheme="majorEastAsia" w:hAnsi="Arial" w:cs="Arial"/>
          <w:lang w:val="en-AU"/>
        </w:rPr>
        <w:t xml:space="preserve">o </w:t>
      </w:r>
      <w:r w:rsidRPr="003418E2">
        <w:rPr>
          <w:rFonts w:ascii="Arial" w:eastAsiaTheme="majorEastAsia" w:hAnsi="Arial" w:cs="Arial"/>
          <w:lang w:val="en-AU"/>
        </w:rPr>
        <w:t xml:space="preserve">review the implementation and recording keeping required </w:t>
      </w:r>
      <w:r w:rsidR="00776F97" w:rsidRPr="003418E2">
        <w:rPr>
          <w:rFonts w:ascii="Arial" w:eastAsiaTheme="majorEastAsia" w:hAnsi="Arial" w:cs="Arial"/>
          <w:lang w:val="en-AU"/>
        </w:rPr>
        <w:t xml:space="preserve">for </w:t>
      </w:r>
      <w:r w:rsidRPr="003418E2">
        <w:rPr>
          <w:rFonts w:ascii="Arial" w:eastAsiaTheme="majorEastAsia" w:hAnsi="Arial" w:cs="Arial"/>
          <w:lang w:val="en-AU"/>
        </w:rPr>
        <w:t xml:space="preserve">all management plans, monitoring plans and procedures and to </w:t>
      </w:r>
      <w:r w:rsidR="00805321" w:rsidRPr="003418E2">
        <w:rPr>
          <w:rFonts w:ascii="Arial" w:eastAsiaTheme="majorEastAsia" w:hAnsi="Arial" w:cs="Arial"/>
          <w:lang w:val="en-AU"/>
        </w:rPr>
        <w:t xml:space="preserve">assess the effectiveness </w:t>
      </w:r>
      <w:r w:rsidRPr="003418E2">
        <w:rPr>
          <w:rFonts w:ascii="Arial" w:eastAsiaTheme="majorEastAsia" w:hAnsi="Arial" w:cs="Arial"/>
          <w:lang w:val="en-AU"/>
        </w:rPr>
        <w:t xml:space="preserve">of </w:t>
      </w:r>
      <w:r w:rsidR="00776F97" w:rsidRPr="003418E2">
        <w:rPr>
          <w:rFonts w:ascii="Arial" w:eastAsiaTheme="majorEastAsia" w:hAnsi="Arial" w:cs="Arial"/>
          <w:lang w:val="en-AU"/>
        </w:rPr>
        <w:t xml:space="preserve">this </w:t>
      </w:r>
      <w:r w:rsidRPr="003418E2">
        <w:rPr>
          <w:rFonts w:ascii="Arial" w:eastAsiaTheme="majorEastAsia" w:hAnsi="Arial" w:cs="Arial"/>
          <w:lang w:val="en-AU"/>
        </w:rPr>
        <w:t>Plan</w:t>
      </w:r>
      <w:r w:rsidR="00805321" w:rsidRPr="003418E2">
        <w:rPr>
          <w:rFonts w:ascii="Arial" w:eastAsiaTheme="majorEastAsia" w:hAnsi="Arial" w:cs="Arial"/>
          <w:lang w:val="en-AU"/>
        </w:rPr>
        <w:t xml:space="preserve">. </w:t>
      </w:r>
      <w:r w:rsidR="00776F97" w:rsidRPr="003418E2">
        <w:rPr>
          <w:rFonts w:ascii="Arial" w:eastAsiaTheme="majorEastAsia" w:hAnsi="Arial" w:cs="Arial"/>
          <w:lang w:val="en-AU"/>
        </w:rPr>
        <w:t xml:space="preserve">The system audit schedule shall, prior to distribution, be </w:t>
      </w:r>
      <w:r w:rsidR="005D2756" w:rsidRPr="003418E2">
        <w:rPr>
          <w:rFonts w:ascii="Arial" w:eastAsiaTheme="majorEastAsia" w:hAnsi="Arial" w:cs="Arial"/>
          <w:lang w:val="en-AU"/>
        </w:rPr>
        <w:t>provided to</w:t>
      </w:r>
      <w:r w:rsidR="00776F97" w:rsidRPr="003418E2">
        <w:rPr>
          <w:rFonts w:ascii="Arial" w:eastAsiaTheme="majorEastAsia" w:hAnsi="Arial" w:cs="Arial"/>
          <w:lang w:val="en-AU"/>
        </w:rPr>
        <w:t xml:space="preserve"> NEOM Environment for review and approval.</w:t>
      </w:r>
    </w:p>
    <w:p w14:paraId="11F80147" w14:textId="23F35087" w:rsidR="005D2756" w:rsidRPr="003418E2" w:rsidRDefault="00685519" w:rsidP="001B213A">
      <w:pPr>
        <w:jc w:val="both"/>
        <w:rPr>
          <w:rFonts w:ascii="Arial" w:eastAsiaTheme="majorEastAsia" w:hAnsi="Arial" w:cs="Arial"/>
          <w:lang w:val="en-AU"/>
        </w:rPr>
      </w:pPr>
      <w:r w:rsidRPr="003418E2">
        <w:rPr>
          <w:rFonts w:ascii="Arial" w:eastAsiaTheme="majorEastAsia" w:hAnsi="Arial" w:cs="Arial"/>
          <w:lang w:val="en-AU"/>
        </w:rPr>
        <w:t xml:space="preserve">The </w:t>
      </w:r>
      <w:r w:rsidR="00983AB3" w:rsidRPr="003418E2">
        <w:rPr>
          <w:rFonts w:ascii="Arial" w:eastAsiaTheme="majorEastAsia" w:hAnsi="Arial" w:cs="Arial"/>
          <w:lang w:val="en-AU"/>
        </w:rPr>
        <w:t xml:space="preserve">Contractor </w:t>
      </w:r>
      <w:r w:rsidRPr="003418E2">
        <w:rPr>
          <w:rFonts w:ascii="Arial" w:eastAsiaTheme="majorEastAsia" w:hAnsi="Arial" w:cs="Arial"/>
          <w:lang w:val="en-AU"/>
        </w:rPr>
        <w:t>Environmental Manager</w:t>
      </w:r>
      <w:r w:rsidR="00805321" w:rsidRPr="003418E2">
        <w:rPr>
          <w:rFonts w:ascii="Arial" w:eastAsiaTheme="majorEastAsia" w:hAnsi="Arial" w:cs="Arial"/>
          <w:lang w:val="en-AU"/>
        </w:rPr>
        <w:t xml:space="preserve"> </w:t>
      </w:r>
      <w:r w:rsidRPr="003418E2">
        <w:rPr>
          <w:rFonts w:ascii="Arial" w:eastAsiaTheme="majorEastAsia" w:hAnsi="Arial" w:cs="Arial"/>
          <w:lang w:val="en-AU"/>
        </w:rPr>
        <w:t xml:space="preserve">shall lead </w:t>
      </w:r>
      <w:r w:rsidR="00983AB3" w:rsidRPr="003418E2">
        <w:rPr>
          <w:rFonts w:ascii="Arial" w:eastAsiaTheme="majorEastAsia" w:hAnsi="Arial" w:cs="Arial"/>
          <w:lang w:val="en-AU"/>
        </w:rPr>
        <w:t xml:space="preserve">Contractor </w:t>
      </w:r>
      <w:r w:rsidR="00776F97" w:rsidRPr="003418E2">
        <w:rPr>
          <w:rFonts w:ascii="Arial" w:eastAsiaTheme="majorEastAsia" w:hAnsi="Arial" w:cs="Arial"/>
          <w:lang w:val="en-AU"/>
        </w:rPr>
        <w:t>system audits</w:t>
      </w:r>
      <w:r w:rsidRPr="003418E2">
        <w:rPr>
          <w:rFonts w:ascii="Arial" w:eastAsiaTheme="majorEastAsia" w:hAnsi="Arial" w:cs="Arial"/>
          <w:lang w:val="en-AU"/>
        </w:rPr>
        <w:t>.</w:t>
      </w:r>
      <w:r w:rsidR="005D2756" w:rsidRPr="003418E2">
        <w:rPr>
          <w:rFonts w:ascii="Arial" w:eastAsiaTheme="majorEastAsia" w:hAnsi="Arial" w:cs="Arial"/>
          <w:lang w:val="en-AU"/>
        </w:rPr>
        <w:t xml:space="preserve"> Any non-conformances identified must be managed in accordance with the requirements in Section</w:t>
      </w:r>
      <w:r w:rsidR="00A4485B" w:rsidRPr="003418E2">
        <w:rPr>
          <w:rFonts w:ascii="Arial" w:eastAsiaTheme="majorEastAsia" w:hAnsi="Arial" w:cs="Arial"/>
          <w:lang w:val="en-AU"/>
        </w:rPr>
        <w:t xml:space="preserve"> </w:t>
      </w:r>
      <w:r w:rsidR="00A4485B" w:rsidRPr="003418E2">
        <w:rPr>
          <w:rFonts w:ascii="Arial" w:eastAsiaTheme="majorEastAsia" w:hAnsi="Arial" w:cs="Arial"/>
          <w:lang w:val="en-AU"/>
        </w:rPr>
        <w:fldChar w:fldCharType="begin"/>
      </w:r>
      <w:r w:rsidR="00A4485B" w:rsidRPr="003418E2">
        <w:rPr>
          <w:rFonts w:ascii="Arial" w:eastAsiaTheme="majorEastAsia" w:hAnsi="Arial" w:cs="Arial"/>
          <w:lang w:val="en-AU"/>
        </w:rPr>
        <w:instrText xml:space="preserve"> REF _Ref62562907 \n \h </w:instrText>
      </w:r>
      <w:r w:rsidR="00A4485B" w:rsidRPr="003418E2">
        <w:rPr>
          <w:rFonts w:ascii="Arial" w:eastAsiaTheme="majorEastAsia" w:hAnsi="Arial" w:cs="Arial"/>
          <w:lang w:val="en-AU"/>
        </w:rPr>
      </w:r>
      <w:r w:rsidR="003418E2">
        <w:rPr>
          <w:rFonts w:ascii="Arial" w:eastAsiaTheme="majorEastAsia" w:hAnsi="Arial" w:cs="Arial"/>
          <w:lang w:val="en-AU"/>
        </w:rPr>
        <w:instrText xml:space="preserve"> \* MERGEFORMAT </w:instrText>
      </w:r>
      <w:r w:rsidR="00A4485B" w:rsidRPr="003418E2">
        <w:rPr>
          <w:rFonts w:ascii="Arial" w:eastAsiaTheme="majorEastAsia" w:hAnsi="Arial" w:cs="Arial"/>
          <w:lang w:val="en-AU"/>
        </w:rPr>
        <w:fldChar w:fldCharType="separate"/>
      </w:r>
      <w:r w:rsidR="00A4485B" w:rsidRPr="003418E2">
        <w:rPr>
          <w:rFonts w:ascii="Arial" w:eastAsiaTheme="majorEastAsia" w:hAnsi="Arial" w:cs="Arial"/>
          <w:lang w:val="en-AU"/>
        </w:rPr>
        <w:t>5.5</w:t>
      </w:r>
      <w:r w:rsidR="00A4485B" w:rsidRPr="003418E2">
        <w:rPr>
          <w:rFonts w:ascii="Arial" w:eastAsiaTheme="majorEastAsia" w:hAnsi="Arial" w:cs="Arial"/>
          <w:lang w:val="en-AU"/>
        </w:rPr>
        <w:fldChar w:fldCharType="end"/>
      </w:r>
      <w:r w:rsidR="005D2756" w:rsidRPr="003418E2">
        <w:rPr>
          <w:rFonts w:ascii="Arial" w:eastAsiaTheme="majorEastAsia" w:hAnsi="Arial" w:cs="Arial"/>
          <w:lang w:val="en-AU"/>
        </w:rPr>
        <w:t>.</w:t>
      </w:r>
    </w:p>
    <w:p w14:paraId="1A0415F4" w14:textId="49991860" w:rsidR="00685519" w:rsidRPr="003418E2" w:rsidRDefault="00983AB3" w:rsidP="001B213A">
      <w:pPr>
        <w:jc w:val="both"/>
        <w:rPr>
          <w:rFonts w:ascii="Arial" w:eastAsiaTheme="majorEastAsia" w:hAnsi="Arial" w:cs="Arial"/>
          <w:lang w:val="en-AU"/>
        </w:rPr>
      </w:pPr>
      <w:r w:rsidRPr="003418E2">
        <w:rPr>
          <w:rFonts w:ascii="Arial" w:eastAsiaTheme="majorEastAsia" w:hAnsi="Arial" w:cs="Arial"/>
          <w:lang w:val="en-AU"/>
        </w:rPr>
        <w:t xml:space="preserve">The </w:t>
      </w:r>
      <w:r w:rsidR="007342C4" w:rsidRPr="003418E2">
        <w:rPr>
          <w:rFonts w:ascii="Arial" w:eastAsiaTheme="majorEastAsia" w:hAnsi="Arial" w:cs="Arial"/>
          <w:lang w:val="en-AU"/>
        </w:rPr>
        <w:t>NEOM Env</w:t>
      </w:r>
      <w:r w:rsidRPr="003418E2">
        <w:rPr>
          <w:rFonts w:ascii="Arial" w:eastAsiaTheme="majorEastAsia" w:hAnsi="Arial" w:cs="Arial"/>
          <w:lang w:val="en-AU"/>
        </w:rPr>
        <w:t>ironment Department</w:t>
      </w:r>
      <w:r w:rsidR="007342C4" w:rsidRPr="003418E2">
        <w:rPr>
          <w:rFonts w:ascii="Arial" w:eastAsiaTheme="majorEastAsia" w:hAnsi="Arial" w:cs="Arial"/>
          <w:lang w:val="en-AU"/>
        </w:rPr>
        <w:t xml:space="preserve"> will also conduct system audits.</w:t>
      </w:r>
      <w:r w:rsidRPr="003418E2">
        <w:rPr>
          <w:rFonts w:ascii="Arial" w:eastAsiaTheme="majorEastAsia" w:hAnsi="Arial" w:cs="Arial"/>
          <w:lang w:val="en-AU"/>
        </w:rPr>
        <w:t xml:space="preserve"> Audits will be undertaken in accordance with the </w:t>
      </w:r>
      <w:r w:rsidRPr="003418E2">
        <w:rPr>
          <w:rFonts w:ascii="Arial" w:eastAsiaTheme="majorEastAsia" w:hAnsi="Arial" w:cs="Arial"/>
          <w:color w:val="4472C4" w:themeColor="accent1"/>
          <w:u w:val="single"/>
          <w:lang w:val="en-AU"/>
        </w:rPr>
        <w:t>NEOM Environmental and Social Compliance Assurance Standard (NEOM-NEV-TGD-701)</w:t>
      </w:r>
      <w:r w:rsidRPr="003418E2">
        <w:rPr>
          <w:rFonts w:ascii="Arial" w:hAnsi="Arial" w:cs="Arial"/>
          <w:lang w:val="en-AU"/>
        </w:rPr>
        <w:t>.</w:t>
      </w:r>
    </w:p>
    <w:p w14:paraId="177DC7B4" w14:textId="6C836E36" w:rsidR="00805321" w:rsidRPr="003418E2" w:rsidRDefault="00805321" w:rsidP="001B213A">
      <w:pPr>
        <w:pStyle w:val="Heading2"/>
        <w:jc w:val="both"/>
        <w:rPr>
          <w:rFonts w:ascii="Arial" w:hAnsi="Arial" w:cs="Arial"/>
        </w:rPr>
      </w:pPr>
      <w:bookmarkStart w:id="272" w:name="_Ref39243629"/>
      <w:bookmarkStart w:id="273" w:name="_Toc63007081"/>
      <w:r w:rsidRPr="003418E2">
        <w:rPr>
          <w:rFonts w:ascii="Arial" w:hAnsi="Arial" w:cs="Arial"/>
        </w:rPr>
        <w:t>Performance Management</w:t>
      </w:r>
      <w:bookmarkEnd w:id="272"/>
      <w:bookmarkEnd w:id="273"/>
    </w:p>
    <w:p w14:paraId="78CC19CF" w14:textId="5190C1A1" w:rsidR="008A17E7" w:rsidRPr="003418E2" w:rsidRDefault="008A17E7" w:rsidP="001B213A">
      <w:pPr>
        <w:jc w:val="both"/>
        <w:rPr>
          <w:rFonts w:ascii="Arial" w:eastAsiaTheme="majorEastAsia" w:hAnsi="Arial" w:cs="Arial"/>
          <w:lang w:val="en-AU"/>
        </w:rPr>
      </w:pPr>
      <w:r w:rsidRPr="003418E2">
        <w:rPr>
          <w:rFonts w:ascii="Arial" w:eastAsiaTheme="majorEastAsia" w:hAnsi="Arial" w:cs="Arial"/>
          <w:lang w:val="en-AU"/>
        </w:rPr>
        <w:t xml:space="preserve">All </w:t>
      </w:r>
      <w:r w:rsidR="005D2756" w:rsidRPr="003418E2">
        <w:rPr>
          <w:rFonts w:ascii="Arial" w:eastAsiaTheme="majorEastAsia" w:hAnsi="Arial" w:cs="Arial"/>
          <w:lang w:val="en-AU"/>
        </w:rPr>
        <w:t xml:space="preserve">works </w:t>
      </w:r>
      <w:r w:rsidRPr="003418E2">
        <w:rPr>
          <w:rFonts w:ascii="Arial" w:eastAsiaTheme="majorEastAsia" w:hAnsi="Arial" w:cs="Arial"/>
          <w:lang w:val="en-AU"/>
        </w:rPr>
        <w:t>shall</w:t>
      </w:r>
      <w:r w:rsidR="00805321" w:rsidRPr="003418E2">
        <w:rPr>
          <w:rFonts w:ascii="Arial" w:eastAsiaTheme="majorEastAsia" w:hAnsi="Arial" w:cs="Arial"/>
          <w:lang w:val="en-AU"/>
        </w:rPr>
        <w:t xml:space="preserve"> be executed in compliance with NEOM </w:t>
      </w:r>
      <w:r w:rsidR="005D2756" w:rsidRPr="003418E2">
        <w:rPr>
          <w:rFonts w:ascii="Arial" w:eastAsiaTheme="majorEastAsia" w:hAnsi="Arial" w:cs="Arial"/>
          <w:lang w:val="en-AU"/>
        </w:rPr>
        <w:t xml:space="preserve">environmental </w:t>
      </w:r>
      <w:r w:rsidR="00805321" w:rsidRPr="003418E2">
        <w:rPr>
          <w:rFonts w:ascii="Arial" w:eastAsiaTheme="majorEastAsia" w:hAnsi="Arial" w:cs="Arial"/>
          <w:lang w:val="en-AU"/>
        </w:rPr>
        <w:t xml:space="preserve">requirements. </w:t>
      </w:r>
      <w:r w:rsidR="005D2756" w:rsidRPr="003418E2">
        <w:rPr>
          <w:rFonts w:ascii="Arial" w:eastAsiaTheme="majorEastAsia" w:hAnsi="Arial" w:cs="Arial"/>
          <w:lang w:val="en-AU"/>
        </w:rPr>
        <w:t xml:space="preserve">Contractor environmental performance will be managed in accordance with the </w:t>
      </w:r>
      <w:r w:rsidR="005D2756" w:rsidRPr="003418E2">
        <w:rPr>
          <w:rFonts w:ascii="Arial" w:eastAsiaTheme="majorEastAsia" w:hAnsi="Arial" w:cs="Arial"/>
          <w:color w:val="4472C4" w:themeColor="accent1"/>
          <w:u w:val="single"/>
          <w:lang w:val="en-AU"/>
        </w:rPr>
        <w:t>NEOM Environmental and Social Compliance Assurance Standard (NEOM-NEV-TGD-701)</w:t>
      </w:r>
      <w:r w:rsidR="005D2756" w:rsidRPr="003418E2">
        <w:rPr>
          <w:rFonts w:ascii="Arial" w:hAnsi="Arial" w:cs="Arial"/>
          <w:lang w:val="en-AU"/>
        </w:rPr>
        <w:t xml:space="preserve">. Where performance issues are identified, change management tools </w:t>
      </w:r>
      <w:r w:rsidR="003107CC" w:rsidRPr="003418E2">
        <w:rPr>
          <w:rFonts w:ascii="Arial" w:hAnsi="Arial" w:cs="Arial"/>
          <w:lang w:val="en-AU"/>
        </w:rPr>
        <w:t>will</w:t>
      </w:r>
      <w:r w:rsidR="005D2756" w:rsidRPr="003418E2">
        <w:rPr>
          <w:rFonts w:ascii="Arial" w:hAnsi="Arial" w:cs="Arial"/>
          <w:lang w:val="en-AU"/>
        </w:rPr>
        <w:t xml:space="preserve"> be applied to realign Contractor’s performance with NEOM environmental requirements.</w:t>
      </w:r>
    </w:p>
    <w:p w14:paraId="2216B978" w14:textId="1D959500" w:rsidR="00805321" w:rsidRPr="003418E2" w:rsidRDefault="00805321" w:rsidP="001B213A">
      <w:pPr>
        <w:jc w:val="both"/>
        <w:rPr>
          <w:rFonts w:ascii="Arial" w:eastAsiaTheme="majorEastAsia" w:hAnsi="Arial" w:cs="Arial"/>
          <w:lang w:val="en-AU"/>
        </w:rPr>
      </w:pPr>
      <w:r w:rsidRPr="003418E2">
        <w:rPr>
          <w:rFonts w:ascii="Arial" w:eastAsiaTheme="majorEastAsia" w:hAnsi="Arial" w:cs="Arial"/>
          <w:lang w:val="en-AU"/>
        </w:rPr>
        <w:t xml:space="preserve">Assurance </w:t>
      </w:r>
      <w:r w:rsidR="00214FD6" w:rsidRPr="003418E2">
        <w:rPr>
          <w:rFonts w:ascii="Arial" w:eastAsiaTheme="majorEastAsia" w:hAnsi="Arial" w:cs="Arial"/>
          <w:lang w:val="en-AU"/>
        </w:rPr>
        <w:t>p</w:t>
      </w:r>
      <w:r w:rsidRPr="003418E2">
        <w:rPr>
          <w:rFonts w:ascii="Arial" w:eastAsiaTheme="majorEastAsia" w:hAnsi="Arial" w:cs="Arial"/>
          <w:lang w:val="en-AU"/>
        </w:rPr>
        <w:t xml:space="preserve">rocesses generate Contractor </w:t>
      </w:r>
      <w:r w:rsidR="00214FD6" w:rsidRPr="003418E2">
        <w:rPr>
          <w:rFonts w:ascii="Arial" w:eastAsiaTheme="majorEastAsia" w:hAnsi="Arial" w:cs="Arial"/>
          <w:lang w:val="en-AU"/>
        </w:rPr>
        <w:t xml:space="preserve">environmental </w:t>
      </w:r>
      <w:r w:rsidRPr="003418E2">
        <w:rPr>
          <w:rFonts w:ascii="Arial" w:eastAsiaTheme="majorEastAsia" w:hAnsi="Arial" w:cs="Arial"/>
          <w:lang w:val="en-AU"/>
        </w:rPr>
        <w:t xml:space="preserve">Key Performance Indicators (KPIs). </w:t>
      </w:r>
      <w:r w:rsidR="00BE011A" w:rsidRPr="003418E2">
        <w:rPr>
          <w:rFonts w:ascii="Arial" w:eastAsiaTheme="majorEastAsia" w:hAnsi="Arial" w:cs="Arial"/>
          <w:lang w:val="en-AU"/>
        </w:rPr>
        <w:t xml:space="preserve">Should </w:t>
      </w:r>
      <w:r w:rsidRPr="003418E2">
        <w:rPr>
          <w:rFonts w:ascii="Arial" w:eastAsiaTheme="majorEastAsia" w:hAnsi="Arial" w:cs="Arial"/>
          <w:lang w:val="en-AU"/>
        </w:rPr>
        <w:t>minimum standard environmental KPIs</w:t>
      </w:r>
      <w:r w:rsidR="00BE011A" w:rsidRPr="003418E2">
        <w:rPr>
          <w:rFonts w:ascii="Arial" w:eastAsiaTheme="majorEastAsia" w:hAnsi="Arial" w:cs="Arial"/>
          <w:lang w:val="en-AU"/>
        </w:rPr>
        <w:t xml:space="preserve"> not be achieved</w:t>
      </w:r>
      <w:r w:rsidRPr="003418E2">
        <w:rPr>
          <w:rFonts w:ascii="Arial" w:eastAsiaTheme="majorEastAsia" w:hAnsi="Arial" w:cs="Arial"/>
          <w:lang w:val="en-AU"/>
        </w:rPr>
        <w:t xml:space="preserve">, Senior Management will take </w:t>
      </w:r>
      <w:r w:rsidRPr="003418E2">
        <w:rPr>
          <w:rFonts w:ascii="Arial" w:eastAsiaTheme="majorEastAsia" w:hAnsi="Arial" w:cs="Arial"/>
          <w:lang w:val="en-AU"/>
        </w:rPr>
        <w:lastRenderedPageBreak/>
        <w:t>immediate action to address performance deficiencies in an expedient and effective manner</w:t>
      </w:r>
      <w:r w:rsidR="00BE011A" w:rsidRPr="003418E2">
        <w:rPr>
          <w:rFonts w:ascii="Arial" w:eastAsiaTheme="majorEastAsia" w:hAnsi="Arial" w:cs="Arial"/>
          <w:lang w:val="en-AU"/>
        </w:rPr>
        <w:t xml:space="preserve"> by applying the requirements of </w:t>
      </w:r>
      <w:r w:rsidR="00214FD6" w:rsidRPr="003418E2">
        <w:rPr>
          <w:rFonts w:ascii="Arial" w:eastAsiaTheme="majorEastAsia" w:hAnsi="Arial" w:cs="Arial"/>
          <w:lang w:val="en-AU"/>
        </w:rPr>
        <w:t xml:space="preserve">the </w:t>
      </w:r>
      <w:r w:rsidR="00214FD6" w:rsidRPr="003418E2">
        <w:rPr>
          <w:rFonts w:ascii="Arial" w:eastAsiaTheme="majorEastAsia" w:hAnsi="Arial" w:cs="Arial"/>
          <w:color w:val="4472C4" w:themeColor="accent1"/>
          <w:u w:val="single"/>
          <w:lang w:val="en-AU"/>
        </w:rPr>
        <w:t>NEOM Environmental and Social Compliance Assurance Standard (NEOM-NEV-TGD-701)</w:t>
      </w:r>
      <w:r w:rsidR="00214FD6" w:rsidRPr="003418E2">
        <w:rPr>
          <w:rFonts w:ascii="Arial" w:hAnsi="Arial" w:cs="Arial"/>
          <w:lang w:val="en-AU"/>
        </w:rPr>
        <w:t xml:space="preserve">. </w:t>
      </w:r>
    </w:p>
    <w:p w14:paraId="32A91D93" w14:textId="39A3B966" w:rsidR="00685519" w:rsidRPr="003418E2" w:rsidRDefault="00214FD6" w:rsidP="001B213A">
      <w:pPr>
        <w:pStyle w:val="Heading2"/>
        <w:jc w:val="both"/>
        <w:rPr>
          <w:rFonts w:ascii="Arial" w:hAnsi="Arial" w:cs="Arial"/>
        </w:rPr>
      </w:pPr>
      <w:bookmarkStart w:id="274" w:name="_Ref62562907"/>
      <w:bookmarkStart w:id="275" w:name="_Toc63007082"/>
      <w:r w:rsidRPr="003418E2">
        <w:rPr>
          <w:rFonts w:ascii="Arial" w:hAnsi="Arial" w:cs="Arial"/>
        </w:rPr>
        <w:t>Management of Non-conformance</w:t>
      </w:r>
      <w:bookmarkEnd w:id="274"/>
      <w:bookmarkEnd w:id="275"/>
    </w:p>
    <w:p w14:paraId="1C6F777D" w14:textId="77777777" w:rsidR="00214FD6" w:rsidRPr="003418E2" w:rsidRDefault="00214FD6" w:rsidP="001B213A">
      <w:pPr>
        <w:jc w:val="both"/>
        <w:rPr>
          <w:rFonts w:ascii="Arial" w:eastAsiaTheme="majorEastAsia" w:hAnsi="Arial" w:cs="Arial"/>
          <w:lang w:val="en-AU"/>
        </w:rPr>
      </w:pPr>
      <w:r w:rsidRPr="003418E2">
        <w:rPr>
          <w:rFonts w:ascii="Arial" w:eastAsiaTheme="majorEastAsia" w:hAnsi="Arial" w:cs="Arial"/>
          <w:lang w:val="en-AU"/>
        </w:rPr>
        <w:t xml:space="preserve">Environmental non-conformances must be managed in accordance with the </w:t>
      </w:r>
      <w:r w:rsidRPr="003418E2">
        <w:rPr>
          <w:rFonts w:ascii="Arial" w:eastAsiaTheme="majorEastAsia" w:hAnsi="Arial" w:cs="Arial"/>
          <w:color w:val="4472C4" w:themeColor="accent1"/>
          <w:u w:val="single"/>
          <w:lang w:val="en-AU"/>
        </w:rPr>
        <w:t>NEOM Environmental and Social Compliance Assurance Standard (NEOM-NEV-TGD-701)</w:t>
      </w:r>
      <w:r w:rsidRPr="003418E2">
        <w:rPr>
          <w:rFonts w:ascii="Arial" w:hAnsi="Arial" w:cs="Arial"/>
          <w:lang w:val="en-AU"/>
        </w:rPr>
        <w:t>.</w:t>
      </w:r>
      <w:r w:rsidRPr="003418E2">
        <w:rPr>
          <w:rFonts w:ascii="Arial" w:eastAsiaTheme="majorEastAsia" w:hAnsi="Arial" w:cs="Arial"/>
          <w:lang w:val="en-AU"/>
        </w:rPr>
        <w:t xml:space="preserve"> Non-conformances could be identified through audit findings, breaches of environmental accord conditions of approval, breaches of legislation, breaches of contractual agreements, etc. </w:t>
      </w:r>
    </w:p>
    <w:p w14:paraId="6BBD69C7" w14:textId="097ACF7F" w:rsidR="00805321" w:rsidRPr="003418E2" w:rsidRDefault="00214FD6" w:rsidP="001B213A">
      <w:pPr>
        <w:jc w:val="both"/>
        <w:rPr>
          <w:rFonts w:ascii="Arial" w:eastAsiaTheme="majorEastAsia" w:hAnsi="Arial" w:cs="Arial"/>
        </w:rPr>
      </w:pPr>
      <w:r w:rsidRPr="003418E2">
        <w:rPr>
          <w:rFonts w:ascii="Arial" w:eastAsiaTheme="majorEastAsia" w:hAnsi="Arial" w:cs="Arial"/>
          <w:lang w:val="en-AU"/>
        </w:rPr>
        <w:t xml:space="preserve">In the event of any non-conformances being identified, a Non-Conformance Report (NCR) will be </w:t>
      </w:r>
      <w:r w:rsidR="00B82B17" w:rsidRPr="003418E2">
        <w:rPr>
          <w:rFonts w:ascii="Arial" w:eastAsiaTheme="majorEastAsia" w:hAnsi="Arial" w:cs="Arial"/>
          <w:lang w:val="en-AU"/>
        </w:rPr>
        <w:t>issued</w:t>
      </w:r>
      <w:r w:rsidRPr="003418E2">
        <w:rPr>
          <w:rFonts w:ascii="Arial" w:eastAsiaTheme="majorEastAsia" w:hAnsi="Arial" w:cs="Arial"/>
          <w:lang w:val="en-AU"/>
        </w:rPr>
        <w:t>. In response to the NCR, the Contractor shall describe what corrective actions they will take to address the non-conformance.  The Contractor will be required to demonstrate completion of the required actions.</w:t>
      </w:r>
    </w:p>
    <w:p w14:paraId="558D26B2" w14:textId="2011C6D9" w:rsidR="00115A7A" w:rsidRPr="003418E2" w:rsidRDefault="00214FD6" w:rsidP="001B213A">
      <w:pPr>
        <w:pStyle w:val="Heading1"/>
        <w:jc w:val="both"/>
        <w:rPr>
          <w:rFonts w:ascii="Arial" w:hAnsi="Arial" w:cs="Arial"/>
        </w:rPr>
      </w:pPr>
      <w:bookmarkStart w:id="276" w:name="_Toc63007083"/>
      <w:r w:rsidRPr="003418E2">
        <w:rPr>
          <w:rFonts w:ascii="Arial" w:hAnsi="Arial" w:cs="Arial"/>
        </w:rPr>
        <w:t>Training and Awareness</w:t>
      </w:r>
      <w:r w:rsidR="00115A7A" w:rsidRPr="003418E2">
        <w:rPr>
          <w:rFonts w:ascii="Arial" w:hAnsi="Arial" w:cs="Arial"/>
        </w:rPr>
        <w:t xml:space="preserve"> Management Program</w:t>
      </w:r>
      <w:bookmarkEnd w:id="276"/>
    </w:p>
    <w:p w14:paraId="2FF982CB" w14:textId="143D3505" w:rsidR="00754B71" w:rsidRPr="003418E2" w:rsidRDefault="00754B71" w:rsidP="001B213A">
      <w:pPr>
        <w:pStyle w:val="Heading2"/>
        <w:jc w:val="both"/>
        <w:rPr>
          <w:rFonts w:ascii="Arial" w:hAnsi="Arial" w:cs="Arial"/>
        </w:rPr>
      </w:pPr>
      <w:bookmarkStart w:id="277" w:name="_Toc63007084"/>
      <w:r w:rsidRPr="003418E2">
        <w:rPr>
          <w:rFonts w:ascii="Arial" w:hAnsi="Arial" w:cs="Arial"/>
        </w:rPr>
        <w:t>Overview</w:t>
      </w:r>
      <w:bookmarkEnd w:id="277"/>
    </w:p>
    <w:p w14:paraId="121B6B82" w14:textId="69EEBAA3" w:rsidR="00754B71" w:rsidRPr="003418E2" w:rsidRDefault="00214FD6" w:rsidP="001B213A">
      <w:pPr>
        <w:jc w:val="both"/>
        <w:rPr>
          <w:rFonts w:ascii="Arial" w:hAnsi="Arial" w:cs="Arial"/>
          <w:lang w:val="en-AU"/>
        </w:rPr>
      </w:pPr>
      <w:r w:rsidRPr="003418E2">
        <w:rPr>
          <w:rFonts w:ascii="Arial" w:hAnsi="Arial" w:cs="Arial"/>
          <w:lang w:val="en-AU"/>
        </w:rPr>
        <w:t xml:space="preserve">The </w:t>
      </w:r>
      <w:r w:rsidRPr="003418E2">
        <w:rPr>
          <w:rFonts w:ascii="Arial" w:hAnsi="Arial" w:cs="Arial"/>
          <w:color w:val="4472C4" w:themeColor="accent1"/>
          <w:u w:val="single"/>
          <w:lang w:val="en-AU"/>
        </w:rPr>
        <w:t>NEOM Environmental and Social Risk Management Training and Awareness Program (NEOM-NEV-TRP-801)</w:t>
      </w:r>
      <w:r w:rsidR="00E51D6A" w:rsidRPr="003418E2">
        <w:rPr>
          <w:rFonts w:ascii="Arial" w:hAnsi="Arial" w:cs="Arial"/>
        </w:rPr>
        <w:t xml:space="preserve"> </w:t>
      </w:r>
      <w:r w:rsidRPr="003418E2">
        <w:rPr>
          <w:rFonts w:ascii="Arial" w:hAnsi="Arial" w:cs="Arial"/>
          <w:lang w:val="en-AU"/>
        </w:rPr>
        <w:t xml:space="preserve">will be implemented for the works. </w:t>
      </w:r>
      <w:r w:rsidR="00754B71" w:rsidRPr="003418E2">
        <w:rPr>
          <w:rFonts w:ascii="Arial" w:hAnsi="Arial" w:cs="Arial"/>
          <w:lang w:val="en-AU"/>
        </w:rPr>
        <w:t xml:space="preserve">The </w:t>
      </w:r>
      <w:r w:rsidRPr="003418E2">
        <w:rPr>
          <w:rFonts w:ascii="Arial" w:hAnsi="Arial" w:cs="Arial"/>
          <w:lang w:val="en-AU"/>
        </w:rPr>
        <w:t>Program</w:t>
      </w:r>
      <w:r w:rsidR="00754B71" w:rsidRPr="003418E2">
        <w:rPr>
          <w:rFonts w:ascii="Arial" w:hAnsi="Arial" w:cs="Arial"/>
          <w:lang w:val="en-AU"/>
        </w:rPr>
        <w:t xml:space="preserve"> includ</w:t>
      </w:r>
      <w:r w:rsidRPr="003418E2">
        <w:rPr>
          <w:rFonts w:ascii="Arial" w:hAnsi="Arial" w:cs="Arial"/>
          <w:lang w:val="en-AU"/>
        </w:rPr>
        <w:t>es:</w:t>
      </w:r>
    </w:p>
    <w:p w14:paraId="48686F48" w14:textId="4F0ADBB1" w:rsidR="00214FD6" w:rsidRPr="003418E2" w:rsidRDefault="0068435E" w:rsidP="001B213A">
      <w:pPr>
        <w:pStyle w:val="ListBullet"/>
        <w:jc w:val="both"/>
        <w:rPr>
          <w:rFonts w:ascii="Arial" w:hAnsi="Arial" w:cs="Arial"/>
        </w:rPr>
      </w:pPr>
      <w:r w:rsidRPr="003418E2">
        <w:rPr>
          <w:rFonts w:ascii="Arial" w:hAnsi="Arial" w:cs="Arial"/>
        </w:rPr>
        <w:t>Induction</w:t>
      </w:r>
      <w:r w:rsidR="00214FD6" w:rsidRPr="003418E2">
        <w:rPr>
          <w:rFonts w:ascii="Arial" w:hAnsi="Arial" w:cs="Arial"/>
        </w:rPr>
        <w:t>s</w:t>
      </w:r>
      <w:r w:rsidRPr="003418E2">
        <w:rPr>
          <w:rFonts w:ascii="Arial" w:hAnsi="Arial" w:cs="Arial"/>
        </w:rPr>
        <w:t xml:space="preserve"> </w:t>
      </w:r>
    </w:p>
    <w:p w14:paraId="75AE29AC" w14:textId="7C32EAD9" w:rsidR="006E1A29" w:rsidRPr="003418E2" w:rsidRDefault="006E1A29" w:rsidP="001B213A">
      <w:pPr>
        <w:pStyle w:val="ListBullet"/>
        <w:jc w:val="both"/>
        <w:rPr>
          <w:rFonts w:ascii="Arial" w:hAnsi="Arial" w:cs="Arial"/>
        </w:rPr>
      </w:pPr>
      <w:r w:rsidRPr="003418E2">
        <w:rPr>
          <w:rFonts w:ascii="Arial" w:hAnsi="Arial" w:cs="Arial"/>
        </w:rPr>
        <w:t>Code of Conduct</w:t>
      </w:r>
    </w:p>
    <w:p w14:paraId="093776A7" w14:textId="4E280D74" w:rsidR="00CB744B" w:rsidRPr="003418E2" w:rsidRDefault="0068435E" w:rsidP="001B213A">
      <w:pPr>
        <w:pStyle w:val="ListBullet"/>
        <w:jc w:val="both"/>
        <w:rPr>
          <w:rFonts w:ascii="Arial" w:hAnsi="Arial" w:cs="Arial"/>
        </w:rPr>
      </w:pPr>
      <w:r w:rsidRPr="003418E2">
        <w:rPr>
          <w:rFonts w:ascii="Arial" w:hAnsi="Arial" w:cs="Arial"/>
        </w:rPr>
        <w:t xml:space="preserve">Professional and </w:t>
      </w:r>
      <w:r w:rsidR="00C63C8B" w:rsidRPr="003418E2">
        <w:rPr>
          <w:rFonts w:ascii="Arial" w:hAnsi="Arial" w:cs="Arial"/>
        </w:rPr>
        <w:t>corrective tra</w:t>
      </w:r>
      <w:r w:rsidR="00CB744B" w:rsidRPr="003418E2">
        <w:rPr>
          <w:rFonts w:ascii="Arial" w:hAnsi="Arial" w:cs="Arial"/>
        </w:rPr>
        <w:t>ining</w:t>
      </w:r>
    </w:p>
    <w:p w14:paraId="6921F330" w14:textId="692F6A47" w:rsidR="00754B71" w:rsidRPr="003418E2" w:rsidRDefault="00754B71" w:rsidP="001B213A">
      <w:pPr>
        <w:pStyle w:val="ListBullet"/>
        <w:jc w:val="both"/>
        <w:rPr>
          <w:rFonts w:ascii="Arial" w:hAnsi="Arial" w:cs="Arial"/>
        </w:rPr>
      </w:pPr>
      <w:r w:rsidRPr="003418E2">
        <w:rPr>
          <w:rFonts w:ascii="Arial" w:hAnsi="Arial" w:cs="Arial"/>
        </w:rPr>
        <w:t>Awareness</w:t>
      </w:r>
      <w:r w:rsidR="00214FD6" w:rsidRPr="003418E2">
        <w:rPr>
          <w:rFonts w:ascii="Arial" w:hAnsi="Arial" w:cs="Arial"/>
        </w:rPr>
        <w:t>.</w:t>
      </w:r>
    </w:p>
    <w:p w14:paraId="6A4C4E91" w14:textId="4C2EFC56" w:rsidR="008A17E7" w:rsidRPr="003418E2" w:rsidRDefault="008A17E7" w:rsidP="001B213A">
      <w:pPr>
        <w:pStyle w:val="Heading2"/>
        <w:jc w:val="both"/>
        <w:rPr>
          <w:rFonts w:ascii="Arial" w:hAnsi="Arial" w:cs="Arial"/>
        </w:rPr>
      </w:pPr>
      <w:bookmarkStart w:id="278" w:name="_Toc63007085"/>
      <w:r w:rsidRPr="003418E2">
        <w:rPr>
          <w:rFonts w:ascii="Arial" w:hAnsi="Arial" w:cs="Arial"/>
        </w:rPr>
        <w:t>Induction</w:t>
      </w:r>
      <w:r w:rsidR="00FC08DC" w:rsidRPr="003418E2">
        <w:rPr>
          <w:rFonts w:ascii="Arial" w:hAnsi="Arial" w:cs="Arial"/>
        </w:rPr>
        <w:t>s</w:t>
      </w:r>
      <w:bookmarkEnd w:id="278"/>
    </w:p>
    <w:p w14:paraId="2ADE13D6" w14:textId="0161F9CF" w:rsidR="0068435E" w:rsidRPr="003418E2" w:rsidRDefault="0068435E" w:rsidP="001B213A">
      <w:pPr>
        <w:spacing w:after="0"/>
        <w:contextualSpacing/>
        <w:jc w:val="both"/>
        <w:rPr>
          <w:rFonts w:ascii="Arial" w:eastAsia="Calibri" w:hAnsi="Arial" w:cs="Arial"/>
        </w:rPr>
      </w:pPr>
      <w:r w:rsidRPr="003418E2">
        <w:rPr>
          <w:rFonts w:ascii="Arial" w:hAnsi="Arial" w:cs="Arial"/>
        </w:rPr>
        <w:t>All workers, consultants</w:t>
      </w:r>
      <w:r w:rsidR="00214FD6" w:rsidRPr="003418E2">
        <w:rPr>
          <w:rFonts w:ascii="Arial" w:hAnsi="Arial" w:cs="Arial"/>
        </w:rPr>
        <w:t>,</w:t>
      </w:r>
      <w:r w:rsidRPr="003418E2">
        <w:rPr>
          <w:rFonts w:ascii="Arial" w:hAnsi="Arial" w:cs="Arial"/>
        </w:rPr>
        <w:t xml:space="preserve"> </w:t>
      </w:r>
      <w:proofErr w:type="gramStart"/>
      <w:r w:rsidRPr="003418E2">
        <w:rPr>
          <w:rFonts w:ascii="Arial" w:hAnsi="Arial" w:cs="Arial"/>
        </w:rPr>
        <w:t>suppliers</w:t>
      </w:r>
      <w:proofErr w:type="gramEnd"/>
      <w:r w:rsidRPr="003418E2">
        <w:rPr>
          <w:rFonts w:ascii="Arial" w:hAnsi="Arial" w:cs="Arial"/>
        </w:rPr>
        <w:t xml:space="preserve"> </w:t>
      </w:r>
      <w:r w:rsidR="00214FD6" w:rsidRPr="003418E2">
        <w:rPr>
          <w:rFonts w:ascii="Arial" w:hAnsi="Arial" w:cs="Arial"/>
        </w:rPr>
        <w:t xml:space="preserve">and visitors </w:t>
      </w:r>
      <w:r w:rsidRPr="003418E2">
        <w:rPr>
          <w:rFonts w:ascii="Arial" w:hAnsi="Arial" w:cs="Arial"/>
        </w:rPr>
        <w:t xml:space="preserve">expected to spend more than 24 </w:t>
      </w:r>
      <w:r w:rsidR="007F645B" w:rsidRPr="003418E2">
        <w:rPr>
          <w:rFonts w:ascii="Arial" w:hAnsi="Arial" w:cs="Arial"/>
        </w:rPr>
        <w:t>h</w:t>
      </w:r>
      <w:r w:rsidR="00214FD6" w:rsidRPr="003418E2">
        <w:rPr>
          <w:rFonts w:ascii="Arial" w:hAnsi="Arial" w:cs="Arial"/>
        </w:rPr>
        <w:t>ou</w:t>
      </w:r>
      <w:r w:rsidR="007F645B" w:rsidRPr="003418E2">
        <w:rPr>
          <w:rFonts w:ascii="Arial" w:hAnsi="Arial" w:cs="Arial"/>
        </w:rPr>
        <w:t>rs</w:t>
      </w:r>
      <w:r w:rsidRPr="003418E2">
        <w:rPr>
          <w:rFonts w:ascii="Arial" w:hAnsi="Arial" w:cs="Arial"/>
        </w:rPr>
        <w:t xml:space="preserve"> at the </w:t>
      </w:r>
      <w:r w:rsidR="00214FD6" w:rsidRPr="003418E2">
        <w:rPr>
          <w:rFonts w:ascii="Arial" w:hAnsi="Arial" w:cs="Arial"/>
        </w:rPr>
        <w:t xml:space="preserve">work </w:t>
      </w:r>
      <w:r w:rsidRPr="003418E2">
        <w:rPr>
          <w:rFonts w:ascii="Arial" w:hAnsi="Arial" w:cs="Arial"/>
        </w:rPr>
        <w:t>site will undergo a site</w:t>
      </w:r>
      <w:r w:rsidR="00214FD6" w:rsidRPr="003418E2">
        <w:rPr>
          <w:rFonts w:ascii="Arial" w:hAnsi="Arial" w:cs="Arial"/>
        </w:rPr>
        <w:t xml:space="preserve"> environmental</w:t>
      </w:r>
      <w:r w:rsidRPr="003418E2">
        <w:rPr>
          <w:rFonts w:ascii="Arial" w:hAnsi="Arial" w:cs="Arial"/>
        </w:rPr>
        <w:t xml:space="preserve"> induction</w:t>
      </w:r>
      <w:r w:rsidR="008A17E7" w:rsidRPr="003418E2">
        <w:rPr>
          <w:rFonts w:ascii="Arial" w:eastAsia="Calibri" w:hAnsi="Arial" w:cs="Arial"/>
        </w:rPr>
        <w:t xml:space="preserve"> within </w:t>
      </w:r>
      <w:r w:rsidRPr="003418E2">
        <w:rPr>
          <w:rFonts w:ascii="Arial" w:eastAsia="Calibri" w:hAnsi="Arial" w:cs="Arial"/>
        </w:rPr>
        <w:t>24</w:t>
      </w:r>
      <w:r w:rsidR="008A17E7" w:rsidRPr="003418E2">
        <w:rPr>
          <w:rFonts w:ascii="Arial" w:eastAsia="Calibri" w:hAnsi="Arial" w:cs="Arial"/>
        </w:rPr>
        <w:t xml:space="preserve"> hours of </w:t>
      </w:r>
      <w:r w:rsidRPr="003418E2">
        <w:rPr>
          <w:rFonts w:ascii="Arial" w:eastAsia="Calibri" w:hAnsi="Arial" w:cs="Arial"/>
        </w:rPr>
        <w:t xml:space="preserve">arriving at the </w:t>
      </w:r>
      <w:r w:rsidR="00214FD6" w:rsidRPr="003418E2">
        <w:rPr>
          <w:rFonts w:ascii="Arial" w:eastAsia="Calibri" w:hAnsi="Arial" w:cs="Arial"/>
        </w:rPr>
        <w:t>site.</w:t>
      </w:r>
      <w:r w:rsidRPr="003418E2">
        <w:rPr>
          <w:rFonts w:ascii="Arial" w:eastAsia="Calibri" w:hAnsi="Arial" w:cs="Arial"/>
        </w:rPr>
        <w:t xml:space="preserve"> </w:t>
      </w:r>
    </w:p>
    <w:p w14:paraId="4141524C" w14:textId="77777777" w:rsidR="0068435E" w:rsidRPr="003418E2" w:rsidRDefault="0068435E" w:rsidP="001B213A">
      <w:pPr>
        <w:spacing w:after="0"/>
        <w:contextualSpacing/>
        <w:jc w:val="both"/>
        <w:rPr>
          <w:rFonts w:ascii="Arial" w:eastAsia="Calibri" w:hAnsi="Arial" w:cs="Arial"/>
        </w:rPr>
      </w:pPr>
    </w:p>
    <w:p w14:paraId="5A5B799E" w14:textId="3C502863" w:rsidR="0068435E" w:rsidRPr="003418E2" w:rsidRDefault="00214FD6" w:rsidP="001B213A">
      <w:pPr>
        <w:spacing w:after="0"/>
        <w:contextualSpacing/>
        <w:jc w:val="both"/>
        <w:rPr>
          <w:rFonts w:ascii="Arial" w:eastAsia="Calibri" w:hAnsi="Arial" w:cs="Arial"/>
        </w:rPr>
      </w:pPr>
      <w:bookmarkStart w:id="279" w:name="_Hlk57903517"/>
      <w:r w:rsidRPr="003418E2">
        <w:rPr>
          <w:rFonts w:ascii="Arial" w:eastAsia="Calibri" w:hAnsi="Arial" w:cs="Arial"/>
        </w:rPr>
        <w:t>Environmental</w:t>
      </w:r>
      <w:r w:rsidR="0068435E" w:rsidRPr="003418E2">
        <w:rPr>
          <w:rFonts w:ascii="Arial" w:eastAsia="Calibri" w:hAnsi="Arial" w:cs="Arial"/>
        </w:rPr>
        <w:t xml:space="preserve"> inductions will follow the </w:t>
      </w:r>
      <w:r w:rsidR="0068435E" w:rsidRPr="003418E2">
        <w:rPr>
          <w:rFonts w:ascii="Arial" w:eastAsia="Calibri" w:hAnsi="Arial" w:cs="Arial"/>
          <w:bCs/>
          <w:iCs/>
          <w:color w:val="4472C4" w:themeColor="accent1"/>
          <w:u w:val="single"/>
        </w:rPr>
        <w:t>NEOM Environmental and Social Risk Management Induction</w:t>
      </w:r>
      <w:r w:rsidR="0068435E" w:rsidRPr="003418E2">
        <w:rPr>
          <w:rFonts w:ascii="Arial" w:eastAsia="Calibri" w:hAnsi="Arial" w:cs="Arial"/>
        </w:rPr>
        <w:t xml:space="preserve"> </w:t>
      </w:r>
      <w:bookmarkEnd w:id="279"/>
      <w:r w:rsidR="0068435E" w:rsidRPr="003418E2">
        <w:rPr>
          <w:rFonts w:ascii="Arial" w:eastAsia="Calibri" w:hAnsi="Arial" w:cs="Arial"/>
        </w:rPr>
        <w:t xml:space="preserve">and be delivered by the Environmental Manager or a nominated </w:t>
      </w:r>
      <w:r w:rsidRPr="003418E2">
        <w:rPr>
          <w:rFonts w:ascii="Arial" w:eastAsia="Calibri" w:hAnsi="Arial" w:cs="Arial"/>
        </w:rPr>
        <w:t>environmental representative</w:t>
      </w:r>
      <w:r w:rsidR="0068435E" w:rsidRPr="003418E2">
        <w:rPr>
          <w:rFonts w:ascii="Arial" w:eastAsia="Calibri" w:hAnsi="Arial" w:cs="Arial"/>
        </w:rPr>
        <w:t xml:space="preserve"> with suitable qualifications and experience for the task.</w:t>
      </w:r>
    </w:p>
    <w:p w14:paraId="76BC3BF0" w14:textId="6AB76216" w:rsidR="0068435E" w:rsidRPr="003418E2" w:rsidRDefault="0068435E" w:rsidP="001B213A">
      <w:pPr>
        <w:spacing w:after="0"/>
        <w:contextualSpacing/>
        <w:jc w:val="both"/>
        <w:rPr>
          <w:rFonts w:ascii="Arial" w:eastAsia="Calibri" w:hAnsi="Arial" w:cs="Arial"/>
        </w:rPr>
      </w:pPr>
    </w:p>
    <w:p w14:paraId="183AE00E" w14:textId="3445E625" w:rsidR="0068435E" w:rsidRPr="003418E2" w:rsidRDefault="0068435E" w:rsidP="001B213A">
      <w:pPr>
        <w:spacing w:after="0"/>
        <w:contextualSpacing/>
        <w:jc w:val="both"/>
        <w:rPr>
          <w:rFonts w:ascii="Arial" w:eastAsia="Calibri" w:hAnsi="Arial" w:cs="Arial"/>
        </w:rPr>
      </w:pPr>
      <w:r w:rsidRPr="003418E2">
        <w:rPr>
          <w:rFonts w:ascii="Arial" w:eastAsia="Calibri" w:hAnsi="Arial" w:cs="Arial"/>
        </w:rPr>
        <w:t>Inductions shall be provided in the language of the workforce, but as a minimum shall be in Arabic and English.</w:t>
      </w:r>
      <w:r w:rsidR="00214FD6" w:rsidRPr="003418E2">
        <w:rPr>
          <w:rFonts w:ascii="Arial" w:eastAsia="Calibri" w:hAnsi="Arial" w:cs="Arial"/>
        </w:rPr>
        <w:t xml:space="preserve"> </w:t>
      </w:r>
    </w:p>
    <w:p w14:paraId="5B009BBA" w14:textId="66721075" w:rsidR="0068435E" w:rsidRPr="003418E2" w:rsidRDefault="0068435E" w:rsidP="001B213A">
      <w:pPr>
        <w:spacing w:after="0"/>
        <w:contextualSpacing/>
        <w:jc w:val="both"/>
        <w:rPr>
          <w:rFonts w:ascii="Arial" w:eastAsia="Calibri" w:hAnsi="Arial" w:cs="Arial"/>
        </w:rPr>
      </w:pPr>
    </w:p>
    <w:p w14:paraId="4584EF98" w14:textId="42A0B2B9" w:rsidR="0068435E" w:rsidRPr="003418E2" w:rsidRDefault="00214FD6" w:rsidP="001B213A">
      <w:pPr>
        <w:spacing w:after="0"/>
        <w:contextualSpacing/>
        <w:jc w:val="both"/>
        <w:rPr>
          <w:rFonts w:ascii="Arial" w:eastAsia="Calibri" w:hAnsi="Arial" w:cs="Arial"/>
        </w:rPr>
      </w:pPr>
      <w:r w:rsidRPr="003418E2">
        <w:rPr>
          <w:rFonts w:ascii="Arial" w:eastAsia="Calibri" w:hAnsi="Arial" w:cs="Arial"/>
        </w:rPr>
        <w:t>Detailed records of all persons that have completed environmental inductions will be retained and all workers who attend the environmental induction will receive a project-specific hard hat environmental induction sticker.</w:t>
      </w:r>
    </w:p>
    <w:p w14:paraId="0C3F3247" w14:textId="6B058B40" w:rsidR="00214FD6" w:rsidRPr="003418E2" w:rsidRDefault="00214FD6" w:rsidP="001B213A">
      <w:pPr>
        <w:pStyle w:val="Heading2"/>
        <w:jc w:val="both"/>
        <w:rPr>
          <w:rFonts w:ascii="Arial" w:hAnsi="Arial" w:cs="Arial"/>
        </w:rPr>
      </w:pPr>
      <w:bookmarkStart w:id="280" w:name="_Toc63007086"/>
      <w:r w:rsidRPr="003418E2">
        <w:rPr>
          <w:rFonts w:ascii="Arial" w:hAnsi="Arial" w:cs="Arial"/>
        </w:rPr>
        <w:t>Code of Conduct</w:t>
      </w:r>
      <w:bookmarkEnd w:id="280"/>
    </w:p>
    <w:p w14:paraId="5D576352" w14:textId="46FEC914" w:rsidR="001A00D2" w:rsidRPr="003418E2" w:rsidRDefault="001A00D2" w:rsidP="001B213A">
      <w:pPr>
        <w:spacing w:after="0"/>
        <w:contextualSpacing/>
        <w:jc w:val="both"/>
        <w:rPr>
          <w:rFonts w:ascii="Arial" w:eastAsia="Calibri" w:hAnsi="Arial" w:cs="Arial"/>
        </w:rPr>
      </w:pPr>
      <w:r w:rsidRPr="003418E2">
        <w:rPr>
          <w:rFonts w:ascii="Arial" w:eastAsia="Calibri" w:hAnsi="Arial" w:cs="Arial"/>
        </w:rPr>
        <w:t>E</w:t>
      </w:r>
      <w:r w:rsidR="00214FD6" w:rsidRPr="003418E2">
        <w:rPr>
          <w:rFonts w:ascii="Arial" w:eastAsia="Calibri" w:hAnsi="Arial" w:cs="Arial"/>
        </w:rPr>
        <w:t>ach worker shall read</w:t>
      </w:r>
      <w:r w:rsidR="005C5836" w:rsidRPr="003418E2">
        <w:rPr>
          <w:rFonts w:ascii="Arial" w:eastAsia="Calibri" w:hAnsi="Arial" w:cs="Arial"/>
        </w:rPr>
        <w:t xml:space="preserve"> or</w:t>
      </w:r>
      <w:r w:rsidR="00214FD6" w:rsidRPr="003418E2">
        <w:rPr>
          <w:rFonts w:ascii="Arial" w:eastAsia="Calibri" w:hAnsi="Arial" w:cs="Arial"/>
        </w:rPr>
        <w:t xml:space="preserve"> have read to them</w:t>
      </w:r>
      <w:r w:rsidR="005C5836" w:rsidRPr="003418E2">
        <w:rPr>
          <w:rFonts w:ascii="Arial" w:eastAsia="Calibri" w:hAnsi="Arial" w:cs="Arial"/>
        </w:rPr>
        <w:t>,</w:t>
      </w:r>
      <w:r w:rsidR="00214FD6" w:rsidRPr="003418E2">
        <w:rPr>
          <w:rFonts w:ascii="Arial" w:eastAsia="Calibri" w:hAnsi="Arial" w:cs="Arial"/>
        </w:rPr>
        <w:t xml:space="preserve"> a copy of the </w:t>
      </w:r>
      <w:r w:rsidR="00214FD6" w:rsidRPr="003418E2">
        <w:rPr>
          <w:rFonts w:ascii="Arial" w:eastAsia="Calibri" w:hAnsi="Arial" w:cs="Arial"/>
          <w:color w:val="4472C4" w:themeColor="accent1"/>
          <w:u w:val="single"/>
        </w:rPr>
        <w:t xml:space="preserve">NEOM </w:t>
      </w:r>
      <w:r w:rsidRPr="003418E2">
        <w:rPr>
          <w:rFonts w:ascii="Arial" w:eastAsia="Calibri" w:hAnsi="Arial" w:cs="Arial"/>
          <w:color w:val="4472C4" w:themeColor="accent1"/>
          <w:u w:val="single"/>
        </w:rPr>
        <w:t xml:space="preserve">Environmental </w:t>
      </w:r>
      <w:r w:rsidR="00214FD6" w:rsidRPr="003418E2">
        <w:rPr>
          <w:rFonts w:ascii="Arial" w:eastAsia="Calibri" w:hAnsi="Arial" w:cs="Arial"/>
          <w:color w:val="4472C4" w:themeColor="accent1"/>
          <w:u w:val="single"/>
        </w:rPr>
        <w:t xml:space="preserve">Code of Conduct </w:t>
      </w:r>
      <w:r w:rsidRPr="003418E2">
        <w:rPr>
          <w:rFonts w:ascii="Arial" w:eastAsia="Calibri" w:hAnsi="Arial" w:cs="Arial"/>
          <w:color w:val="4472C4" w:themeColor="accent1"/>
          <w:u w:val="single"/>
        </w:rPr>
        <w:t>(NEOM-NEV-GGD-801)</w:t>
      </w:r>
      <w:r w:rsidRPr="003418E2">
        <w:rPr>
          <w:rFonts w:ascii="Arial" w:eastAsia="Calibri" w:hAnsi="Arial" w:cs="Arial"/>
        </w:rPr>
        <w:t xml:space="preserve"> </w:t>
      </w:r>
      <w:r w:rsidR="00214FD6" w:rsidRPr="003418E2">
        <w:rPr>
          <w:rFonts w:ascii="Arial" w:eastAsia="Calibri" w:hAnsi="Arial" w:cs="Arial"/>
        </w:rPr>
        <w:t xml:space="preserve">which sets out their agreement to abide by the behaviors required by NEOM in relation to the protection of </w:t>
      </w:r>
      <w:r w:rsidRPr="003418E2">
        <w:rPr>
          <w:rFonts w:ascii="Arial" w:eastAsia="Calibri" w:hAnsi="Arial" w:cs="Arial"/>
        </w:rPr>
        <w:t xml:space="preserve">environmental and social </w:t>
      </w:r>
      <w:r w:rsidR="00214FD6" w:rsidRPr="003418E2">
        <w:rPr>
          <w:rFonts w:ascii="Arial" w:eastAsia="Calibri" w:hAnsi="Arial" w:cs="Arial"/>
        </w:rPr>
        <w:t>values.</w:t>
      </w:r>
    </w:p>
    <w:p w14:paraId="0C576495" w14:textId="2C3A9D84" w:rsidR="0040386D" w:rsidRPr="003418E2" w:rsidRDefault="008A17E7" w:rsidP="001B213A">
      <w:pPr>
        <w:pStyle w:val="Heading2"/>
        <w:jc w:val="both"/>
        <w:rPr>
          <w:rFonts w:ascii="Arial" w:hAnsi="Arial" w:cs="Arial"/>
        </w:rPr>
      </w:pPr>
      <w:bookmarkStart w:id="281" w:name="_Toc63007087"/>
      <w:r w:rsidRPr="003418E2">
        <w:rPr>
          <w:rFonts w:ascii="Arial" w:hAnsi="Arial" w:cs="Arial"/>
        </w:rPr>
        <w:t>Training</w:t>
      </w:r>
      <w:bookmarkEnd w:id="281"/>
    </w:p>
    <w:p w14:paraId="0E58A8B6" w14:textId="2CDEB969" w:rsidR="0045151E" w:rsidRPr="003418E2" w:rsidRDefault="0045151E" w:rsidP="001B213A">
      <w:pPr>
        <w:jc w:val="both"/>
        <w:rPr>
          <w:rFonts w:ascii="Arial" w:hAnsi="Arial" w:cs="Arial"/>
        </w:rPr>
      </w:pPr>
      <w:r w:rsidRPr="003418E2">
        <w:rPr>
          <w:rFonts w:ascii="Arial" w:hAnsi="Arial" w:cs="Arial"/>
        </w:rPr>
        <w:lastRenderedPageBreak/>
        <w:t>A</w:t>
      </w:r>
      <w:r w:rsidR="0040386D" w:rsidRPr="003418E2">
        <w:rPr>
          <w:rFonts w:ascii="Arial" w:hAnsi="Arial" w:cs="Arial"/>
        </w:rPr>
        <w:t xml:space="preserve"> comprehensive environment training program </w:t>
      </w:r>
      <w:r w:rsidRPr="003418E2">
        <w:rPr>
          <w:rFonts w:ascii="Arial" w:hAnsi="Arial" w:cs="Arial"/>
        </w:rPr>
        <w:t xml:space="preserve">shall be implemented for the Work that aligns with </w:t>
      </w:r>
      <w:r w:rsidR="00FE2E84" w:rsidRPr="003418E2">
        <w:rPr>
          <w:rFonts w:ascii="Arial" w:hAnsi="Arial" w:cs="Arial"/>
        </w:rPr>
        <w:t xml:space="preserve">the </w:t>
      </w:r>
      <w:r w:rsidR="001A00D2" w:rsidRPr="003418E2">
        <w:rPr>
          <w:rFonts w:ascii="Arial" w:hAnsi="Arial" w:cs="Arial"/>
          <w:color w:val="4472C4" w:themeColor="accent1"/>
          <w:u w:val="single"/>
          <w:lang w:val="en-AU"/>
        </w:rPr>
        <w:t>NEOM Environmental and Social Risk Management Training and Awareness Program (NEOM-NEV-TRP-801)</w:t>
      </w:r>
      <w:r w:rsidR="00FE2E84" w:rsidRPr="003418E2">
        <w:rPr>
          <w:rFonts w:ascii="Arial" w:hAnsi="Arial" w:cs="Arial"/>
        </w:rPr>
        <w:t xml:space="preserve">. </w:t>
      </w:r>
      <w:r w:rsidRPr="003418E2">
        <w:rPr>
          <w:rFonts w:ascii="Arial" w:hAnsi="Arial" w:cs="Arial"/>
        </w:rPr>
        <w:t xml:space="preserve"> The training program shall include:</w:t>
      </w:r>
    </w:p>
    <w:p w14:paraId="0CF6329B" w14:textId="78759A9F" w:rsidR="0045151E" w:rsidRPr="003418E2" w:rsidRDefault="0045151E" w:rsidP="001B213A">
      <w:pPr>
        <w:pStyle w:val="ListBullet"/>
        <w:jc w:val="both"/>
        <w:rPr>
          <w:rFonts w:ascii="Arial" w:hAnsi="Arial" w:cs="Arial"/>
        </w:rPr>
      </w:pPr>
      <w:r w:rsidRPr="003418E2">
        <w:rPr>
          <w:rFonts w:ascii="Arial" w:hAnsi="Arial" w:cs="Arial"/>
        </w:rPr>
        <w:t xml:space="preserve">Maintenance of a training matrix for all personnel confirming the possession of current and appropriate job-specific training and qualifications </w:t>
      </w:r>
    </w:p>
    <w:p w14:paraId="2E35BB50" w14:textId="129E05F1" w:rsidR="0045151E" w:rsidRPr="003418E2" w:rsidRDefault="0045151E" w:rsidP="001B213A">
      <w:pPr>
        <w:pStyle w:val="ListBullet"/>
        <w:jc w:val="both"/>
        <w:rPr>
          <w:rFonts w:ascii="Arial" w:hAnsi="Arial" w:cs="Arial"/>
        </w:rPr>
      </w:pPr>
      <w:r w:rsidRPr="003418E2">
        <w:rPr>
          <w:rFonts w:ascii="Arial" w:hAnsi="Arial" w:cs="Arial"/>
        </w:rPr>
        <w:t>Deliver</w:t>
      </w:r>
      <w:r w:rsidR="001A00D2" w:rsidRPr="003418E2">
        <w:rPr>
          <w:rFonts w:ascii="Arial" w:hAnsi="Arial" w:cs="Arial"/>
        </w:rPr>
        <w:t>y</w:t>
      </w:r>
      <w:r w:rsidRPr="003418E2">
        <w:rPr>
          <w:rFonts w:ascii="Arial" w:hAnsi="Arial" w:cs="Arial"/>
        </w:rPr>
        <w:t xml:space="preserve"> of NEOM </w:t>
      </w:r>
      <w:r w:rsidR="001A00D2" w:rsidRPr="003418E2">
        <w:rPr>
          <w:rFonts w:ascii="Arial" w:hAnsi="Arial" w:cs="Arial"/>
        </w:rPr>
        <w:t>environmental and social risk management training for professionals.</w:t>
      </w:r>
    </w:p>
    <w:p w14:paraId="3E7BC34C" w14:textId="3C1D0907" w:rsidR="0045151E" w:rsidRPr="003418E2" w:rsidRDefault="0045151E" w:rsidP="001B213A">
      <w:pPr>
        <w:jc w:val="both"/>
        <w:rPr>
          <w:rFonts w:ascii="Arial" w:hAnsi="Arial" w:cs="Arial"/>
        </w:rPr>
      </w:pPr>
      <w:r w:rsidRPr="003418E2">
        <w:rPr>
          <w:rFonts w:ascii="Arial" w:hAnsi="Arial" w:cs="Arial"/>
        </w:rPr>
        <w:t>Training shall be undertaken in an air-conditioned room</w:t>
      </w:r>
      <w:r w:rsidR="0040386D" w:rsidRPr="003418E2">
        <w:rPr>
          <w:rFonts w:ascii="Arial" w:hAnsi="Arial" w:cs="Arial"/>
        </w:rPr>
        <w:t xml:space="preserve"> </w:t>
      </w:r>
      <w:r w:rsidRPr="003418E2">
        <w:rPr>
          <w:rFonts w:ascii="Arial" w:hAnsi="Arial" w:cs="Arial"/>
        </w:rPr>
        <w:t>suitable and sufficiently large to accommodate the number of personnel being trained.  All training shall be delivered in the language of the workforce, but as a minimum shall be in Arabic and English.</w:t>
      </w:r>
    </w:p>
    <w:p w14:paraId="6ADC6B74" w14:textId="19FDBD89" w:rsidR="0045151E" w:rsidRPr="003418E2" w:rsidRDefault="0045151E" w:rsidP="001B213A">
      <w:pPr>
        <w:jc w:val="both"/>
        <w:rPr>
          <w:rFonts w:ascii="Arial" w:hAnsi="Arial" w:cs="Arial"/>
        </w:rPr>
      </w:pPr>
      <w:r w:rsidRPr="003418E2">
        <w:rPr>
          <w:rFonts w:ascii="Arial" w:hAnsi="Arial" w:cs="Arial"/>
        </w:rPr>
        <w:t xml:space="preserve">Training required for the </w:t>
      </w:r>
      <w:r w:rsidR="001A00D2" w:rsidRPr="003418E2">
        <w:rPr>
          <w:rFonts w:ascii="Arial" w:hAnsi="Arial" w:cs="Arial"/>
        </w:rPr>
        <w:t>work is</w:t>
      </w:r>
      <w:r w:rsidRPr="003418E2">
        <w:rPr>
          <w:rFonts w:ascii="Arial" w:hAnsi="Arial" w:cs="Arial"/>
        </w:rPr>
        <w:t xml:space="preserve"> detailed in</w:t>
      </w:r>
      <w:r w:rsidR="0018260A" w:rsidRPr="003418E2">
        <w:rPr>
          <w:rFonts w:ascii="Arial" w:hAnsi="Arial" w:cs="Arial"/>
        </w:rPr>
        <w:t xml:space="preserve"> the </w:t>
      </w:r>
      <w:r w:rsidR="0018260A" w:rsidRPr="003418E2">
        <w:rPr>
          <w:rFonts w:ascii="Arial" w:hAnsi="Arial" w:cs="Arial"/>
          <w:color w:val="4472C4" w:themeColor="accent1"/>
          <w:u w:val="single"/>
          <w:lang w:val="en-AU"/>
        </w:rPr>
        <w:t>NEOM Environmental and Social Risk Management Training and Awareness Program (NEOM-NEV-TRP-801)</w:t>
      </w:r>
      <w:r w:rsidRPr="003418E2">
        <w:rPr>
          <w:rFonts w:ascii="Arial" w:hAnsi="Arial" w:cs="Arial"/>
        </w:rPr>
        <w:t>.</w:t>
      </w:r>
    </w:p>
    <w:p w14:paraId="7D67234F" w14:textId="2C40C2E7" w:rsidR="0040386D" w:rsidRPr="003418E2" w:rsidRDefault="0040386D" w:rsidP="001B213A">
      <w:pPr>
        <w:pStyle w:val="Heading2"/>
        <w:jc w:val="both"/>
        <w:rPr>
          <w:rFonts w:ascii="Arial" w:hAnsi="Arial" w:cs="Arial"/>
        </w:rPr>
      </w:pPr>
      <w:bookmarkStart w:id="282" w:name="_Toc63007088"/>
      <w:bookmarkStart w:id="283" w:name="_Hlk57906361"/>
      <w:r w:rsidRPr="003418E2">
        <w:rPr>
          <w:rFonts w:ascii="Arial" w:hAnsi="Arial" w:cs="Arial"/>
        </w:rPr>
        <w:t>Awareness</w:t>
      </w:r>
      <w:bookmarkEnd w:id="282"/>
    </w:p>
    <w:bookmarkEnd w:id="283"/>
    <w:p w14:paraId="6201C6B3" w14:textId="2D1C8AFB" w:rsidR="0045151E" w:rsidRPr="003418E2" w:rsidRDefault="0045151E" w:rsidP="001B213A">
      <w:pPr>
        <w:jc w:val="both"/>
        <w:rPr>
          <w:rFonts w:ascii="Arial" w:hAnsi="Arial" w:cs="Arial"/>
        </w:rPr>
      </w:pPr>
      <w:r w:rsidRPr="003418E2">
        <w:rPr>
          <w:rFonts w:ascii="Arial" w:hAnsi="Arial" w:cs="Arial"/>
        </w:rPr>
        <w:t xml:space="preserve">In addition to the </w:t>
      </w:r>
      <w:r w:rsidR="001A00D2" w:rsidRPr="003418E2">
        <w:rPr>
          <w:rFonts w:ascii="Arial" w:hAnsi="Arial" w:cs="Arial"/>
        </w:rPr>
        <w:t xml:space="preserve">site inductions, code of conduct </w:t>
      </w:r>
      <w:r w:rsidRPr="003418E2">
        <w:rPr>
          <w:rFonts w:ascii="Arial" w:hAnsi="Arial" w:cs="Arial"/>
        </w:rPr>
        <w:t xml:space="preserve">and formal training, an </w:t>
      </w:r>
      <w:r w:rsidR="001A00D2" w:rsidRPr="003418E2">
        <w:rPr>
          <w:rFonts w:ascii="Arial" w:hAnsi="Arial" w:cs="Arial"/>
        </w:rPr>
        <w:t>awareness program</w:t>
      </w:r>
      <w:r w:rsidR="009C426B" w:rsidRPr="003418E2">
        <w:rPr>
          <w:rFonts w:ascii="Arial" w:hAnsi="Arial" w:cs="Arial"/>
        </w:rPr>
        <w:t xml:space="preserve"> </w:t>
      </w:r>
      <w:r w:rsidRPr="003418E2">
        <w:rPr>
          <w:rFonts w:ascii="Arial" w:hAnsi="Arial" w:cs="Arial"/>
        </w:rPr>
        <w:t xml:space="preserve">will be implemented for the </w:t>
      </w:r>
      <w:r w:rsidR="001A00D2" w:rsidRPr="003418E2">
        <w:rPr>
          <w:rFonts w:ascii="Arial" w:hAnsi="Arial" w:cs="Arial"/>
        </w:rPr>
        <w:t xml:space="preserve">works, </w:t>
      </w:r>
      <w:r w:rsidRPr="003418E2">
        <w:rPr>
          <w:rFonts w:ascii="Arial" w:hAnsi="Arial" w:cs="Arial"/>
        </w:rPr>
        <w:t xml:space="preserve">which </w:t>
      </w:r>
      <w:r w:rsidR="00633CD2" w:rsidRPr="003418E2">
        <w:rPr>
          <w:rFonts w:ascii="Arial" w:hAnsi="Arial" w:cs="Arial"/>
        </w:rPr>
        <w:t>will</w:t>
      </w:r>
      <w:r w:rsidRPr="003418E2">
        <w:rPr>
          <w:rFonts w:ascii="Arial" w:hAnsi="Arial" w:cs="Arial"/>
        </w:rPr>
        <w:t xml:space="preserve"> include:</w:t>
      </w:r>
    </w:p>
    <w:p w14:paraId="6DDB2BC5" w14:textId="0AC2943B" w:rsidR="0045151E" w:rsidRPr="003418E2" w:rsidRDefault="0045151E" w:rsidP="001B213A">
      <w:pPr>
        <w:pStyle w:val="ListBullet"/>
        <w:jc w:val="both"/>
        <w:rPr>
          <w:rFonts w:ascii="Arial" w:hAnsi="Arial" w:cs="Arial"/>
        </w:rPr>
      </w:pPr>
      <w:r w:rsidRPr="003418E2">
        <w:rPr>
          <w:rFonts w:ascii="Arial" w:hAnsi="Arial" w:cs="Arial"/>
        </w:rPr>
        <w:t xml:space="preserve">Signage </w:t>
      </w:r>
      <w:r w:rsidR="009C426B" w:rsidRPr="003418E2">
        <w:rPr>
          <w:rFonts w:ascii="Arial" w:hAnsi="Arial" w:cs="Arial"/>
        </w:rPr>
        <w:t>and fencing in appropriate locations</w:t>
      </w:r>
    </w:p>
    <w:p w14:paraId="411CC501" w14:textId="5E13FB40" w:rsidR="0045151E" w:rsidRPr="003418E2" w:rsidRDefault="009C426B" w:rsidP="001B213A">
      <w:pPr>
        <w:pStyle w:val="ListBullet"/>
        <w:jc w:val="both"/>
        <w:rPr>
          <w:rFonts w:ascii="Arial" w:hAnsi="Arial" w:cs="Arial"/>
        </w:rPr>
      </w:pPr>
      <w:r w:rsidRPr="003418E2">
        <w:rPr>
          <w:rFonts w:ascii="Arial" w:hAnsi="Arial" w:cs="Arial"/>
        </w:rPr>
        <w:t xml:space="preserve">Posters </w:t>
      </w:r>
      <w:r w:rsidR="001A00D2" w:rsidRPr="003418E2">
        <w:rPr>
          <w:rFonts w:ascii="Arial" w:hAnsi="Arial" w:cs="Arial"/>
        </w:rPr>
        <w:t>and</w:t>
      </w:r>
      <w:r w:rsidRPr="003418E2">
        <w:rPr>
          <w:rFonts w:ascii="Arial" w:hAnsi="Arial" w:cs="Arial"/>
        </w:rPr>
        <w:t xml:space="preserve"> v</w:t>
      </w:r>
      <w:r w:rsidR="0045151E" w:rsidRPr="003418E2">
        <w:rPr>
          <w:rFonts w:ascii="Arial" w:hAnsi="Arial" w:cs="Arial"/>
        </w:rPr>
        <w:t xml:space="preserve">ideo </w:t>
      </w:r>
      <w:r w:rsidRPr="003418E2">
        <w:rPr>
          <w:rFonts w:ascii="Arial" w:hAnsi="Arial" w:cs="Arial"/>
        </w:rPr>
        <w:t>in common areas</w:t>
      </w:r>
    </w:p>
    <w:p w14:paraId="3F9AB49F" w14:textId="69306B21" w:rsidR="00D3108B" w:rsidRPr="003418E2" w:rsidRDefault="00D3108B" w:rsidP="001B213A">
      <w:pPr>
        <w:pStyle w:val="ListBullet"/>
        <w:jc w:val="both"/>
        <w:rPr>
          <w:rFonts w:ascii="Arial" w:hAnsi="Arial" w:cs="Arial"/>
        </w:rPr>
      </w:pPr>
      <w:r w:rsidRPr="003418E2">
        <w:rPr>
          <w:rFonts w:ascii="Arial" w:hAnsi="Arial" w:cs="Arial"/>
        </w:rPr>
        <w:t>Pre-</w:t>
      </w:r>
      <w:r w:rsidR="00471B03" w:rsidRPr="003418E2">
        <w:rPr>
          <w:rFonts w:ascii="Arial" w:hAnsi="Arial" w:cs="Arial"/>
        </w:rPr>
        <w:t>start</w:t>
      </w:r>
      <w:r w:rsidRPr="003418E2">
        <w:rPr>
          <w:rFonts w:ascii="Arial" w:hAnsi="Arial" w:cs="Arial"/>
        </w:rPr>
        <w:t xml:space="preserve"> briefings</w:t>
      </w:r>
    </w:p>
    <w:p w14:paraId="6108782A" w14:textId="19EB844C" w:rsidR="001A00D2" w:rsidRPr="003418E2" w:rsidRDefault="001A00D2" w:rsidP="001B213A">
      <w:pPr>
        <w:pStyle w:val="ListBullet"/>
        <w:jc w:val="both"/>
        <w:rPr>
          <w:rFonts w:ascii="Arial" w:hAnsi="Arial" w:cs="Arial"/>
        </w:rPr>
      </w:pPr>
      <w:r w:rsidRPr="003418E2">
        <w:rPr>
          <w:rFonts w:ascii="Arial" w:hAnsi="Arial" w:cs="Arial"/>
        </w:rPr>
        <w:t>Toolbox talks</w:t>
      </w:r>
    </w:p>
    <w:p w14:paraId="634C913B" w14:textId="755380D9" w:rsidR="0045151E" w:rsidRPr="003418E2" w:rsidRDefault="00391D29" w:rsidP="001B213A">
      <w:pPr>
        <w:pStyle w:val="ListBullet"/>
        <w:jc w:val="both"/>
        <w:rPr>
          <w:rFonts w:ascii="Arial" w:hAnsi="Arial" w:cs="Arial"/>
        </w:rPr>
      </w:pPr>
      <w:r w:rsidRPr="003418E2">
        <w:rPr>
          <w:rFonts w:ascii="Arial" w:hAnsi="Arial" w:cs="Arial"/>
        </w:rPr>
        <w:t xml:space="preserve">Environmental </w:t>
      </w:r>
      <w:r w:rsidR="00C63C8B" w:rsidRPr="003418E2">
        <w:rPr>
          <w:rFonts w:ascii="Arial" w:hAnsi="Arial" w:cs="Arial"/>
        </w:rPr>
        <w:t>notice board</w:t>
      </w:r>
      <w:r w:rsidR="001A00D2" w:rsidRPr="003418E2">
        <w:rPr>
          <w:rFonts w:ascii="Arial" w:hAnsi="Arial" w:cs="Arial"/>
        </w:rPr>
        <w:t>.</w:t>
      </w:r>
      <w:r w:rsidRPr="003418E2">
        <w:rPr>
          <w:rFonts w:ascii="Arial" w:hAnsi="Arial" w:cs="Arial"/>
        </w:rPr>
        <w:t xml:space="preserve"> </w:t>
      </w:r>
    </w:p>
    <w:p w14:paraId="043BCF3C" w14:textId="02575818" w:rsidR="009C426B" w:rsidRPr="003418E2" w:rsidRDefault="009C426B" w:rsidP="001B213A">
      <w:pPr>
        <w:jc w:val="both"/>
        <w:rPr>
          <w:rFonts w:ascii="Arial" w:hAnsi="Arial" w:cs="Arial"/>
        </w:rPr>
      </w:pPr>
      <w:r w:rsidRPr="003418E2">
        <w:rPr>
          <w:rFonts w:ascii="Arial" w:hAnsi="Arial" w:cs="Arial"/>
        </w:rPr>
        <w:t>Posters and</w:t>
      </w:r>
      <w:r w:rsidR="001F3169" w:rsidRPr="003418E2">
        <w:rPr>
          <w:rFonts w:ascii="Arial" w:hAnsi="Arial" w:cs="Arial"/>
        </w:rPr>
        <w:t xml:space="preserve"> signage </w:t>
      </w:r>
      <w:r w:rsidRPr="003418E2">
        <w:rPr>
          <w:rFonts w:ascii="Arial" w:hAnsi="Arial" w:cs="Arial"/>
        </w:rPr>
        <w:t xml:space="preserve">will be placed around the work site </w:t>
      </w:r>
      <w:r w:rsidR="001F3169" w:rsidRPr="003418E2">
        <w:rPr>
          <w:rFonts w:ascii="Arial" w:hAnsi="Arial" w:cs="Arial"/>
        </w:rPr>
        <w:t>at locations where environmental risk or impacts may occur</w:t>
      </w:r>
      <w:r w:rsidR="0048733C" w:rsidRPr="003418E2">
        <w:rPr>
          <w:rFonts w:ascii="Arial" w:hAnsi="Arial" w:cs="Arial"/>
        </w:rPr>
        <w:t xml:space="preserve">, including high value ecological and heritage areas </w:t>
      </w:r>
      <w:r w:rsidR="00633CD2" w:rsidRPr="003418E2">
        <w:rPr>
          <w:rFonts w:ascii="Arial" w:hAnsi="Arial" w:cs="Arial"/>
        </w:rPr>
        <w:t>that</w:t>
      </w:r>
      <w:r w:rsidR="0048733C" w:rsidRPr="003418E2">
        <w:rPr>
          <w:rFonts w:ascii="Arial" w:hAnsi="Arial" w:cs="Arial"/>
        </w:rPr>
        <w:t xml:space="preserve"> must not be disturbed by </w:t>
      </w:r>
      <w:r w:rsidR="001A00D2" w:rsidRPr="003418E2">
        <w:rPr>
          <w:rFonts w:ascii="Arial" w:hAnsi="Arial" w:cs="Arial"/>
        </w:rPr>
        <w:t xml:space="preserve">the </w:t>
      </w:r>
      <w:r w:rsidR="0048733C" w:rsidRPr="003418E2">
        <w:rPr>
          <w:rFonts w:ascii="Arial" w:hAnsi="Arial" w:cs="Arial"/>
        </w:rPr>
        <w:t xml:space="preserve">works </w:t>
      </w:r>
      <w:r w:rsidR="001A00D2" w:rsidRPr="003418E2">
        <w:rPr>
          <w:rFonts w:ascii="Arial" w:hAnsi="Arial" w:cs="Arial"/>
        </w:rPr>
        <w:t>or by</w:t>
      </w:r>
      <w:r w:rsidR="0048733C" w:rsidRPr="003418E2">
        <w:rPr>
          <w:rFonts w:ascii="Arial" w:hAnsi="Arial" w:cs="Arial"/>
        </w:rPr>
        <w:t xml:space="preserve"> personnel. </w:t>
      </w:r>
    </w:p>
    <w:p w14:paraId="32D7B739" w14:textId="2423D366" w:rsidR="009C426B" w:rsidRPr="003418E2" w:rsidRDefault="00EC20EA" w:rsidP="001B213A">
      <w:pPr>
        <w:jc w:val="both"/>
        <w:rPr>
          <w:rFonts w:ascii="Arial" w:hAnsi="Arial" w:cs="Arial"/>
        </w:rPr>
      </w:pPr>
      <w:r w:rsidRPr="003418E2">
        <w:rPr>
          <w:rFonts w:ascii="Arial" w:hAnsi="Arial" w:cs="Arial"/>
        </w:rPr>
        <w:t xml:space="preserve">Environmental posters </w:t>
      </w:r>
      <w:r w:rsidR="009C426B" w:rsidRPr="003418E2">
        <w:rPr>
          <w:rFonts w:ascii="Arial" w:hAnsi="Arial" w:cs="Arial"/>
        </w:rPr>
        <w:t xml:space="preserve">and promotional videos </w:t>
      </w:r>
      <w:r w:rsidRPr="003418E2">
        <w:rPr>
          <w:rFonts w:ascii="Arial" w:hAnsi="Arial" w:cs="Arial"/>
        </w:rPr>
        <w:t xml:space="preserve">shall be displayed </w:t>
      </w:r>
      <w:r w:rsidR="00633CD2" w:rsidRPr="003418E2">
        <w:rPr>
          <w:rFonts w:ascii="Arial" w:hAnsi="Arial" w:cs="Arial"/>
        </w:rPr>
        <w:t xml:space="preserve">in </w:t>
      </w:r>
      <w:r w:rsidR="009C426B" w:rsidRPr="003418E2">
        <w:rPr>
          <w:rFonts w:ascii="Arial" w:hAnsi="Arial" w:cs="Arial"/>
        </w:rPr>
        <w:t xml:space="preserve">common areas around the site such as </w:t>
      </w:r>
      <w:r w:rsidR="007F645B" w:rsidRPr="003418E2">
        <w:rPr>
          <w:rFonts w:ascii="Arial" w:hAnsi="Arial" w:cs="Arial"/>
        </w:rPr>
        <w:t>mess halls</w:t>
      </w:r>
      <w:r w:rsidR="009C426B" w:rsidRPr="003418E2">
        <w:rPr>
          <w:rFonts w:ascii="Arial" w:hAnsi="Arial" w:cs="Arial"/>
        </w:rPr>
        <w:t>, training rooms, crib rooms, bus stops and</w:t>
      </w:r>
      <w:r w:rsidRPr="003418E2">
        <w:rPr>
          <w:rFonts w:ascii="Arial" w:hAnsi="Arial" w:cs="Arial"/>
        </w:rPr>
        <w:t xml:space="preserve"> offices, with the intent of promoting a culture of environmental responsibility, </w:t>
      </w:r>
      <w:proofErr w:type="gramStart"/>
      <w:r w:rsidRPr="003418E2">
        <w:rPr>
          <w:rFonts w:ascii="Arial" w:hAnsi="Arial" w:cs="Arial"/>
        </w:rPr>
        <w:t>care</w:t>
      </w:r>
      <w:proofErr w:type="gramEnd"/>
      <w:r w:rsidRPr="003418E2">
        <w:rPr>
          <w:rFonts w:ascii="Arial" w:hAnsi="Arial" w:cs="Arial"/>
        </w:rPr>
        <w:t xml:space="preserve"> and due diligence. </w:t>
      </w:r>
    </w:p>
    <w:p w14:paraId="7DDFBE35" w14:textId="77777777" w:rsidR="00B82B17" w:rsidRPr="003418E2" w:rsidRDefault="008F3024" w:rsidP="001B213A">
      <w:pPr>
        <w:jc w:val="both"/>
        <w:rPr>
          <w:rFonts w:ascii="Arial" w:hAnsi="Arial" w:cs="Arial"/>
        </w:rPr>
      </w:pPr>
      <w:r w:rsidRPr="003418E2">
        <w:rPr>
          <w:rFonts w:ascii="Arial" w:hAnsi="Arial" w:cs="Arial"/>
        </w:rPr>
        <w:t xml:space="preserve">Environmental </w:t>
      </w:r>
      <w:r w:rsidR="001A00D2" w:rsidRPr="003418E2">
        <w:rPr>
          <w:rFonts w:ascii="Arial" w:hAnsi="Arial" w:cs="Arial"/>
        </w:rPr>
        <w:t>t</w:t>
      </w:r>
      <w:r w:rsidRPr="003418E2">
        <w:rPr>
          <w:rFonts w:ascii="Arial" w:hAnsi="Arial" w:cs="Arial"/>
        </w:rPr>
        <w:t>ool</w:t>
      </w:r>
      <w:r w:rsidR="001A00D2" w:rsidRPr="003418E2">
        <w:rPr>
          <w:rFonts w:ascii="Arial" w:hAnsi="Arial" w:cs="Arial"/>
        </w:rPr>
        <w:t>b</w:t>
      </w:r>
      <w:r w:rsidRPr="003418E2">
        <w:rPr>
          <w:rFonts w:ascii="Arial" w:hAnsi="Arial" w:cs="Arial"/>
        </w:rPr>
        <w:t xml:space="preserve">ox </w:t>
      </w:r>
      <w:r w:rsidR="001A00D2" w:rsidRPr="003418E2">
        <w:rPr>
          <w:rFonts w:ascii="Arial" w:hAnsi="Arial" w:cs="Arial"/>
        </w:rPr>
        <w:t xml:space="preserve">talks </w:t>
      </w:r>
      <w:r w:rsidRPr="003418E2">
        <w:rPr>
          <w:rFonts w:ascii="Arial" w:hAnsi="Arial" w:cs="Arial"/>
        </w:rPr>
        <w:t>with all workers will be completed, at a minimum, on a weekly basis.</w:t>
      </w:r>
      <w:bookmarkStart w:id="284" w:name="_Hlk57904069"/>
      <w:r w:rsidRPr="003418E2">
        <w:rPr>
          <w:rFonts w:ascii="Arial" w:hAnsi="Arial" w:cs="Arial"/>
        </w:rPr>
        <w:t xml:space="preserve"> A record of all </w:t>
      </w:r>
      <w:r w:rsidR="001A00D2" w:rsidRPr="003418E2">
        <w:rPr>
          <w:rFonts w:ascii="Arial" w:hAnsi="Arial" w:cs="Arial"/>
        </w:rPr>
        <w:t xml:space="preserve">environmental toolbox talk </w:t>
      </w:r>
      <w:r w:rsidRPr="003418E2">
        <w:rPr>
          <w:rFonts w:ascii="Arial" w:hAnsi="Arial" w:cs="Arial"/>
        </w:rPr>
        <w:t>attendees will be documented and retained as records for audit by NEOM Environment.</w:t>
      </w:r>
      <w:bookmarkEnd w:id="284"/>
    </w:p>
    <w:p w14:paraId="24DC1F50" w14:textId="7A12354F" w:rsidR="00D3108B" w:rsidRPr="003418E2" w:rsidRDefault="00B82B17" w:rsidP="001B213A">
      <w:pPr>
        <w:jc w:val="both"/>
        <w:rPr>
          <w:rFonts w:ascii="Arial" w:hAnsi="Arial" w:cs="Arial"/>
        </w:rPr>
      </w:pPr>
      <w:r w:rsidRPr="003418E2">
        <w:rPr>
          <w:rFonts w:ascii="Arial" w:hAnsi="Arial" w:cs="Arial"/>
        </w:rPr>
        <w:t>E</w:t>
      </w:r>
      <w:r w:rsidR="00D3108B" w:rsidRPr="003418E2">
        <w:rPr>
          <w:rFonts w:ascii="Arial" w:hAnsi="Arial" w:cs="Arial"/>
        </w:rPr>
        <w:t>nvironmental requirements associated with the execution of the works</w:t>
      </w:r>
      <w:r w:rsidRPr="003418E2">
        <w:rPr>
          <w:rFonts w:ascii="Arial" w:hAnsi="Arial" w:cs="Arial"/>
        </w:rPr>
        <w:t xml:space="preserve"> </w:t>
      </w:r>
      <w:r w:rsidR="00D3108B" w:rsidRPr="003418E2">
        <w:rPr>
          <w:rFonts w:ascii="Arial" w:hAnsi="Arial" w:cs="Arial"/>
        </w:rPr>
        <w:t>will be regularly communicated to the workforce in the form of daily pre-</w:t>
      </w:r>
      <w:r w:rsidR="003849CE" w:rsidRPr="003418E2">
        <w:rPr>
          <w:rFonts w:ascii="Arial" w:hAnsi="Arial" w:cs="Arial"/>
        </w:rPr>
        <w:t>start</w:t>
      </w:r>
      <w:r w:rsidR="00D3108B" w:rsidRPr="003418E2">
        <w:rPr>
          <w:rFonts w:ascii="Arial" w:hAnsi="Arial" w:cs="Arial"/>
        </w:rPr>
        <w:t xml:space="preserve"> briefing</w:t>
      </w:r>
      <w:r w:rsidRPr="003418E2">
        <w:rPr>
          <w:rFonts w:ascii="Arial" w:hAnsi="Arial" w:cs="Arial"/>
        </w:rPr>
        <w:t>s</w:t>
      </w:r>
      <w:r w:rsidR="00D3108B" w:rsidRPr="003418E2">
        <w:rPr>
          <w:rFonts w:ascii="Arial" w:hAnsi="Arial" w:cs="Arial"/>
        </w:rPr>
        <w:t xml:space="preserve"> (or equivalent). A daily pre-</w:t>
      </w:r>
      <w:r w:rsidR="003849CE" w:rsidRPr="003418E2">
        <w:rPr>
          <w:rFonts w:ascii="Arial" w:hAnsi="Arial" w:cs="Arial"/>
        </w:rPr>
        <w:t>start</w:t>
      </w:r>
      <w:r w:rsidR="00D3108B" w:rsidRPr="003418E2">
        <w:rPr>
          <w:rFonts w:ascii="Arial" w:hAnsi="Arial" w:cs="Arial"/>
        </w:rPr>
        <w:t xml:space="preserve"> briefing </w:t>
      </w:r>
      <w:r w:rsidR="00D3108B" w:rsidRPr="003418E2">
        <w:rPr>
          <w:rFonts w:ascii="Arial" w:eastAsia="Calibri" w:hAnsi="Arial" w:cs="Arial"/>
        </w:rPr>
        <w:t xml:space="preserve">shall be provided prior to the start of each work shift.  The </w:t>
      </w:r>
      <w:r w:rsidR="00D3108B" w:rsidRPr="003418E2">
        <w:rPr>
          <w:rFonts w:ascii="Arial" w:hAnsi="Arial" w:cs="Arial"/>
        </w:rPr>
        <w:t>daily pre-</w:t>
      </w:r>
      <w:r w:rsidR="003849CE" w:rsidRPr="003418E2">
        <w:rPr>
          <w:rFonts w:ascii="Arial" w:hAnsi="Arial" w:cs="Arial"/>
        </w:rPr>
        <w:t>start</w:t>
      </w:r>
      <w:r w:rsidR="00D3108B" w:rsidRPr="003418E2">
        <w:rPr>
          <w:rFonts w:ascii="Arial" w:hAnsi="Arial" w:cs="Arial"/>
        </w:rPr>
        <w:t xml:space="preserve"> briefing </w:t>
      </w:r>
      <w:r w:rsidR="00D3108B" w:rsidRPr="003418E2">
        <w:rPr>
          <w:rFonts w:ascii="Arial" w:eastAsia="Calibri" w:hAnsi="Arial" w:cs="Arial"/>
        </w:rPr>
        <w:t>shall amongst other things, identify the relevant environmental and social risks for the work at the site on that day</w:t>
      </w:r>
      <w:r w:rsidR="00D3108B" w:rsidRPr="003418E2">
        <w:rPr>
          <w:rFonts w:ascii="Arial" w:eastAsia="Calibri" w:hAnsi="Arial" w:cs="Arial"/>
          <w:color w:val="0070C0"/>
        </w:rPr>
        <w:t xml:space="preserve">. </w:t>
      </w:r>
      <w:r w:rsidR="00D3108B" w:rsidRPr="003418E2">
        <w:rPr>
          <w:rFonts w:ascii="Arial" w:eastAsia="Calibri" w:hAnsi="Arial" w:cs="Arial"/>
        </w:rPr>
        <w:t xml:space="preserve">Records of </w:t>
      </w:r>
      <w:r w:rsidR="00D3108B" w:rsidRPr="003418E2">
        <w:rPr>
          <w:rFonts w:ascii="Arial" w:hAnsi="Arial" w:cs="Arial"/>
        </w:rPr>
        <w:t>daily pre-</w:t>
      </w:r>
      <w:r w:rsidR="003849CE" w:rsidRPr="003418E2">
        <w:rPr>
          <w:rFonts w:ascii="Arial" w:hAnsi="Arial" w:cs="Arial"/>
        </w:rPr>
        <w:t>start</w:t>
      </w:r>
      <w:r w:rsidR="00D3108B" w:rsidRPr="003418E2">
        <w:rPr>
          <w:rFonts w:ascii="Arial" w:hAnsi="Arial" w:cs="Arial"/>
        </w:rPr>
        <w:t xml:space="preserve"> briefing</w:t>
      </w:r>
      <w:r w:rsidR="003849CE" w:rsidRPr="003418E2">
        <w:rPr>
          <w:rFonts w:ascii="Arial" w:hAnsi="Arial" w:cs="Arial"/>
        </w:rPr>
        <w:t>s</w:t>
      </w:r>
      <w:r w:rsidR="00D3108B" w:rsidRPr="003418E2">
        <w:rPr>
          <w:rFonts w:ascii="Arial" w:hAnsi="Arial" w:cs="Arial"/>
        </w:rPr>
        <w:t xml:space="preserve"> </w:t>
      </w:r>
      <w:r w:rsidR="00D3108B" w:rsidRPr="003418E2">
        <w:rPr>
          <w:rFonts w:ascii="Arial" w:eastAsia="Calibri" w:hAnsi="Arial" w:cs="Arial"/>
        </w:rPr>
        <w:t xml:space="preserve">shall be retained </w:t>
      </w:r>
      <w:r w:rsidR="00D3108B" w:rsidRPr="003418E2">
        <w:rPr>
          <w:rFonts w:ascii="Arial" w:hAnsi="Arial" w:cs="Arial"/>
        </w:rPr>
        <w:t>for audit purposes</w:t>
      </w:r>
      <w:r w:rsidR="00D3108B" w:rsidRPr="003418E2">
        <w:rPr>
          <w:rFonts w:ascii="Arial" w:eastAsia="Calibri" w:hAnsi="Arial" w:cs="Arial"/>
        </w:rPr>
        <w:t xml:space="preserve">. The name and signature of each person </w:t>
      </w:r>
      <w:r w:rsidR="00D3108B" w:rsidRPr="003418E2">
        <w:rPr>
          <w:rFonts w:ascii="Arial" w:hAnsi="Arial" w:cs="Arial"/>
        </w:rPr>
        <w:t>present</w:t>
      </w:r>
      <w:r w:rsidR="00D3108B" w:rsidRPr="003418E2">
        <w:rPr>
          <w:rFonts w:ascii="Arial" w:eastAsia="Calibri" w:hAnsi="Arial" w:cs="Arial"/>
        </w:rPr>
        <w:t xml:space="preserve"> at the pre-</w:t>
      </w:r>
      <w:r w:rsidR="001D4AD9" w:rsidRPr="003418E2">
        <w:rPr>
          <w:rFonts w:ascii="Arial" w:eastAsia="Calibri" w:hAnsi="Arial" w:cs="Arial"/>
        </w:rPr>
        <w:t>start</w:t>
      </w:r>
      <w:r w:rsidR="00D3108B" w:rsidRPr="003418E2">
        <w:rPr>
          <w:rFonts w:ascii="Arial" w:eastAsia="Calibri" w:hAnsi="Arial" w:cs="Arial"/>
        </w:rPr>
        <w:t xml:space="preserve"> briefing; the date that the pre-</w:t>
      </w:r>
      <w:r w:rsidR="001D4AD9" w:rsidRPr="003418E2">
        <w:rPr>
          <w:rFonts w:ascii="Arial" w:eastAsia="Calibri" w:hAnsi="Arial" w:cs="Arial"/>
        </w:rPr>
        <w:t>start</w:t>
      </w:r>
      <w:r w:rsidR="00D3108B" w:rsidRPr="003418E2">
        <w:rPr>
          <w:rFonts w:ascii="Arial" w:eastAsia="Calibri" w:hAnsi="Arial" w:cs="Arial"/>
        </w:rPr>
        <w:t xml:space="preserve"> briefing was presented; and a documented copy of what information was presented at </w:t>
      </w:r>
      <w:r w:rsidR="006C4EB9" w:rsidRPr="003418E2">
        <w:rPr>
          <w:rFonts w:ascii="Arial" w:eastAsia="Calibri" w:hAnsi="Arial" w:cs="Arial"/>
        </w:rPr>
        <w:t xml:space="preserve">the </w:t>
      </w:r>
      <w:r w:rsidR="00D3108B" w:rsidRPr="003418E2">
        <w:rPr>
          <w:rFonts w:ascii="Arial" w:eastAsia="Calibri" w:hAnsi="Arial" w:cs="Arial"/>
        </w:rPr>
        <w:t>pre-</w:t>
      </w:r>
      <w:r w:rsidR="001D4AD9" w:rsidRPr="003418E2">
        <w:rPr>
          <w:rFonts w:ascii="Arial" w:eastAsia="Calibri" w:hAnsi="Arial" w:cs="Arial"/>
        </w:rPr>
        <w:t>start</w:t>
      </w:r>
      <w:r w:rsidR="00D3108B" w:rsidRPr="003418E2">
        <w:rPr>
          <w:rFonts w:ascii="Arial" w:eastAsia="Calibri" w:hAnsi="Arial" w:cs="Arial"/>
        </w:rPr>
        <w:t xml:space="preserve"> briefing</w:t>
      </w:r>
      <w:r w:rsidR="001D4AD9" w:rsidRPr="003418E2">
        <w:rPr>
          <w:rFonts w:ascii="Arial" w:eastAsia="Calibri" w:hAnsi="Arial" w:cs="Arial"/>
        </w:rPr>
        <w:t xml:space="preserve"> shall be recorded</w:t>
      </w:r>
      <w:r w:rsidR="00D3108B" w:rsidRPr="003418E2">
        <w:rPr>
          <w:rFonts w:ascii="Arial" w:eastAsia="Calibri" w:hAnsi="Arial" w:cs="Arial"/>
        </w:rPr>
        <w:t>.</w:t>
      </w:r>
    </w:p>
    <w:p w14:paraId="0FCC1D5E" w14:textId="05E42A1D" w:rsidR="003E324A" w:rsidRPr="003418E2" w:rsidRDefault="009C426B" w:rsidP="001B213A">
      <w:pPr>
        <w:jc w:val="both"/>
        <w:rPr>
          <w:rFonts w:ascii="Arial" w:hAnsi="Arial" w:cs="Arial"/>
          <w:lang w:val="en-AU"/>
        </w:rPr>
      </w:pPr>
      <w:r w:rsidRPr="003418E2">
        <w:rPr>
          <w:rFonts w:ascii="Arial" w:hAnsi="Arial" w:cs="Arial"/>
        </w:rPr>
        <w:t>A</w:t>
      </w:r>
      <w:r w:rsidR="00971485" w:rsidRPr="003418E2">
        <w:rPr>
          <w:rFonts w:ascii="Arial" w:hAnsi="Arial" w:cs="Arial"/>
        </w:rPr>
        <w:t xml:space="preserve"> dedicated </w:t>
      </w:r>
      <w:r w:rsidR="00C63C8B" w:rsidRPr="003418E2">
        <w:rPr>
          <w:rFonts w:ascii="Arial" w:hAnsi="Arial" w:cs="Arial"/>
        </w:rPr>
        <w:t xml:space="preserve">environmental notice board shall </w:t>
      </w:r>
      <w:r w:rsidR="00391D29" w:rsidRPr="003418E2">
        <w:rPr>
          <w:rFonts w:ascii="Arial" w:hAnsi="Arial" w:cs="Arial"/>
        </w:rPr>
        <w:t xml:space="preserve">be erected at </w:t>
      </w:r>
      <w:r w:rsidR="001A00D2" w:rsidRPr="003418E2">
        <w:rPr>
          <w:rFonts w:ascii="Arial" w:hAnsi="Arial" w:cs="Arial"/>
        </w:rPr>
        <w:t xml:space="preserve">site offices </w:t>
      </w:r>
      <w:r w:rsidR="00391D29" w:rsidRPr="003418E2">
        <w:rPr>
          <w:rFonts w:ascii="Arial" w:hAnsi="Arial" w:cs="Arial"/>
        </w:rPr>
        <w:t xml:space="preserve">to </w:t>
      </w:r>
      <w:r w:rsidR="00971485" w:rsidRPr="003418E2">
        <w:rPr>
          <w:rFonts w:ascii="Arial" w:hAnsi="Arial" w:cs="Arial"/>
        </w:rPr>
        <w:t>display environmental related information</w:t>
      </w:r>
      <w:r w:rsidR="00391D29" w:rsidRPr="003418E2">
        <w:rPr>
          <w:rFonts w:ascii="Arial" w:hAnsi="Arial" w:cs="Arial"/>
        </w:rPr>
        <w:t xml:space="preserve"> including </w:t>
      </w:r>
      <w:r w:rsidR="001A00D2" w:rsidRPr="003418E2">
        <w:rPr>
          <w:rFonts w:ascii="Arial" w:hAnsi="Arial" w:cs="Arial"/>
        </w:rPr>
        <w:t>KPIs</w:t>
      </w:r>
      <w:r w:rsidR="00971485" w:rsidRPr="003418E2">
        <w:rPr>
          <w:rFonts w:ascii="Arial" w:hAnsi="Arial" w:cs="Arial"/>
        </w:rPr>
        <w:t xml:space="preserve">, environmental alerts, training </w:t>
      </w:r>
      <w:r w:rsidR="00391D29" w:rsidRPr="003418E2">
        <w:rPr>
          <w:rFonts w:ascii="Arial" w:hAnsi="Arial" w:cs="Arial"/>
        </w:rPr>
        <w:t>information and a weekly recognition of individual worker</w:t>
      </w:r>
      <w:r w:rsidR="003E324A" w:rsidRPr="003418E2">
        <w:rPr>
          <w:rFonts w:ascii="Arial" w:hAnsi="Arial" w:cs="Arial"/>
        </w:rPr>
        <w:t>s</w:t>
      </w:r>
      <w:r w:rsidR="00391D29" w:rsidRPr="003418E2">
        <w:rPr>
          <w:rFonts w:ascii="Arial" w:hAnsi="Arial" w:cs="Arial"/>
        </w:rPr>
        <w:t xml:space="preserve"> for outstanding environmental performance.</w:t>
      </w:r>
    </w:p>
    <w:p w14:paraId="6DB65B80" w14:textId="68D734FE" w:rsidR="00C10F2E" w:rsidRPr="003418E2" w:rsidRDefault="00C10F2E" w:rsidP="001B213A">
      <w:pPr>
        <w:pStyle w:val="Heading1"/>
        <w:jc w:val="both"/>
        <w:rPr>
          <w:rFonts w:ascii="Arial" w:hAnsi="Arial" w:cs="Arial"/>
        </w:rPr>
      </w:pPr>
      <w:bookmarkStart w:id="285" w:name="_Toc63007089"/>
      <w:bookmarkStart w:id="286" w:name="_Ref58763879"/>
      <w:r w:rsidRPr="003418E2">
        <w:rPr>
          <w:rFonts w:ascii="Arial" w:hAnsi="Arial" w:cs="Arial"/>
        </w:rPr>
        <w:t>Emergency Response</w:t>
      </w:r>
      <w:bookmarkEnd w:id="285"/>
    </w:p>
    <w:p w14:paraId="58AA062D" w14:textId="29B4A276" w:rsidR="00FA3910" w:rsidRPr="003418E2" w:rsidRDefault="00FA3910" w:rsidP="001B213A">
      <w:pPr>
        <w:jc w:val="both"/>
        <w:rPr>
          <w:rFonts w:ascii="Arial" w:hAnsi="Arial" w:cs="Arial"/>
        </w:rPr>
      </w:pPr>
      <w:r w:rsidRPr="003418E2">
        <w:rPr>
          <w:rFonts w:ascii="Arial" w:hAnsi="Arial" w:cs="Arial"/>
        </w:rPr>
        <w:lastRenderedPageBreak/>
        <w:t xml:space="preserve">In the event of an emergency, the Environmental and Social Emergency Response Plan (ERP) provided in </w:t>
      </w:r>
      <w:r w:rsidRPr="003418E2">
        <w:rPr>
          <w:rFonts w:ascii="Arial" w:hAnsi="Arial" w:cs="Arial"/>
        </w:rPr>
        <w:fldChar w:fldCharType="begin"/>
      </w:r>
      <w:r w:rsidRPr="003418E2">
        <w:rPr>
          <w:rFonts w:ascii="Arial" w:hAnsi="Arial" w:cs="Arial"/>
        </w:rPr>
        <w:instrText xml:space="preserve"> REF _Ref62463789 \n \h  \* MERGEFORMAT </w:instrText>
      </w:r>
      <w:r w:rsidRPr="003418E2">
        <w:rPr>
          <w:rFonts w:ascii="Arial" w:hAnsi="Arial" w:cs="Arial"/>
        </w:rPr>
      </w:r>
      <w:r w:rsidRPr="003418E2">
        <w:rPr>
          <w:rFonts w:ascii="Arial" w:hAnsi="Arial" w:cs="Arial"/>
        </w:rPr>
        <w:fldChar w:fldCharType="separate"/>
      </w:r>
      <w:r w:rsidRPr="003418E2">
        <w:rPr>
          <w:rFonts w:ascii="Arial" w:hAnsi="Arial" w:cs="Arial"/>
        </w:rPr>
        <w:t>Appendix B</w:t>
      </w:r>
      <w:r w:rsidRPr="003418E2">
        <w:rPr>
          <w:rFonts w:ascii="Arial" w:hAnsi="Arial" w:cs="Arial"/>
        </w:rPr>
        <w:fldChar w:fldCharType="end"/>
      </w:r>
      <w:r w:rsidRPr="003418E2">
        <w:rPr>
          <w:rFonts w:ascii="Arial" w:hAnsi="Arial" w:cs="Arial"/>
        </w:rPr>
        <w:t xml:space="preserve"> will be adhered to. </w:t>
      </w:r>
    </w:p>
    <w:p w14:paraId="0DBBC225" w14:textId="11C95D8A" w:rsidR="00FA3910" w:rsidRPr="003418E2" w:rsidRDefault="00FA3910" w:rsidP="001B213A">
      <w:pPr>
        <w:jc w:val="both"/>
        <w:rPr>
          <w:rFonts w:ascii="Arial" w:hAnsi="Arial" w:cs="Arial"/>
        </w:rPr>
      </w:pPr>
      <w:r w:rsidRPr="003418E2">
        <w:rPr>
          <w:rFonts w:ascii="Arial" w:hAnsi="Arial" w:cs="Arial"/>
        </w:rPr>
        <w:t xml:space="preserve">All Contractors must have their own Emergency Response Plan (ERP) in place prior to the commencement of works. Contractor ERPs must align with the ERP provided in </w:t>
      </w:r>
      <w:r w:rsidRPr="003418E2">
        <w:rPr>
          <w:rFonts w:ascii="Arial" w:hAnsi="Arial" w:cs="Arial"/>
        </w:rPr>
        <w:fldChar w:fldCharType="begin"/>
      </w:r>
      <w:r w:rsidRPr="003418E2">
        <w:rPr>
          <w:rFonts w:ascii="Arial" w:hAnsi="Arial" w:cs="Arial"/>
        </w:rPr>
        <w:instrText xml:space="preserve"> REF _Ref62463789 \n \h  \* MERGEFORMAT </w:instrText>
      </w:r>
      <w:r w:rsidRPr="003418E2">
        <w:rPr>
          <w:rFonts w:ascii="Arial" w:hAnsi="Arial" w:cs="Arial"/>
        </w:rPr>
      </w:r>
      <w:r w:rsidRPr="003418E2">
        <w:rPr>
          <w:rFonts w:ascii="Arial" w:hAnsi="Arial" w:cs="Arial"/>
        </w:rPr>
        <w:fldChar w:fldCharType="separate"/>
      </w:r>
      <w:r w:rsidRPr="003418E2">
        <w:rPr>
          <w:rFonts w:ascii="Arial" w:hAnsi="Arial" w:cs="Arial"/>
        </w:rPr>
        <w:t>Appendix B</w:t>
      </w:r>
      <w:r w:rsidRPr="003418E2">
        <w:rPr>
          <w:rFonts w:ascii="Arial" w:hAnsi="Arial" w:cs="Arial"/>
        </w:rPr>
        <w:fldChar w:fldCharType="end"/>
      </w:r>
      <w:r w:rsidRPr="003418E2">
        <w:rPr>
          <w:rFonts w:ascii="Arial" w:hAnsi="Arial" w:cs="Arial"/>
        </w:rPr>
        <w:t xml:space="preserve">. </w:t>
      </w:r>
    </w:p>
    <w:p w14:paraId="0696F3DE" w14:textId="01B090F9" w:rsidR="005D2756" w:rsidRPr="003418E2" w:rsidRDefault="005D2756" w:rsidP="001B213A">
      <w:pPr>
        <w:pStyle w:val="Heading1"/>
        <w:jc w:val="both"/>
        <w:rPr>
          <w:rFonts w:ascii="Arial" w:hAnsi="Arial" w:cs="Arial"/>
        </w:rPr>
      </w:pPr>
      <w:bookmarkStart w:id="287" w:name="_Toc63007090"/>
      <w:r w:rsidRPr="003418E2">
        <w:rPr>
          <w:rFonts w:ascii="Arial" w:hAnsi="Arial" w:cs="Arial"/>
        </w:rPr>
        <w:t>Incident Identification</w:t>
      </w:r>
      <w:r w:rsidR="003E324A" w:rsidRPr="003418E2">
        <w:rPr>
          <w:rFonts w:ascii="Arial" w:hAnsi="Arial" w:cs="Arial"/>
        </w:rPr>
        <w:t>,</w:t>
      </w:r>
      <w:r w:rsidRPr="003418E2">
        <w:rPr>
          <w:rFonts w:ascii="Arial" w:hAnsi="Arial" w:cs="Arial"/>
        </w:rPr>
        <w:t xml:space="preserve"> Investigation</w:t>
      </w:r>
      <w:r w:rsidR="003E324A" w:rsidRPr="003418E2">
        <w:rPr>
          <w:rFonts w:ascii="Arial" w:hAnsi="Arial" w:cs="Arial"/>
        </w:rPr>
        <w:t xml:space="preserve"> and Reporting</w:t>
      </w:r>
      <w:bookmarkEnd w:id="286"/>
      <w:bookmarkEnd w:id="287"/>
    </w:p>
    <w:p w14:paraId="68164E68" w14:textId="58C945A8" w:rsidR="005D2756" w:rsidRPr="003418E2" w:rsidRDefault="005D2756" w:rsidP="001B213A">
      <w:pPr>
        <w:jc w:val="both"/>
        <w:rPr>
          <w:rFonts w:ascii="Arial" w:eastAsiaTheme="majorEastAsia" w:hAnsi="Arial" w:cs="Arial"/>
          <w:lang w:val="en-AU"/>
        </w:rPr>
      </w:pPr>
      <w:r w:rsidRPr="003418E2">
        <w:rPr>
          <w:rFonts w:ascii="Arial" w:eastAsiaTheme="majorEastAsia" w:hAnsi="Arial" w:cs="Arial"/>
          <w:lang w:val="en-AU"/>
        </w:rPr>
        <w:t xml:space="preserve">All </w:t>
      </w:r>
      <w:r w:rsidR="00633CD2" w:rsidRPr="003418E2">
        <w:rPr>
          <w:rFonts w:ascii="Arial" w:eastAsiaTheme="majorEastAsia" w:hAnsi="Arial" w:cs="Arial"/>
          <w:lang w:val="en-AU"/>
        </w:rPr>
        <w:t xml:space="preserve">environmental and social incidents </w:t>
      </w:r>
      <w:r w:rsidRPr="003418E2">
        <w:rPr>
          <w:rFonts w:ascii="Arial" w:eastAsiaTheme="majorEastAsia" w:hAnsi="Arial" w:cs="Arial"/>
          <w:lang w:val="en-AU"/>
        </w:rPr>
        <w:t xml:space="preserve">occurring during the work will be managed and investigated </w:t>
      </w:r>
      <w:r w:rsidR="00633CD2" w:rsidRPr="003418E2">
        <w:rPr>
          <w:rFonts w:ascii="Arial" w:eastAsiaTheme="majorEastAsia" w:hAnsi="Arial" w:cs="Arial"/>
          <w:lang w:val="en-AU"/>
        </w:rPr>
        <w:t>in accordance with</w:t>
      </w:r>
      <w:r w:rsidRPr="003418E2">
        <w:rPr>
          <w:rFonts w:ascii="Arial" w:eastAsiaTheme="majorEastAsia" w:hAnsi="Arial" w:cs="Arial"/>
          <w:lang w:val="en-AU"/>
        </w:rPr>
        <w:t xml:space="preserve"> the </w:t>
      </w:r>
      <w:r w:rsidRPr="003418E2">
        <w:rPr>
          <w:rFonts w:ascii="Arial" w:eastAsiaTheme="majorEastAsia" w:hAnsi="Arial" w:cs="Arial"/>
          <w:color w:val="4472C4" w:themeColor="accent1"/>
          <w:u w:val="single"/>
          <w:lang w:val="en-AU"/>
        </w:rPr>
        <w:t>NEOM Incident Identification, Investigation and Reporting Procedure (NEOM-</w:t>
      </w:r>
      <w:r w:rsidR="003E324A" w:rsidRPr="003418E2">
        <w:rPr>
          <w:rFonts w:ascii="Arial" w:eastAsiaTheme="majorEastAsia" w:hAnsi="Arial" w:cs="Arial"/>
          <w:color w:val="4472C4" w:themeColor="accent1"/>
          <w:u w:val="single"/>
          <w:lang w:val="en-AU"/>
        </w:rPr>
        <w:t>N</w:t>
      </w:r>
      <w:r w:rsidRPr="003418E2">
        <w:rPr>
          <w:rFonts w:ascii="Arial" w:eastAsiaTheme="majorEastAsia" w:hAnsi="Arial" w:cs="Arial"/>
          <w:color w:val="4472C4" w:themeColor="accent1"/>
          <w:u w:val="single"/>
          <w:lang w:val="en-AU"/>
        </w:rPr>
        <w:t>EV-PRC-7</w:t>
      </w:r>
      <w:r w:rsidR="003E324A" w:rsidRPr="003418E2">
        <w:rPr>
          <w:rFonts w:ascii="Arial" w:eastAsiaTheme="majorEastAsia" w:hAnsi="Arial" w:cs="Arial"/>
          <w:color w:val="4472C4" w:themeColor="accent1"/>
          <w:u w:val="single"/>
          <w:lang w:val="en-AU"/>
        </w:rPr>
        <w:t>04</w:t>
      </w:r>
      <w:r w:rsidRPr="003418E2">
        <w:rPr>
          <w:rFonts w:ascii="Arial" w:eastAsiaTheme="majorEastAsia" w:hAnsi="Arial" w:cs="Arial"/>
          <w:color w:val="4472C4" w:themeColor="accent1"/>
          <w:u w:val="single"/>
          <w:lang w:val="en-AU"/>
        </w:rPr>
        <w:t>)</w:t>
      </w:r>
      <w:r w:rsidR="00C65931" w:rsidRPr="003418E2">
        <w:rPr>
          <w:rFonts w:ascii="Arial" w:eastAsiaTheme="majorEastAsia" w:hAnsi="Arial" w:cs="Arial"/>
        </w:rPr>
        <w:t>.</w:t>
      </w:r>
      <w:r w:rsidR="003E324A" w:rsidRPr="003418E2">
        <w:rPr>
          <w:rFonts w:ascii="Arial" w:eastAsiaTheme="majorEastAsia" w:hAnsi="Arial" w:cs="Arial"/>
        </w:rPr>
        <w:t xml:space="preserve"> </w:t>
      </w:r>
      <w:r w:rsidR="003E324A" w:rsidRPr="003418E2">
        <w:rPr>
          <w:rFonts w:ascii="Arial" w:eastAsiaTheme="majorEastAsia" w:hAnsi="Arial" w:cs="Arial"/>
          <w:lang w:val="en-AU"/>
        </w:rPr>
        <w:t>Incidents are classified as follows:</w:t>
      </w:r>
    </w:p>
    <w:p w14:paraId="37626ABA" w14:textId="77777777" w:rsidR="003E324A" w:rsidRPr="003418E2" w:rsidRDefault="003E324A" w:rsidP="001B213A">
      <w:pPr>
        <w:pStyle w:val="ListBullet"/>
        <w:jc w:val="both"/>
        <w:rPr>
          <w:rFonts w:ascii="Arial" w:hAnsi="Arial" w:cs="Arial"/>
        </w:rPr>
      </w:pPr>
      <w:r w:rsidRPr="003418E2">
        <w:rPr>
          <w:rFonts w:ascii="Arial" w:hAnsi="Arial" w:cs="Arial"/>
        </w:rPr>
        <w:t>Class A – Level 1 – Catastrophic / Severe Incident</w:t>
      </w:r>
    </w:p>
    <w:p w14:paraId="55A53929" w14:textId="77777777" w:rsidR="003E324A" w:rsidRPr="003418E2" w:rsidRDefault="003E324A" w:rsidP="001B213A">
      <w:pPr>
        <w:pStyle w:val="ListBullet"/>
        <w:jc w:val="both"/>
        <w:rPr>
          <w:rFonts w:ascii="Arial" w:hAnsi="Arial" w:cs="Arial"/>
        </w:rPr>
      </w:pPr>
      <w:r w:rsidRPr="003418E2">
        <w:rPr>
          <w:rFonts w:ascii="Arial" w:hAnsi="Arial" w:cs="Arial"/>
        </w:rPr>
        <w:t>Class A – Level 2 – Major / Moderate Incident</w:t>
      </w:r>
    </w:p>
    <w:p w14:paraId="3E8EC0B2" w14:textId="77777777" w:rsidR="003E324A" w:rsidRPr="003418E2" w:rsidRDefault="003E324A" w:rsidP="001B213A">
      <w:pPr>
        <w:pStyle w:val="ListBullet"/>
        <w:jc w:val="both"/>
        <w:rPr>
          <w:rFonts w:ascii="Arial" w:hAnsi="Arial" w:cs="Arial"/>
        </w:rPr>
      </w:pPr>
      <w:r w:rsidRPr="003418E2">
        <w:rPr>
          <w:rFonts w:ascii="Arial" w:hAnsi="Arial" w:cs="Arial"/>
        </w:rPr>
        <w:t>Class A – Level 3 – Minor Incident</w:t>
      </w:r>
    </w:p>
    <w:p w14:paraId="05834E99" w14:textId="77777777" w:rsidR="003E324A" w:rsidRPr="003418E2" w:rsidRDefault="003E324A" w:rsidP="001B213A">
      <w:pPr>
        <w:pStyle w:val="ListBullet"/>
        <w:jc w:val="both"/>
        <w:rPr>
          <w:rFonts w:ascii="Arial" w:hAnsi="Arial" w:cs="Arial"/>
        </w:rPr>
      </w:pPr>
      <w:r w:rsidRPr="003418E2">
        <w:rPr>
          <w:rFonts w:ascii="Arial" w:hAnsi="Arial" w:cs="Arial"/>
        </w:rPr>
        <w:t>Class B – Minor Harm Event.</w:t>
      </w:r>
    </w:p>
    <w:p w14:paraId="196B0692" w14:textId="77777777" w:rsidR="003E324A" w:rsidRPr="003418E2" w:rsidRDefault="003E324A" w:rsidP="001B213A">
      <w:pPr>
        <w:jc w:val="both"/>
        <w:rPr>
          <w:rFonts w:ascii="Arial" w:eastAsiaTheme="majorEastAsia" w:hAnsi="Arial" w:cs="Arial"/>
          <w:lang w:val="en-AU"/>
        </w:rPr>
      </w:pPr>
      <w:r w:rsidRPr="003418E2">
        <w:rPr>
          <w:rFonts w:ascii="Arial" w:eastAsiaTheme="majorEastAsia" w:hAnsi="Arial" w:cs="Arial"/>
          <w:lang w:val="en-AU"/>
        </w:rPr>
        <w:t xml:space="preserve">A reporting threshold matrix is provided in the </w:t>
      </w:r>
      <w:r w:rsidRPr="003418E2">
        <w:rPr>
          <w:rFonts w:ascii="Arial" w:eastAsiaTheme="majorEastAsia" w:hAnsi="Arial" w:cs="Arial"/>
          <w:color w:val="4472C4" w:themeColor="accent1"/>
          <w:u w:val="single"/>
          <w:lang w:val="en-AU"/>
        </w:rPr>
        <w:t>NEOM Incident Identification, Investigation and Reporting Procedure (NEOM-NEV-PRC-704).</w:t>
      </w:r>
    </w:p>
    <w:p w14:paraId="3ACAE5EA" w14:textId="7A46BA00" w:rsidR="005D2756" w:rsidRPr="003418E2" w:rsidRDefault="005D2756" w:rsidP="001B213A">
      <w:pPr>
        <w:jc w:val="both"/>
        <w:rPr>
          <w:rFonts w:ascii="Arial" w:eastAsiaTheme="majorEastAsia" w:hAnsi="Arial" w:cs="Arial"/>
          <w:lang w:val="en-AU"/>
        </w:rPr>
      </w:pPr>
      <w:r w:rsidRPr="003418E2">
        <w:rPr>
          <w:rFonts w:ascii="Arial" w:eastAsiaTheme="majorEastAsia" w:hAnsi="Arial" w:cs="Arial"/>
          <w:lang w:val="en-AU"/>
        </w:rPr>
        <w:t xml:space="preserve">The </w:t>
      </w:r>
      <w:r w:rsidR="003E324A" w:rsidRPr="003418E2">
        <w:rPr>
          <w:rFonts w:ascii="Arial" w:eastAsiaTheme="majorEastAsia" w:hAnsi="Arial" w:cs="Arial"/>
          <w:lang w:val="en-AU"/>
        </w:rPr>
        <w:t xml:space="preserve">NEOM </w:t>
      </w:r>
      <w:r w:rsidRPr="003418E2">
        <w:rPr>
          <w:rFonts w:ascii="Arial" w:eastAsiaTheme="majorEastAsia" w:hAnsi="Arial" w:cs="Arial"/>
          <w:lang w:val="en-AU"/>
        </w:rPr>
        <w:t xml:space="preserve">Environment Department </w:t>
      </w:r>
      <w:r w:rsidR="003E324A" w:rsidRPr="003418E2">
        <w:rPr>
          <w:rFonts w:ascii="Arial" w:eastAsiaTheme="majorEastAsia" w:hAnsi="Arial" w:cs="Arial"/>
          <w:lang w:val="en-AU"/>
        </w:rPr>
        <w:t xml:space="preserve">shall be notified </w:t>
      </w:r>
      <w:r w:rsidRPr="003418E2">
        <w:rPr>
          <w:rFonts w:ascii="Arial" w:eastAsiaTheme="majorEastAsia" w:hAnsi="Arial" w:cs="Arial"/>
          <w:lang w:val="en-AU"/>
        </w:rPr>
        <w:t xml:space="preserve">of all </w:t>
      </w:r>
      <w:r w:rsidR="003E324A" w:rsidRPr="003418E2">
        <w:rPr>
          <w:rFonts w:ascii="Arial" w:eastAsiaTheme="majorEastAsia" w:hAnsi="Arial" w:cs="Arial"/>
          <w:lang w:val="en-AU"/>
        </w:rPr>
        <w:t>Class A environmental</w:t>
      </w:r>
      <w:r w:rsidRPr="003418E2">
        <w:rPr>
          <w:rFonts w:ascii="Arial" w:eastAsiaTheme="majorEastAsia" w:hAnsi="Arial" w:cs="Arial"/>
          <w:lang w:val="en-AU"/>
        </w:rPr>
        <w:t xml:space="preserve"> </w:t>
      </w:r>
      <w:r w:rsidR="003E324A" w:rsidRPr="003418E2">
        <w:rPr>
          <w:rFonts w:ascii="Arial" w:eastAsiaTheme="majorEastAsia" w:hAnsi="Arial" w:cs="Arial"/>
          <w:lang w:val="en-AU"/>
        </w:rPr>
        <w:t xml:space="preserve">incidents </w:t>
      </w:r>
      <w:r w:rsidRPr="003418E2">
        <w:rPr>
          <w:rFonts w:ascii="Arial" w:eastAsiaTheme="majorEastAsia" w:hAnsi="Arial" w:cs="Arial"/>
          <w:lang w:val="en-AU"/>
        </w:rPr>
        <w:t>immediately upon detection, but no later than 1 h</w:t>
      </w:r>
      <w:r w:rsidR="003E324A" w:rsidRPr="003418E2">
        <w:rPr>
          <w:rFonts w:ascii="Arial" w:eastAsiaTheme="majorEastAsia" w:hAnsi="Arial" w:cs="Arial"/>
          <w:lang w:val="en-AU"/>
        </w:rPr>
        <w:t>ou</w:t>
      </w:r>
      <w:r w:rsidRPr="003418E2">
        <w:rPr>
          <w:rFonts w:ascii="Arial" w:eastAsiaTheme="majorEastAsia" w:hAnsi="Arial" w:cs="Arial"/>
          <w:lang w:val="en-AU"/>
        </w:rPr>
        <w:t>r following the time of the incident.</w:t>
      </w:r>
    </w:p>
    <w:p w14:paraId="14E31EB2" w14:textId="01055C0E" w:rsidR="005D2756" w:rsidRPr="003418E2" w:rsidRDefault="005D2756" w:rsidP="001B213A">
      <w:pPr>
        <w:jc w:val="both"/>
        <w:rPr>
          <w:rFonts w:ascii="Arial" w:eastAsiaTheme="majorEastAsia" w:hAnsi="Arial" w:cs="Arial"/>
          <w:lang w:val="en-AU"/>
        </w:rPr>
      </w:pPr>
      <w:r w:rsidRPr="003418E2">
        <w:rPr>
          <w:rFonts w:ascii="Arial" w:eastAsiaTheme="majorEastAsia" w:hAnsi="Arial" w:cs="Arial"/>
          <w:lang w:val="en-AU"/>
        </w:rPr>
        <w:t>The Environmental Manager will generate a report following the incident investigation</w:t>
      </w:r>
      <w:r w:rsidR="003E324A" w:rsidRPr="003418E2">
        <w:rPr>
          <w:rFonts w:ascii="Arial" w:eastAsiaTheme="majorEastAsia" w:hAnsi="Arial" w:cs="Arial"/>
          <w:lang w:val="en-AU"/>
        </w:rPr>
        <w:t>. The report must be</w:t>
      </w:r>
      <w:r w:rsidRPr="003418E2">
        <w:rPr>
          <w:rFonts w:ascii="Arial" w:eastAsiaTheme="majorEastAsia" w:hAnsi="Arial" w:cs="Arial"/>
          <w:lang w:val="en-AU"/>
        </w:rPr>
        <w:t xml:space="preserve"> issue</w:t>
      </w:r>
      <w:r w:rsidR="003E324A" w:rsidRPr="003418E2">
        <w:rPr>
          <w:rFonts w:ascii="Arial" w:eastAsiaTheme="majorEastAsia" w:hAnsi="Arial" w:cs="Arial"/>
          <w:lang w:val="en-AU"/>
        </w:rPr>
        <w:t>d</w:t>
      </w:r>
      <w:r w:rsidRPr="003418E2">
        <w:rPr>
          <w:rFonts w:ascii="Arial" w:eastAsiaTheme="majorEastAsia" w:hAnsi="Arial" w:cs="Arial"/>
          <w:lang w:val="en-AU"/>
        </w:rPr>
        <w:t xml:space="preserve"> to the NEOM Environment Department within the </w:t>
      </w:r>
      <w:r w:rsidR="003E324A" w:rsidRPr="003418E2">
        <w:rPr>
          <w:rFonts w:ascii="Arial" w:eastAsiaTheme="majorEastAsia" w:hAnsi="Arial" w:cs="Arial"/>
          <w:lang w:val="en-AU"/>
        </w:rPr>
        <w:t xml:space="preserve">timeframes </w:t>
      </w:r>
      <w:r w:rsidRPr="003418E2">
        <w:rPr>
          <w:rFonts w:ascii="Arial" w:eastAsiaTheme="majorEastAsia" w:hAnsi="Arial" w:cs="Arial"/>
          <w:lang w:val="en-AU"/>
        </w:rPr>
        <w:t xml:space="preserve">specified in </w:t>
      </w:r>
      <w:r w:rsidRPr="003418E2">
        <w:rPr>
          <w:rFonts w:ascii="Arial" w:eastAsiaTheme="majorEastAsia" w:hAnsi="Arial" w:cs="Arial"/>
          <w:color w:val="4472C4" w:themeColor="accent1"/>
          <w:u w:val="single"/>
          <w:lang w:val="en-AU"/>
        </w:rPr>
        <w:t>NEOM Incident Identification, Investigation and Reporting Procedure (NEOM-</w:t>
      </w:r>
      <w:r w:rsidR="003E324A" w:rsidRPr="003418E2">
        <w:rPr>
          <w:rFonts w:ascii="Arial" w:eastAsiaTheme="majorEastAsia" w:hAnsi="Arial" w:cs="Arial"/>
          <w:color w:val="4472C4" w:themeColor="accent1"/>
          <w:u w:val="single"/>
          <w:lang w:val="en-AU"/>
        </w:rPr>
        <w:t>N</w:t>
      </w:r>
      <w:r w:rsidRPr="003418E2">
        <w:rPr>
          <w:rFonts w:ascii="Arial" w:eastAsiaTheme="majorEastAsia" w:hAnsi="Arial" w:cs="Arial"/>
          <w:color w:val="4472C4" w:themeColor="accent1"/>
          <w:u w:val="single"/>
          <w:lang w:val="en-AU"/>
        </w:rPr>
        <w:t>EV-PRC-7</w:t>
      </w:r>
      <w:r w:rsidR="003E324A" w:rsidRPr="003418E2">
        <w:rPr>
          <w:rFonts w:ascii="Arial" w:eastAsiaTheme="majorEastAsia" w:hAnsi="Arial" w:cs="Arial"/>
          <w:color w:val="4472C4" w:themeColor="accent1"/>
          <w:u w:val="single"/>
          <w:lang w:val="en-AU"/>
        </w:rPr>
        <w:t>04</w:t>
      </w:r>
      <w:r w:rsidRPr="003418E2">
        <w:rPr>
          <w:rFonts w:ascii="Arial" w:eastAsiaTheme="majorEastAsia" w:hAnsi="Arial" w:cs="Arial"/>
          <w:color w:val="4472C4" w:themeColor="accent1"/>
          <w:u w:val="single"/>
          <w:lang w:val="en-AU"/>
        </w:rPr>
        <w:t>)</w:t>
      </w:r>
      <w:r w:rsidRPr="003418E2">
        <w:rPr>
          <w:rFonts w:ascii="Arial" w:eastAsiaTheme="majorEastAsia" w:hAnsi="Arial" w:cs="Arial"/>
          <w:lang w:val="en-AU"/>
        </w:rPr>
        <w:t xml:space="preserve">. </w:t>
      </w:r>
    </w:p>
    <w:p w14:paraId="681D6096" w14:textId="0B3FD298" w:rsidR="005D2756" w:rsidRPr="003418E2" w:rsidRDefault="005D2756" w:rsidP="001B213A">
      <w:pPr>
        <w:jc w:val="both"/>
        <w:rPr>
          <w:rFonts w:ascii="Arial" w:eastAsiaTheme="majorEastAsia" w:hAnsi="Arial" w:cs="Arial"/>
          <w:lang w:val="en-AU"/>
        </w:rPr>
      </w:pPr>
      <w:bookmarkStart w:id="288" w:name="_Toc36301715"/>
      <w:r w:rsidRPr="003418E2">
        <w:rPr>
          <w:rFonts w:ascii="Arial" w:eastAsiaTheme="majorEastAsia" w:hAnsi="Arial" w:cs="Arial"/>
          <w:lang w:val="en-AU"/>
        </w:rPr>
        <w:t>The Environment Manager shall</w:t>
      </w:r>
      <w:r w:rsidR="00C65931" w:rsidRPr="003418E2">
        <w:rPr>
          <w:rFonts w:ascii="Arial" w:eastAsiaTheme="majorEastAsia" w:hAnsi="Arial" w:cs="Arial"/>
          <w:lang w:val="en-AU"/>
        </w:rPr>
        <w:t xml:space="preserve"> </w:t>
      </w:r>
      <w:r w:rsidRPr="003418E2">
        <w:rPr>
          <w:rFonts w:ascii="Arial" w:eastAsiaTheme="majorEastAsia" w:hAnsi="Arial" w:cs="Arial"/>
          <w:lang w:val="en-AU"/>
        </w:rPr>
        <w:t>confirm in writing to the NEOM Environment Department upon the effective completion of corrective actions arising from incident investigation</w:t>
      </w:r>
      <w:r w:rsidR="00A639D9" w:rsidRPr="003418E2">
        <w:rPr>
          <w:rFonts w:ascii="Arial" w:eastAsiaTheme="majorEastAsia" w:hAnsi="Arial" w:cs="Arial"/>
          <w:lang w:val="en-AU"/>
        </w:rPr>
        <w:t>s</w:t>
      </w:r>
      <w:r w:rsidRPr="003418E2">
        <w:rPr>
          <w:rFonts w:ascii="Arial" w:eastAsiaTheme="majorEastAsia" w:hAnsi="Arial" w:cs="Arial"/>
          <w:lang w:val="en-AU"/>
        </w:rPr>
        <w:t>.</w:t>
      </w:r>
    </w:p>
    <w:p w14:paraId="42E87249" w14:textId="01D6B706" w:rsidR="00EA2850" w:rsidRPr="003418E2" w:rsidRDefault="00391D29" w:rsidP="001B213A">
      <w:pPr>
        <w:pStyle w:val="Heading1"/>
        <w:jc w:val="both"/>
        <w:rPr>
          <w:rFonts w:ascii="Arial" w:hAnsi="Arial" w:cs="Arial"/>
        </w:rPr>
      </w:pPr>
      <w:bookmarkStart w:id="289" w:name="_Toc63007091"/>
      <w:bookmarkStart w:id="290" w:name="_Hlk57905296"/>
      <w:r w:rsidRPr="003418E2">
        <w:rPr>
          <w:rFonts w:ascii="Arial" w:hAnsi="Arial" w:cs="Arial"/>
        </w:rPr>
        <w:t>Record Keeping</w:t>
      </w:r>
      <w:r w:rsidR="00805321" w:rsidRPr="003418E2">
        <w:rPr>
          <w:rFonts w:ascii="Arial" w:hAnsi="Arial" w:cs="Arial"/>
        </w:rPr>
        <w:t xml:space="preserve"> </w:t>
      </w:r>
      <w:r w:rsidR="00094953" w:rsidRPr="003418E2">
        <w:rPr>
          <w:rFonts w:ascii="Arial" w:hAnsi="Arial" w:cs="Arial"/>
        </w:rPr>
        <w:t>and</w:t>
      </w:r>
      <w:r w:rsidR="00115A7A" w:rsidRPr="003418E2">
        <w:rPr>
          <w:rFonts w:ascii="Arial" w:hAnsi="Arial" w:cs="Arial"/>
        </w:rPr>
        <w:t xml:space="preserve"> Reporting</w:t>
      </w:r>
      <w:bookmarkEnd w:id="289"/>
      <w:r w:rsidR="00115A7A" w:rsidRPr="003418E2">
        <w:rPr>
          <w:rFonts w:ascii="Arial" w:hAnsi="Arial" w:cs="Arial"/>
        </w:rPr>
        <w:t xml:space="preserve"> </w:t>
      </w:r>
    </w:p>
    <w:p w14:paraId="24EB2B87" w14:textId="062A6840" w:rsidR="00391D29" w:rsidRPr="003418E2" w:rsidRDefault="00391D29" w:rsidP="001B213A">
      <w:pPr>
        <w:jc w:val="both"/>
        <w:rPr>
          <w:rFonts w:ascii="Arial" w:eastAsiaTheme="majorEastAsia" w:hAnsi="Arial" w:cs="Arial"/>
          <w:lang w:val="en-AU"/>
        </w:rPr>
      </w:pPr>
      <w:r w:rsidRPr="003418E2">
        <w:rPr>
          <w:rFonts w:ascii="Arial" w:eastAsiaTheme="majorEastAsia" w:hAnsi="Arial" w:cs="Arial"/>
          <w:lang w:val="en-AU"/>
        </w:rPr>
        <w:t xml:space="preserve">All records arising from the implementation of this </w:t>
      </w:r>
      <w:r w:rsidR="00937CCF" w:rsidRPr="003418E2">
        <w:rPr>
          <w:rFonts w:ascii="Arial" w:eastAsiaTheme="majorEastAsia" w:hAnsi="Arial" w:cs="Arial"/>
          <w:lang w:val="en-AU"/>
        </w:rPr>
        <w:t>Plan</w:t>
      </w:r>
      <w:r w:rsidRPr="003418E2">
        <w:rPr>
          <w:rFonts w:ascii="Arial" w:eastAsiaTheme="majorEastAsia" w:hAnsi="Arial" w:cs="Arial"/>
          <w:lang w:val="en-AU"/>
        </w:rPr>
        <w:t>, including meeting minutes, management of change records, Work Method Statements, toolbox talks, site inspections, system audits</w:t>
      </w:r>
      <w:r w:rsidR="00C65931" w:rsidRPr="003418E2">
        <w:rPr>
          <w:rFonts w:ascii="Arial" w:eastAsiaTheme="majorEastAsia" w:hAnsi="Arial" w:cs="Arial"/>
          <w:lang w:val="en-AU"/>
        </w:rPr>
        <w:t>,</w:t>
      </w:r>
      <w:r w:rsidRPr="003418E2">
        <w:rPr>
          <w:rFonts w:ascii="Arial" w:eastAsiaTheme="majorEastAsia" w:hAnsi="Arial" w:cs="Arial"/>
          <w:lang w:val="en-AU"/>
        </w:rPr>
        <w:t xml:space="preserve"> incident investigations, inductions and training and disciplinary actions shall be retained, </w:t>
      </w:r>
      <w:r w:rsidR="00EA5A32" w:rsidRPr="003418E2">
        <w:rPr>
          <w:rFonts w:ascii="Arial" w:eastAsiaTheme="majorEastAsia" w:hAnsi="Arial" w:cs="Arial"/>
          <w:lang w:val="en-AU"/>
        </w:rPr>
        <w:t>and</w:t>
      </w:r>
      <w:r w:rsidRPr="003418E2">
        <w:rPr>
          <w:rFonts w:ascii="Arial" w:eastAsiaTheme="majorEastAsia" w:hAnsi="Arial" w:cs="Arial"/>
          <w:lang w:val="en-AU"/>
        </w:rPr>
        <w:t xml:space="preserve"> copies provided to the NEOM Environment Department </w:t>
      </w:r>
      <w:proofErr w:type="gramStart"/>
      <w:r w:rsidRPr="003418E2">
        <w:rPr>
          <w:rFonts w:ascii="Arial" w:eastAsiaTheme="majorEastAsia" w:hAnsi="Arial" w:cs="Arial"/>
          <w:lang w:val="en-AU"/>
        </w:rPr>
        <w:t xml:space="preserve">on a </w:t>
      </w:r>
      <w:r w:rsidR="00C65931" w:rsidRPr="003418E2">
        <w:rPr>
          <w:rFonts w:ascii="Arial" w:eastAsiaTheme="majorEastAsia" w:hAnsi="Arial" w:cs="Arial"/>
          <w:lang w:val="en-AU"/>
        </w:rPr>
        <w:t>monthly basis</w:t>
      </w:r>
      <w:proofErr w:type="gramEnd"/>
      <w:r w:rsidR="00C65931" w:rsidRPr="003418E2">
        <w:rPr>
          <w:rFonts w:ascii="Arial" w:eastAsiaTheme="majorEastAsia" w:hAnsi="Arial" w:cs="Arial"/>
          <w:lang w:val="en-AU"/>
        </w:rPr>
        <w:t>.</w:t>
      </w:r>
    </w:p>
    <w:p w14:paraId="39AAB15D" w14:textId="22999DF8" w:rsidR="00FD4091" w:rsidRPr="003418E2" w:rsidRDefault="00FD4091" w:rsidP="001B213A">
      <w:pPr>
        <w:jc w:val="both"/>
        <w:rPr>
          <w:rFonts w:ascii="Arial" w:eastAsiaTheme="majorEastAsia" w:hAnsi="Arial" w:cs="Arial"/>
          <w:lang w:val="en-AU"/>
        </w:rPr>
      </w:pPr>
      <w:r w:rsidRPr="003418E2">
        <w:rPr>
          <w:rFonts w:ascii="Arial" w:eastAsiaTheme="majorEastAsia" w:hAnsi="Arial" w:cs="Arial"/>
          <w:lang w:val="en-AU"/>
        </w:rPr>
        <w:t xml:space="preserve">The following reports shall be submitted to the </w:t>
      </w:r>
      <w:r w:rsidR="00391D29" w:rsidRPr="003418E2">
        <w:rPr>
          <w:rFonts w:ascii="Arial" w:eastAsiaTheme="majorEastAsia" w:hAnsi="Arial" w:cs="Arial"/>
          <w:lang w:val="en-AU"/>
        </w:rPr>
        <w:t>NEOM Environment Department</w:t>
      </w:r>
      <w:r w:rsidR="006F7131" w:rsidRPr="003418E2">
        <w:rPr>
          <w:rFonts w:ascii="Arial" w:eastAsiaTheme="majorEastAsia" w:hAnsi="Arial" w:cs="Arial"/>
          <w:lang w:val="en-AU"/>
        </w:rPr>
        <w:t>:</w:t>
      </w:r>
    </w:p>
    <w:p w14:paraId="323314DE" w14:textId="130606BC" w:rsidR="00FD4091" w:rsidRPr="003418E2" w:rsidRDefault="00FD4091" w:rsidP="001B213A">
      <w:pPr>
        <w:pStyle w:val="ListBullet"/>
        <w:jc w:val="both"/>
        <w:rPr>
          <w:rFonts w:ascii="Arial" w:hAnsi="Arial" w:cs="Arial"/>
        </w:rPr>
      </w:pPr>
      <w:r w:rsidRPr="003418E2">
        <w:rPr>
          <w:rFonts w:ascii="Arial" w:hAnsi="Arial" w:cs="Arial"/>
        </w:rPr>
        <w:t>Weekly Environmental Compliance Reports</w:t>
      </w:r>
      <w:r w:rsidR="00E1078D" w:rsidRPr="003418E2">
        <w:rPr>
          <w:rFonts w:ascii="Arial" w:hAnsi="Arial" w:cs="Arial"/>
        </w:rPr>
        <w:t xml:space="preserve"> shall be</w:t>
      </w:r>
      <w:r w:rsidRPr="003418E2">
        <w:rPr>
          <w:rFonts w:ascii="Arial" w:hAnsi="Arial" w:cs="Arial"/>
        </w:rPr>
        <w:t xml:space="preserve"> submitted on the first Sunday of each </w:t>
      </w:r>
      <w:r w:rsidR="007B744D" w:rsidRPr="003418E2">
        <w:rPr>
          <w:rFonts w:ascii="Arial" w:hAnsi="Arial" w:cs="Arial"/>
        </w:rPr>
        <w:t>week</w:t>
      </w:r>
    </w:p>
    <w:p w14:paraId="481235AD" w14:textId="740B1946" w:rsidR="00FD4091" w:rsidRPr="003418E2" w:rsidRDefault="00FD4091" w:rsidP="001B213A">
      <w:pPr>
        <w:pStyle w:val="ListBullet"/>
        <w:jc w:val="both"/>
        <w:rPr>
          <w:rFonts w:ascii="Arial" w:hAnsi="Arial" w:cs="Arial"/>
        </w:rPr>
      </w:pPr>
      <w:r w:rsidRPr="003418E2">
        <w:rPr>
          <w:rFonts w:ascii="Arial" w:hAnsi="Arial" w:cs="Arial"/>
        </w:rPr>
        <w:t xml:space="preserve">Monthly Environmental Performance Reports shall be submitted on the </w:t>
      </w:r>
      <w:r w:rsidR="005468F8" w:rsidRPr="003418E2">
        <w:rPr>
          <w:rFonts w:ascii="Arial" w:hAnsi="Arial" w:cs="Arial"/>
        </w:rPr>
        <w:t>fifth day</w:t>
      </w:r>
      <w:r w:rsidRPr="003418E2">
        <w:rPr>
          <w:rFonts w:ascii="Arial" w:hAnsi="Arial" w:cs="Arial"/>
        </w:rPr>
        <w:t xml:space="preserve"> of </w:t>
      </w:r>
      <w:r w:rsidR="006D2D9F" w:rsidRPr="003418E2">
        <w:rPr>
          <w:rFonts w:ascii="Arial" w:hAnsi="Arial" w:cs="Arial"/>
        </w:rPr>
        <w:t xml:space="preserve">each </w:t>
      </w:r>
      <w:r w:rsidRPr="003418E2">
        <w:rPr>
          <w:rFonts w:ascii="Arial" w:hAnsi="Arial" w:cs="Arial"/>
        </w:rPr>
        <w:t>month</w:t>
      </w:r>
    </w:p>
    <w:p w14:paraId="711234E2" w14:textId="38741550" w:rsidR="00FD4091" w:rsidRPr="003418E2" w:rsidRDefault="00DB067D" w:rsidP="001B213A">
      <w:pPr>
        <w:pStyle w:val="ListBullet"/>
        <w:jc w:val="both"/>
        <w:rPr>
          <w:rFonts w:ascii="Arial" w:hAnsi="Arial" w:cs="Arial"/>
        </w:rPr>
      </w:pPr>
      <w:r w:rsidRPr="003418E2">
        <w:rPr>
          <w:rFonts w:ascii="Arial" w:hAnsi="Arial" w:cs="Arial"/>
        </w:rPr>
        <w:t>Where monitoring is conducted, m</w:t>
      </w:r>
      <w:r w:rsidR="00FD4091" w:rsidRPr="003418E2">
        <w:rPr>
          <w:rFonts w:ascii="Arial" w:hAnsi="Arial" w:cs="Arial"/>
        </w:rPr>
        <w:t xml:space="preserve">onthly Environmental Surveillance Reports shall be submitted on the second Sunday of </w:t>
      </w:r>
      <w:r w:rsidR="006D2D9F" w:rsidRPr="003418E2">
        <w:rPr>
          <w:rFonts w:ascii="Arial" w:hAnsi="Arial" w:cs="Arial"/>
        </w:rPr>
        <w:t>each</w:t>
      </w:r>
      <w:r w:rsidR="00FD4091" w:rsidRPr="003418E2">
        <w:rPr>
          <w:rFonts w:ascii="Arial" w:hAnsi="Arial" w:cs="Arial"/>
        </w:rPr>
        <w:t xml:space="preserve"> month</w:t>
      </w:r>
    </w:p>
    <w:p w14:paraId="5D88B326" w14:textId="46F429BF" w:rsidR="006F7131" w:rsidRPr="003418E2" w:rsidRDefault="00FD4091" w:rsidP="001B213A">
      <w:pPr>
        <w:pStyle w:val="ListBullet"/>
        <w:jc w:val="both"/>
        <w:rPr>
          <w:rFonts w:ascii="Arial" w:hAnsi="Arial" w:cs="Arial"/>
        </w:rPr>
      </w:pPr>
      <w:r w:rsidRPr="003418E2">
        <w:rPr>
          <w:rFonts w:ascii="Arial" w:hAnsi="Arial" w:cs="Arial"/>
        </w:rPr>
        <w:t xml:space="preserve">Incident Investigation Reports shall be submitted within the timing </w:t>
      </w:r>
      <w:r w:rsidR="006D2D9F" w:rsidRPr="003418E2">
        <w:rPr>
          <w:rFonts w:ascii="Arial" w:hAnsi="Arial" w:cs="Arial"/>
        </w:rPr>
        <w:t xml:space="preserve">outlined in the </w:t>
      </w:r>
      <w:r w:rsidR="006D2D9F" w:rsidRPr="003418E2">
        <w:rPr>
          <w:rFonts w:ascii="Arial" w:eastAsiaTheme="majorEastAsia" w:hAnsi="Arial" w:cs="Arial"/>
          <w:color w:val="4472C4" w:themeColor="accent1"/>
          <w:u w:val="single"/>
        </w:rPr>
        <w:t>NEOM Incident Identification, Investigation and Reporting Procedure (NEOM-NEV-PRC-704)</w:t>
      </w:r>
      <w:r w:rsidRPr="003418E2">
        <w:rPr>
          <w:rFonts w:ascii="Arial" w:hAnsi="Arial" w:cs="Arial"/>
        </w:rPr>
        <w:t>.</w:t>
      </w:r>
    </w:p>
    <w:p w14:paraId="23CCF274" w14:textId="6B7BC4E8" w:rsidR="006F7131" w:rsidRPr="003418E2" w:rsidRDefault="006F7131" w:rsidP="001B213A">
      <w:pPr>
        <w:jc w:val="both"/>
        <w:rPr>
          <w:rFonts w:ascii="Arial" w:eastAsiaTheme="majorEastAsia" w:hAnsi="Arial" w:cs="Arial"/>
          <w:lang w:val="en-AU"/>
        </w:rPr>
      </w:pPr>
      <w:r w:rsidRPr="003418E2">
        <w:rPr>
          <w:rFonts w:ascii="Arial" w:eastAsiaTheme="majorEastAsia" w:hAnsi="Arial" w:cs="Arial"/>
          <w:lang w:val="en-AU"/>
        </w:rPr>
        <w:t xml:space="preserve">The reports must set out all relevant metrics and KPIs associated with the work, as detailed in the </w:t>
      </w:r>
      <w:r w:rsidRPr="003418E2">
        <w:rPr>
          <w:rFonts w:ascii="Arial" w:eastAsiaTheme="majorEastAsia" w:hAnsi="Arial" w:cs="Arial"/>
          <w:color w:val="4472C4" w:themeColor="accent1"/>
          <w:u w:val="single"/>
          <w:lang w:val="en-AU"/>
        </w:rPr>
        <w:t>NEOM Sustainability Reporting Framework</w:t>
      </w:r>
      <w:r w:rsidRPr="003418E2">
        <w:rPr>
          <w:rFonts w:ascii="Arial" w:eastAsiaTheme="majorEastAsia" w:hAnsi="Arial" w:cs="Arial"/>
          <w:lang w:val="en-AU"/>
        </w:rPr>
        <w:t>.</w:t>
      </w:r>
    </w:p>
    <w:p w14:paraId="22E0B35F" w14:textId="70DCB383" w:rsidR="001C55C0" w:rsidRPr="003418E2" w:rsidRDefault="00B92FA2" w:rsidP="001B213A">
      <w:pPr>
        <w:pStyle w:val="AppendixLevel1"/>
        <w:jc w:val="both"/>
        <w:rPr>
          <w:rFonts w:ascii="Arial" w:hAnsi="Arial" w:cs="Arial"/>
        </w:rPr>
      </w:pPr>
      <w:bookmarkStart w:id="291" w:name="_Ref62463633"/>
      <w:bookmarkStart w:id="292" w:name="_Ref62463696"/>
      <w:bookmarkStart w:id="293" w:name="_Toc63007092"/>
      <w:bookmarkStart w:id="294" w:name="_Toc36301716"/>
      <w:bookmarkEnd w:id="288"/>
      <w:bookmarkEnd w:id="290"/>
      <w:r w:rsidRPr="003418E2">
        <w:rPr>
          <w:rFonts w:ascii="Arial" w:hAnsi="Arial" w:cs="Arial"/>
        </w:rPr>
        <w:lastRenderedPageBreak/>
        <w:t>Environmental Quality Standards</w:t>
      </w:r>
      <w:bookmarkEnd w:id="291"/>
      <w:bookmarkEnd w:id="292"/>
      <w:bookmarkEnd w:id="293"/>
    </w:p>
    <w:p w14:paraId="71257CC5" w14:textId="79D6EACB" w:rsidR="00B92FA2" w:rsidRPr="003418E2" w:rsidRDefault="00B92FA2" w:rsidP="001B213A">
      <w:pPr>
        <w:jc w:val="both"/>
        <w:rPr>
          <w:rFonts w:ascii="Arial" w:hAnsi="Arial" w:cs="Arial"/>
        </w:rPr>
      </w:pPr>
      <w:bookmarkStart w:id="295" w:name="_Toc81035274"/>
      <w:r w:rsidRPr="003418E2">
        <w:rPr>
          <w:rFonts w:ascii="Arial" w:hAnsi="Arial" w:cs="Arial"/>
        </w:rPr>
        <w:t xml:space="preserve">The </w:t>
      </w:r>
      <w:r w:rsidR="003434C3" w:rsidRPr="003418E2">
        <w:rPr>
          <w:rFonts w:ascii="Arial" w:hAnsi="Arial" w:cs="Arial"/>
        </w:rPr>
        <w:t xml:space="preserve">environmental quality </w:t>
      </w:r>
      <w:r w:rsidRPr="003418E2">
        <w:rPr>
          <w:rFonts w:ascii="Arial" w:hAnsi="Arial" w:cs="Arial"/>
        </w:rPr>
        <w:t xml:space="preserve">standards applicable to the </w:t>
      </w:r>
      <w:r w:rsidR="003434C3" w:rsidRPr="003418E2">
        <w:rPr>
          <w:rFonts w:ascii="Arial" w:hAnsi="Arial" w:cs="Arial"/>
        </w:rPr>
        <w:t xml:space="preserve">work </w:t>
      </w:r>
      <w:r w:rsidRPr="003418E2">
        <w:rPr>
          <w:rFonts w:ascii="Arial" w:hAnsi="Arial" w:cs="Arial"/>
        </w:rPr>
        <w:t xml:space="preserve">have primarily been taken from the highest possible standard from either </w:t>
      </w:r>
      <w:r w:rsidR="003434C3" w:rsidRPr="003418E2">
        <w:rPr>
          <w:rFonts w:ascii="Arial" w:hAnsi="Arial" w:cs="Arial"/>
        </w:rPr>
        <w:t>KSA</w:t>
      </w:r>
      <w:r w:rsidRPr="003418E2">
        <w:rPr>
          <w:rFonts w:ascii="Arial" w:hAnsi="Arial" w:cs="Arial"/>
        </w:rPr>
        <w:t xml:space="preserve"> </w:t>
      </w:r>
      <w:r w:rsidR="00667D48" w:rsidRPr="003418E2">
        <w:rPr>
          <w:rFonts w:ascii="Arial" w:hAnsi="Arial" w:cs="Arial"/>
        </w:rPr>
        <w:t>E</w:t>
      </w:r>
      <w:r w:rsidRPr="003418E2">
        <w:rPr>
          <w:rFonts w:ascii="Arial" w:hAnsi="Arial" w:cs="Arial"/>
        </w:rPr>
        <w:t xml:space="preserve">nvironmental </w:t>
      </w:r>
      <w:r w:rsidR="00667D48" w:rsidRPr="003418E2">
        <w:rPr>
          <w:rFonts w:ascii="Arial" w:hAnsi="Arial" w:cs="Arial"/>
        </w:rPr>
        <w:t>Standards</w:t>
      </w:r>
      <w:r w:rsidRPr="003418E2">
        <w:rPr>
          <w:rFonts w:ascii="Arial" w:hAnsi="Arial" w:cs="Arial"/>
        </w:rPr>
        <w:t xml:space="preserve">, </w:t>
      </w:r>
      <w:r w:rsidR="003434C3" w:rsidRPr="003418E2">
        <w:rPr>
          <w:rFonts w:ascii="Arial" w:hAnsi="Arial" w:cs="Arial"/>
        </w:rPr>
        <w:t>WHO</w:t>
      </w:r>
      <w:r w:rsidRPr="003418E2">
        <w:rPr>
          <w:rFonts w:ascii="Arial" w:hAnsi="Arial" w:cs="Arial"/>
        </w:rPr>
        <w:t xml:space="preserve">, or IFC Performance </w:t>
      </w:r>
      <w:r w:rsidR="00667D48" w:rsidRPr="003418E2">
        <w:rPr>
          <w:rFonts w:ascii="Arial" w:hAnsi="Arial" w:cs="Arial"/>
        </w:rPr>
        <w:t>Standards</w:t>
      </w:r>
      <w:r w:rsidRPr="003418E2">
        <w:rPr>
          <w:rFonts w:ascii="Arial" w:hAnsi="Arial" w:cs="Arial"/>
        </w:rPr>
        <w:t xml:space="preserve">. </w:t>
      </w:r>
    </w:p>
    <w:p w14:paraId="70F4D5EF" w14:textId="0BAAD660" w:rsidR="00B92FA2" w:rsidRPr="003418E2" w:rsidRDefault="00B92FA2" w:rsidP="001B213A">
      <w:pPr>
        <w:jc w:val="both"/>
        <w:rPr>
          <w:rFonts w:ascii="Arial" w:hAnsi="Arial" w:cs="Arial"/>
        </w:rPr>
      </w:pPr>
      <w:r w:rsidRPr="003418E2">
        <w:rPr>
          <w:rFonts w:ascii="Arial" w:hAnsi="Arial" w:cs="Arial"/>
        </w:rPr>
        <w:t>Environmental quality standards are provided for the following</w:t>
      </w:r>
      <w:r w:rsidR="00667D48" w:rsidRPr="003418E2">
        <w:rPr>
          <w:rFonts w:ascii="Arial" w:hAnsi="Arial" w:cs="Arial"/>
        </w:rPr>
        <w:t>:</w:t>
      </w:r>
    </w:p>
    <w:p w14:paraId="793C8FBF" w14:textId="77777777"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Ambient Air Quality</w:t>
      </w:r>
    </w:p>
    <w:p w14:paraId="14F10568" w14:textId="77777777"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Mobile Source Emissions</w:t>
      </w:r>
    </w:p>
    <w:p w14:paraId="65004567" w14:textId="2F3427E6"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Noise Emissions</w:t>
      </w:r>
    </w:p>
    <w:p w14:paraId="7719FB41" w14:textId="44FA6C73"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Light Emissions</w:t>
      </w:r>
    </w:p>
    <w:p w14:paraId="463094EA" w14:textId="150EE2A8"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Ambient Ground Water Quality</w:t>
      </w:r>
    </w:p>
    <w:p w14:paraId="50CDBEE1" w14:textId="77777777"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Soil Quality</w:t>
      </w:r>
    </w:p>
    <w:p w14:paraId="0020B0D5" w14:textId="77777777"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Treated Wastewater Quality</w:t>
      </w:r>
    </w:p>
    <w:p w14:paraId="012C8EDC" w14:textId="77777777"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Potable Water Quality</w:t>
      </w:r>
    </w:p>
    <w:p w14:paraId="5FD39422" w14:textId="77777777" w:rsidR="00B92FA2" w:rsidRPr="003418E2" w:rsidRDefault="00B92FA2" w:rsidP="001B213A">
      <w:pPr>
        <w:numPr>
          <w:ilvl w:val="0"/>
          <w:numId w:val="18"/>
        </w:numPr>
        <w:spacing w:after="0"/>
        <w:ind w:left="630"/>
        <w:contextualSpacing/>
        <w:jc w:val="both"/>
        <w:rPr>
          <w:rFonts w:ascii="Arial" w:hAnsi="Arial" w:cs="Arial"/>
        </w:rPr>
      </w:pPr>
      <w:bookmarkStart w:id="296" w:name="_Hlk39059345"/>
      <w:r w:rsidRPr="003418E2">
        <w:rPr>
          <w:rFonts w:ascii="Arial" w:hAnsi="Arial" w:cs="Arial"/>
        </w:rPr>
        <w:t>Marine Water Quality</w:t>
      </w:r>
    </w:p>
    <w:p w14:paraId="52E6D609" w14:textId="561F579C" w:rsidR="00B92FA2" w:rsidRPr="003418E2" w:rsidRDefault="00B92FA2" w:rsidP="001B213A">
      <w:pPr>
        <w:numPr>
          <w:ilvl w:val="0"/>
          <w:numId w:val="18"/>
        </w:numPr>
        <w:spacing w:after="0"/>
        <w:ind w:left="630"/>
        <w:contextualSpacing/>
        <w:jc w:val="both"/>
        <w:rPr>
          <w:rFonts w:ascii="Arial" w:hAnsi="Arial" w:cs="Arial"/>
        </w:rPr>
      </w:pPr>
      <w:r w:rsidRPr="003418E2">
        <w:rPr>
          <w:rFonts w:ascii="Arial" w:hAnsi="Arial" w:cs="Arial"/>
        </w:rPr>
        <w:t>Marine Sediment Quality</w:t>
      </w:r>
    </w:p>
    <w:p w14:paraId="7CADF081" w14:textId="0B70E1BA" w:rsidR="00B92FA2" w:rsidRPr="003418E2" w:rsidRDefault="00B92FA2" w:rsidP="001B213A">
      <w:pPr>
        <w:numPr>
          <w:ilvl w:val="0"/>
          <w:numId w:val="18"/>
        </w:numPr>
        <w:spacing w:after="0"/>
        <w:ind w:left="630"/>
        <w:contextualSpacing/>
        <w:jc w:val="both"/>
        <w:rPr>
          <w:rFonts w:ascii="Arial" w:hAnsi="Arial" w:cs="Arial"/>
        </w:rPr>
      </w:pPr>
      <w:bookmarkStart w:id="297" w:name="_Hlk39141305"/>
      <w:r w:rsidRPr="003418E2">
        <w:rPr>
          <w:rFonts w:ascii="Arial" w:hAnsi="Arial" w:cs="Arial"/>
        </w:rPr>
        <w:t>Marine Discharge Quality</w:t>
      </w:r>
      <w:r w:rsidR="00667D48" w:rsidRPr="003418E2">
        <w:rPr>
          <w:rFonts w:ascii="Arial" w:hAnsi="Arial" w:cs="Arial"/>
        </w:rPr>
        <w:t>.</w:t>
      </w:r>
    </w:p>
    <w:bookmarkEnd w:id="296"/>
    <w:bookmarkEnd w:id="297"/>
    <w:p w14:paraId="37F091E1" w14:textId="04905F2F" w:rsidR="00B92FA2" w:rsidRPr="003418E2" w:rsidRDefault="00B92FA2" w:rsidP="001B213A">
      <w:pPr>
        <w:jc w:val="both"/>
        <w:rPr>
          <w:rFonts w:ascii="Arial" w:hAnsi="Arial" w:cs="Arial"/>
        </w:rPr>
      </w:pPr>
    </w:p>
    <w:p w14:paraId="31A053E9" w14:textId="306B316F" w:rsidR="002B37EF" w:rsidRPr="003418E2" w:rsidRDefault="002B37EF" w:rsidP="001B213A">
      <w:pPr>
        <w:pStyle w:val="NormalRedItalics"/>
        <w:jc w:val="both"/>
        <w:rPr>
          <w:rFonts w:ascii="Arial" w:hAnsi="Arial" w:cs="Arial"/>
        </w:rPr>
      </w:pPr>
      <w:r w:rsidRPr="003418E2">
        <w:rPr>
          <w:rFonts w:ascii="Arial" w:hAnsi="Arial" w:cs="Arial"/>
        </w:rPr>
        <w:t>Please remove standards that do not apply to the scope of works covered by the Plan</w:t>
      </w:r>
      <w:r w:rsidR="000E4473" w:rsidRPr="003418E2">
        <w:rPr>
          <w:rFonts w:ascii="Arial" w:hAnsi="Arial" w:cs="Arial"/>
        </w:rPr>
        <w:t xml:space="preserve"> (</w:t>
      </w:r>
      <w:proofErr w:type="gramStart"/>
      <w:r w:rsidR="000E4473" w:rsidRPr="003418E2">
        <w:rPr>
          <w:rFonts w:ascii="Arial" w:hAnsi="Arial" w:cs="Arial"/>
        </w:rPr>
        <w:t>e.g.</w:t>
      </w:r>
      <w:proofErr w:type="gramEnd"/>
      <w:r w:rsidR="000E4473" w:rsidRPr="003418E2">
        <w:rPr>
          <w:rFonts w:ascii="Arial" w:hAnsi="Arial" w:cs="Arial"/>
        </w:rPr>
        <w:t xml:space="preserve"> if marine works are not relevant, remove the marine standards).</w:t>
      </w:r>
    </w:p>
    <w:p w14:paraId="527F1E18" w14:textId="66B2BC2F" w:rsidR="00D12C12" w:rsidRPr="003418E2" w:rsidRDefault="00D12C12" w:rsidP="001B213A">
      <w:pPr>
        <w:pStyle w:val="AppendixLevel2"/>
        <w:rPr>
          <w:rFonts w:ascii="Arial" w:hAnsi="Arial" w:cs="Arial"/>
        </w:rPr>
      </w:pPr>
      <w:bookmarkStart w:id="298" w:name="_Toc63007093"/>
      <w:r w:rsidRPr="003418E2">
        <w:rPr>
          <w:rFonts w:ascii="Arial" w:hAnsi="Arial" w:cs="Arial"/>
        </w:rPr>
        <w:lastRenderedPageBreak/>
        <w:t>Ambient Air Quality</w:t>
      </w:r>
      <w:bookmarkEnd w:id="298"/>
      <w:r w:rsidRPr="003418E2">
        <w:rPr>
          <w:rFonts w:ascii="Arial" w:hAnsi="Arial" w:cs="Arial"/>
        </w:rPr>
        <w:t xml:space="preserve"> </w:t>
      </w:r>
    </w:p>
    <w:p w14:paraId="08133968" w14:textId="54EEEAAA" w:rsidR="00D92310" w:rsidRPr="003418E2" w:rsidRDefault="00D12C12" w:rsidP="001B213A">
      <w:pPr>
        <w:jc w:val="both"/>
        <w:rPr>
          <w:rFonts w:ascii="Arial" w:hAnsi="Arial" w:cs="Arial"/>
        </w:rPr>
      </w:pPr>
      <w:r w:rsidRPr="003418E2">
        <w:rPr>
          <w:rFonts w:ascii="Arial" w:hAnsi="Arial" w:cs="Arial"/>
        </w:rPr>
        <w:t xml:space="preserve">The national air quality standards </w:t>
      </w:r>
      <w:r w:rsidR="00D92310" w:rsidRPr="003418E2">
        <w:rPr>
          <w:rFonts w:ascii="Arial" w:hAnsi="Arial" w:cs="Arial"/>
        </w:rPr>
        <w:t xml:space="preserve">for KSA were prescribed </w:t>
      </w:r>
      <w:r w:rsidRPr="003418E2">
        <w:rPr>
          <w:rFonts w:ascii="Arial" w:hAnsi="Arial" w:cs="Arial"/>
        </w:rPr>
        <w:t xml:space="preserve">in 2012 (PME, 2012). These are shown </w:t>
      </w:r>
      <w:r w:rsidR="00F41209" w:rsidRPr="003418E2">
        <w:rPr>
          <w:rFonts w:ascii="Arial" w:hAnsi="Arial" w:cs="Arial"/>
        </w:rPr>
        <w:t xml:space="preserve">in Table A1 </w:t>
      </w:r>
      <w:r w:rsidRPr="003418E2">
        <w:rPr>
          <w:rFonts w:ascii="Arial" w:hAnsi="Arial" w:cs="Arial"/>
        </w:rPr>
        <w:t xml:space="preserve">together with World Bank </w:t>
      </w:r>
      <w:r w:rsidR="00C82934" w:rsidRPr="003418E2">
        <w:rPr>
          <w:rFonts w:ascii="Arial" w:hAnsi="Arial" w:cs="Arial"/>
        </w:rPr>
        <w:t xml:space="preserve">Group </w:t>
      </w:r>
      <w:r w:rsidRPr="003418E2">
        <w:rPr>
          <w:rFonts w:ascii="Arial" w:hAnsi="Arial" w:cs="Arial"/>
        </w:rPr>
        <w:t>standards (</w:t>
      </w:r>
      <w:r w:rsidR="002B1C5A" w:rsidRPr="003418E2">
        <w:rPr>
          <w:rFonts w:ascii="Arial" w:hAnsi="Arial" w:cs="Arial"/>
        </w:rPr>
        <w:t>IFC</w:t>
      </w:r>
      <w:r w:rsidRPr="003418E2">
        <w:rPr>
          <w:rFonts w:ascii="Arial" w:hAnsi="Arial" w:cs="Arial"/>
        </w:rPr>
        <w:t xml:space="preserve"> / World Bank Group, 2007), (WHO, 2000), (WHO, 2005)</w:t>
      </w:r>
      <w:r w:rsidR="00D67CE2" w:rsidRPr="003418E2">
        <w:rPr>
          <w:rFonts w:ascii="Arial" w:hAnsi="Arial" w:cs="Arial"/>
        </w:rPr>
        <w:t xml:space="preserve"> and the </w:t>
      </w:r>
      <w:r w:rsidR="00D67CE2" w:rsidRPr="003418E2">
        <w:rPr>
          <w:rFonts w:ascii="Arial" w:hAnsi="Arial" w:cs="Arial"/>
          <w:color w:val="4472C4" w:themeColor="accent1"/>
          <w:u w:val="single"/>
        </w:rPr>
        <w:t xml:space="preserve">NEOM </w:t>
      </w:r>
      <w:r w:rsidR="001D1D4B" w:rsidRPr="003418E2">
        <w:rPr>
          <w:rFonts w:ascii="Arial" w:hAnsi="Arial" w:cs="Arial"/>
          <w:color w:val="4472C4" w:themeColor="accent1"/>
          <w:u w:val="single"/>
        </w:rPr>
        <w:t>Interim Industrial Air Pollution and Ambient Air Quality Standards (</w:t>
      </w:r>
      <w:r w:rsidR="00DA4031" w:rsidRPr="003418E2">
        <w:rPr>
          <w:rFonts w:ascii="Arial" w:hAnsi="Arial" w:cs="Arial"/>
          <w:color w:val="4472C4" w:themeColor="accent1"/>
          <w:u w:val="single"/>
        </w:rPr>
        <w:t>NEOM-NEV-STD-302-03.01</w:t>
      </w:r>
      <w:r w:rsidR="001D1D4B" w:rsidRPr="003418E2">
        <w:rPr>
          <w:rFonts w:ascii="Arial" w:hAnsi="Arial" w:cs="Arial"/>
          <w:color w:val="4472C4" w:themeColor="accent1"/>
          <w:u w:val="single"/>
        </w:rPr>
        <w:t>)</w:t>
      </w:r>
      <w:r w:rsidRPr="003418E2">
        <w:rPr>
          <w:rFonts w:ascii="Arial" w:hAnsi="Arial" w:cs="Arial"/>
        </w:rPr>
        <w:t xml:space="preserve">. </w:t>
      </w:r>
    </w:p>
    <w:p w14:paraId="61DF78EA" w14:textId="6CAD51C6" w:rsidR="00D12C12" w:rsidRPr="003418E2" w:rsidRDefault="00D12C12" w:rsidP="001B213A">
      <w:pPr>
        <w:jc w:val="both"/>
        <w:rPr>
          <w:rFonts w:ascii="Arial" w:hAnsi="Arial" w:cs="Arial"/>
        </w:rPr>
      </w:pPr>
      <w:r w:rsidRPr="003418E2">
        <w:rPr>
          <w:rFonts w:ascii="Arial" w:hAnsi="Arial" w:cs="Arial"/>
        </w:rPr>
        <w:t xml:space="preserve">The </w:t>
      </w:r>
      <w:r w:rsidR="00565CC9" w:rsidRPr="003418E2">
        <w:rPr>
          <w:rFonts w:ascii="Arial" w:hAnsi="Arial" w:cs="Arial"/>
        </w:rPr>
        <w:t xml:space="preserve">adopted </w:t>
      </w:r>
      <w:r w:rsidRPr="003418E2">
        <w:rPr>
          <w:rFonts w:ascii="Arial" w:hAnsi="Arial" w:cs="Arial"/>
        </w:rPr>
        <w:t>standards are shown in bold type. In accordance with IFC P</w:t>
      </w:r>
      <w:r w:rsidR="002B1C5A" w:rsidRPr="003418E2">
        <w:rPr>
          <w:rFonts w:ascii="Arial" w:hAnsi="Arial" w:cs="Arial"/>
        </w:rPr>
        <w:t>erformance Standard</w:t>
      </w:r>
      <w:r w:rsidR="00303FC6" w:rsidRPr="003418E2">
        <w:rPr>
          <w:rFonts w:ascii="Arial" w:hAnsi="Arial" w:cs="Arial"/>
        </w:rPr>
        <w:t> </w:t>
      </w:r>
      <w:r w:rsidRPr="003418E2">
        <w:rPr>
          <w:rFonts w:ascii="Arial" w:hAnsi="Arial" w:cs="Arial"/>
        </w:rPr>
        <w:t xml:space="preserve">3, the </w:t>
      </w:r>
      <w:r w:rsidR="00282B12" w:rsidRPr="003418E2">
        <w:rPr>
          <w:rFonts w:ascii="Arial" w:hAnsi="Arial" w:cs="Arial"/>
        </w:rPr>
        <w:t>highest</w:t>
      </w:r>
      <w:r w:rsidRPr="003418E2">
        <w:rPr>
          <w:rFonts w:ascii="Arial" w:hAnsi="Arial" w:cs="Arial"/>
        </w:rPr>
        <w:t xml:space="preserve"> standard from national and IFC guidelines has </w:t>
      </w:r>
      <w:r w:rsidR="00565CC9" w:rsidRPr="003418E2">
        <w:rPr>
          <w:rFonts w:ascii="Arial" w:hAnsi="Arial" w:cs="Arial"/>
        </w:rPr>
        <w:t xml:space="preserve">generally </w:t>
      </w:r>
      <w:r w:rsidRPr="003418E2">
        <w:rPr>
          <w:rFonts w:ascii="Arial" w:hAnsi="Arial" w:cs="Arial"/>
        </w:rPr>
        <w:t xml:space="preserve">been selected as the </w:t>
      </w:r>
      <w:r w:rsidR="00303FC6" w:rsidRPr="003418E2">
        <w:rPr>
          <w:rFonts w:ascii="Arial" w:hAnsi="Arial" w:cs="Arial"/>
        </w:rPr>
        <w:t>NEOM</w:t>
      </w:r>
      <w:r w:rsidRPr="003418E2">
        <w:rPr>
          <w:rFonts w:ascii="Arial" w:hAnsi="Arial" w:cs="Arial"/>
        </w:rPr>
        <w:t xml:space="preserve"> standard. For particulate matter</w:t>
      </w:r>
      <w:r w:rsidR="00282B12" w:rsidRPr="003418E2">
        <w:rPr>
          <w:rFonts w:ascii="Arial" w:hAnsi="Arial" w:cs="Arial"/>
        </w:rPr>
        <w:t>,</w:t>
      </w:r>
      <w:r w:rsidRPr="003418E2">
        <w:rPr>
          <w:rFonts w:ascii="Arial" w:hAnsi="Arial" w:cs="Arial"/>
        </w:rPr>
        <w:t xml:space="preserve"> national standards are proposed as the project standards</w:t>
      </w:r>
      <w:r w:rsidR="00303FC6" w:rsidRPr="003418E2">
        <w:rPr>
          <w:rFonts w:ascii="Arial" w:hAnsi="Arial" w:cs="Arial"/>
        </w:rPr>
        <w:t xml:space="preserve"> because</w:t>
      </w:r>
      <w:r w:rsidR="00386C70" w:rsidRPr="003418E2">
        <w:rPr>
          <w:rFonts w:ascii="Arial" w:hAnsi="Arial" w:cs="Arial"/>
        </w:rPr>
        <w:t xml:space="preserve"> IFC standards are not expected to be achievable </w:t>
      </w:r>
      <w:r w:rsidRPr="003418E2">
        <w:rPr>
          <w:rFonts w:ascii="Arial" w:hAnsi="Arial" w:cs="Arial"/>
        </w:rPr>
        <w:t>due to the natural</w:t>
      </w:r>
      <w:r w:rsidR="00303FC6" w:rsidRPr="003418E2">
        <w:rPr>
          <w:rFonts w:ascii="Arial" w:hAnsi="Arial" w:cs="Arial"/>
        </w:rPr>
        <w:t>ly</w:t>
      </w:r>
      <w:r w:rsidRPr="003418E2">
        <w:rPr>
          <w:rFonts w:ascii="Arial" w:hAnsi="Arial" w:cs="Arial"/>
        </w:rPr>
        <w:t xml:space="preserve"> arid conditions </w:t>
      </w:r>
      <w:r w:rsidR="00386C70" w:rsidRPr="003418E2">
        <w:rPr>
          <w:rFonts w:ascii="Arial" w:hAnsi="Arial" w:cs="Arial"/>
        </w:rPr>
        <w:t xml:space="preserve">in KSA. </w:t>
      </w:r>
      <w:r w:rsidRPr="003418E2">
        <w:rPr>
          <w:rFonts w:ascii="Arial" w:hAnsi="Arial" w:cs="Arial"/>
        </w:rPr>
        <w:t xml:space="preserve">For </w:t>
      </w:r>
      <w:r w:rsidR="00AA4CD8" w:rsidRPr="003418E2">
        <w:rPr>
          <w:rFonts w:ascii="Arial" w:hAnsi="Arial" w:cs="Arial"/>
        </w:rPr>
        <w:t>sulfur dioxide</w:t>
      </w:r>
      <w:r w:rsidRPr="003418E2">
        <w:rPr>
          <w:rFonts w:ascii="Arial" w:hAnsi="Arial" w:cs="Arial"/>
        </w:rPr>
        <w:t xml:space="preserve">, </w:t>
      </w:r>
      <w:r w:rsidR="00745285" w:rsidRPr="003418E2">
        <w:rPr>
          <w:rFonts w:ascii="Arial" w:hAnsi="Arial" w:cs="Arial"/>
        </w:rPr>
        <w:t>an i</w:t>
      </w:r>
      <w:r w:rsidRPr="003418E2">
        <w:rPr>
          <w:rFonts w:ascii="Arial" w:hAnsi="Arial" w:cs="Arial"/>
        </w:rPr>
        <w:t xml:space="preserve">nterim </w:t>
      </w:r>
      <w:r w:rsidR="00DA1DCB" w:rsidRPr="003418E2">
        <w:rPr>
          <w:rFonts w:ascii="Arial" w:hAnsi="Arial" w:cs="Arial"/>
        </w:rPr>
        <w:t xml:space="preserve">target </w:t>
      </w:r>
      <w:r w:rsidRPr="003418E2">
        <w:rPr>
          <w:rFonts w:ascii="Arial" w:hAnsi="Arial" w:cs="Arial"/>
        </w:rPr>
        <w:t>standard ha</w:t>
      </w:r>
      <w:r w:rsidR="00745285" w:rsidRPr="003418E2">
        <w:rPr>
          <w:rFonts w:ascii="Arial" w:hAnsi="Arial" w:cs="Arial"/>
        </w:rPr>
        <w:t>s</w:t>
      </w:r>
      <w:r w:rsidRPr="003418E2">
        <w:rPr>
          <w:rFonts w:ascii="Arial" w:hAnsi="Arial" w:cs="Arial"/>
        </w:rPr>
        <w:t xml:space="preserve"> been </w:t>
      </w:r>
      <w:r w:rsidR="00745285" w:rsidRPr="003418E2">
        <w:rPr>
          <w:rFonts w:ascii="Arial" w:hAnsi="Arial" w:cs="Arial"/>
        </w:rPr>
        <w:t>adopted</w:t>
      </w:r>
      <w:r w:rsidRPr="003418E2">
        <w:rPr>
          <w:rFonts w:ascii="Arial" w:hAnsi="Arial" w:cs="Arial"/>
        </w:rPr>
        <w:t xml:space="preserve"> as the project standard as progress toward </w:t>
      </w:r>
      <w:r w:rsidR="00745285" w:rsidRPr="003418E2">
        <w:rPr>
          <w:rFonts w:ascii="Arial" w:hAnsi="Arial" w:cs="Arial"/>
        </w:rPr>
        <w:t>meeting</w:t>
      </w:r>
      <w:r w:rsidRPr="003418E2">
        <w:rPr>
          <w:rFonts w:ascii="Arial" w:hAnsi="Arial" w:cs="Arial"/>
        </w:rPr>
        <w:t xml:space="preserve"> IFC </w:t>
      </w:r>
      <w:r w:rsidR="009B3779" w:rsidRPr="003418E2">
        <w:rPr>
          <w:rFonts w:ascii="Arial" w:hAnsi="Arial" w:cs="Arial"/>
        </w:rPr>
        <w:t>g</w:t>
      </w:r>
      <w:r w:rsidRPr="003418E2">
        <w:rPr>
          <w:rFonts w:ascii="Arial" w:hAnsi="Arial" w:cs="Arial"/>
        </w:rPr>
        <w:t>uidelines.</w:t>
      </w:r>
    </w:p>
    <w:p w14:paraId="74BA8C5D" w14:textId="30BE1530" w:rsidR="00D12C12" w:rsidRPr="003418E2" w:rsidRDefault="003105C6" w:rsidP="001B213A">
      <w:pPr>
        <w:spacing w:after="0"/>
        <w:jc w:val="both"/>
        <w:rPr>
          <w:rFonts w:ascii="Arial" w:hAnsi="Arial" w:cs="Arial"/>
        </w:rPr>
      </w:pPr>
      <w:r w:rsidRPr="003418E2">
        <w:rPr>
          <w:rFonts w:ascii="Arial" w:hAnsi="Arial" w:cs="Arial"/>
        </w:rPr>
        <w:t>Table A1</w:t>
      </w:r>
      <w:r w:rsidR="000F4B69" w:rsidRPr="003418E2">
        <w:rPr>
          <w:rFonts w:ascii="Arial" w:hAnsi="Arial" w:cs="Arial"/>
        </w:rPr>
        <w:t>:</w:t>
      </w:r>
      <w:r w:rsidRPr="003418E2">
        <w:rPr>
          <w:rFonts w:ascii="Arial" w:hAnsi="Arial" w:cs="Arial"/>
        </w:rPr>
        <w:t xml:space="preserve"> </w:t>
      </w:r>
      <w:r w:rsidR="00362879" w:rsidRPr="003418E2">
        <w:rPr>
          <w:rFonts w:ascii="Arial" w:hAnsi="Arial" w:cs="Arial"/>
        </w:rPr>
        <w:t xml:space="preserve">KSA </w:t>
      </w:r>
      <w:r w:rsidR="00E20570" w:rsidRPr="003418E2">
        <w:rPr>
          <w:rFonts w:ascii="Arial" w:hAnsi="Arial" w:cs="Arial"/>
        </w:rPr>
        <w:t xml:space="preserve">/ IFC </w:t>
      </w:r>
      <w:r w:rsidR="00D12C12" w:rsidRPr="003418E2">
        <w:rPr>
          <w:rFonts w:ascii="Arial" w:hAnsi="Arial" w:cs="Arial"/>
        </w:rPr>
        <w:t>Ambient Air Quality Standards</w:t>
      </w:r>
    </w:p>
    <w:tbl>
      <w:tblPr>
        <w:tblStyle w:val="TableGridSTV2"/>
        <w:tblW w:w="8910" w:type="dxa"/>
        <w:tblInd w:w="-5"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2002"/>
        <w:gridCol w:w="1307"/>
        <w:gridCol w:w="1644"/>
        <w:gridCol w:w="2142"/>
        <w:gridCol w:w="1815"/>
      </w:tblGrid>
      <w:tr w:rsidR="00550F58" w:rsidRPr="003418E2" w14:paraId="209A8869" w14:textId="6A15126D" w:rsidTr="00847585">
        <w:trPr>
          <w:cantSplit/>
          <w:trHeight w:val="530"/>
          <w:tblHeader/>
        </w:trPr>
        <w:tc>
          <w:tcPr>
            <w:tcW w:w="1886" w:type="dxa"/>
            <w:shd w:val="clear" w:color="auto" w:fill="FFC000"/>
            <w:vAlign w:val="center"/>
          </w:tcPr>
          <w:p w14:paraId="6FA59CFF" w14:textId="77777777" w:rsidR="00550F58" w:rsidRPr="003418E2" w:rsidRDefault="00550F58" w:rsidP="001B213A">
            <w:pPr>
              <w:pStyle w:val="Tabletext"/>
              <w:jc w:val="both"/>
              <w:rPr>
                <w:rFonts w:ascii="Arial" w:hAnsi="Arial" w:cs="Arial"/>
              </w:rPr>
            </w:pPr>
            <w:r w:rsidRPr="003418E2">
              <w:rPr>
                <w:rFonts w:ascii="Arial" w:hAnsi="Arial" w:cs="Arial"/>
              </w:rPr>
              <w:t>Pollutant</w:t>
            </w:r>
          </w:p>
        </w:tc>
        <w:tc>
          <w:tcPr>
            <w:tcW w:w="1313" w:type="dxa"/>
            <w:shd w:val="clear" w:color="auto" w:fill="FFC000"/>
            <w:vAlign w:val="center"/>
          </w:tcPr>
          <w:p w14:paraId="3F84D5CD" w14:textId="77777777" w:rsidR="00550F58" w:rsidRPr="003418E2" w:rsidRDefault="00550F58" w:rsidP="001B213A">
            <w:pPr>
              <w:pStyle w:val="Tabletext"/>
              <w:jc w:val="both"/>
              <w:rPr>
                <w:rFonts w:ascii="Arial" w:hAnsi="Arial" w:cs="Arial"/>
              </w:rPr>
            </w:pPr>
            <w:r w:rsidRPr="003418E2">
              <w:rPr>
                <w:rFonts w:ascii="Arial" w:hAnsi="Arial" w:cs="Arial"/>
              </w:rPr>
              <w:t>Averaging Period</w:t>
            </w:r>
          </w:p>
        </w:tc>
        <w:tc>
          <w:tcPr>
            <w:tcW w:w="1674" w:type="dxa"/>
            <w:shd w:val="clear" w:color="auto" w:fill="FFC000"/>
            <w:vAlign w:val="center"/>
          </w:tcPr>
          <w:p w14:paraId="660AFA5A" w14:textId="05FD6FDC" w:rsidR="00550F58" w:rsidRPr="003418E2" w:rsidRDefault="00550F58" w:rsidP="001B213A">
            <w:pPr>
              <w:pStyle w:val="Tabletext"/>
              <w:jc w:val="both"/>
              <w:rPr>
                <w:rFonts w:ascii="Arial" w:hAnsi="Arial" w:cs="Arial"/>
              </w:rPr>
            </w:pPr>
            <w:r w:rsidRPr="003418E2">
              <w:rPr>
                <w:rFonts w:ascii="Arial" w:hAnsi="Arial" w:cs="Arial"/>
              </w:rPr>
              <w:t>KSA (µg/Nm</w:t>
            </w:r>
            <w:r w:rsidRPr="003418E2">
              <w:rPr>
                <w:rFonts w:ascii="Arial" w:hAnsi="Arial" w:cs="Arial"/>
                <w:vertAlign w:val="superscript"/>
              </w:rPr>
              <w:t>3</w:t>
            </w:r>
            <w:r w:rsidRPr="003418E2">
              <w:rPr>
                <w:rFonts w:ascii="Arial" w:hAnsi="Arial" w:cs="Arial"/>
              </w:rPr>
              <w:t>)</w:t>
            </w:r>
          </w:p>
        </w:tc>
        <w:tc>
          <w:tcPr>
            <w:tcW w:w="2190" w:type="dxa"/>
            <w:shd w:val="clear" w:color="auto" w:fill="FFC000"/>
            <w:vAlign w:val="center"/>
          </w:tcPr>
          <w:p w14:paraId="4E334994" w14:textId="349C6506" w:rsidR="00550F58" w:rsidRPr="003418E2" w:rsidRDefault="00550F58" w:rsidP="001B213A">
            <w:pPr>
              <w:pStyle w:val="Tabletext"/>
              <w:jc w:val="both"/>
              <w:rPr>
                <w:rFonts w:ascii="Arial" w:hAnsi="Arial" w:cs="Arial"/>
              </w:rPr>
            </w:pPr>
            <w:r w:rsidRPr="003418E2">
              <w:rPr>
                <w:rFonts w:ascii="Arial" w:hAnsi="Arial" w:cs="Arial"/>
              </w:rPr>
              <w:t>IFC Guidelines (µg</w:t>
            </w:r>
            <w:r w:rsidR="009904B3" w:rsidRPr="003418E2">
              <w:rPr>
                <w:rFonts w:ascii="Arial" w:hAnsi="Arial" w:cs="Arial"/>
              </w:rPr>
              <w:t>/</w:t>
            </w:r>
            <w:r w:rsidRPr="003418E2">
              <w:rPr>
                <w:rFonts w:ascii="Arial" w:hAnsi="Arial" w:cs="Arial"/>
              </w:rPr>
              <w:t>m</w:t>
            </w:r>
            <w:r w:rsidRPr="003418E2">
              <w:rPr>
                <w:rFonts w:ascii="Arial" w:hAnsi="Arial" w:cs="Arial"/>
                <w:vertAlign w:val="superscript"/>
              </w:rPr>
              <w:t>3</w:t>
            </w:r>
            <w:r w:rsidRPr="003418E2">
              <w:rPr>
                <w:rFonts w:ascii="Arial" w:hAnsi="Arial" w:cs="Arial"/>
              </w:rPr>
              <w:t>)</w:t>
            </w:r>
          </w:p>
        </w:tc>
        <w:tc>
          <w:tcPr>
            <w:tcW w:w="1847" w:type="dxa"/>
            <w:shd w:val="clear" w:color="auto" w:fill="FFC000"/>
          </w:tcPr>
          <w:p w14:paraId="4570D144" w14:textId="1170A40F" w:rsidR="00550F58" w:rsidRPr="003418E2" w:rsidRDefault="00550F58" w:rsidP="001B213A">
            <w:pPr>
              <w:pStyle w:val="Tabletext"/>
              <w:jc w:val="both"/>
              <w:rPr>
                <w:rFonts w:ascii="Arial" w:hAnsi="Arial" w:cs="Arial"/>
              </w:rPr>
            </w:pPr>
            <w:r w:rsidRPr="003418E2">
              <w:rPr>
                <w:rFonts w:ascii="Arial" w:hAnsi="Arial" w:cs="Arial"/>
              </w:rPr>
              <w:t xml:space="preserve">NEOM </w:t>
            </w:r>
            <w:r w:rsidR="00DE026E" w:rsidRPr="003418E2">
              <w:rPr>
                <w:rFonts w:ascii="Arial" w:hAnsi="Arial" w:cs="Arial"/>
              </w:rPr>
              <w:t xml:space="preserve">Ambient </w:t>
            </w:r>
            <w:r w:rsidRPr="003418E2">
              <w:rPr>
                <w:rFonts w:ascii="Arial" w:hAnsi="Arial" w:cs="Arial"/>
              </w:rPr>
              <w:t>Air Quality Standard</w:t>
            </w:r>
            <w:r w:rsidR="006F3ABE" w:rsidRPr="003418E2">
              <w:rPr>
                <w:rFonts w:ascii="Arial" w:hAnsi="Arial" w:cs="Arial"/>
              </w:rPr>
              <w:t>s</w:t>
            </w:r>
            <w:r w:rsidR="005B5944" w:rsidRPr="003418E2">
              <w:rPr>
                <w:rFonts w:ascii="Arial" w:hAnsi="Arial" w:cs="Arial"/>
              </w:rPr>
              <w:t xml:space="preserve"> (µg/m</w:t>
            </w:r>
            <w:r w:rsidR="005B5944" w:rsidRPr="003418E2">
              <w:rPr>
                <w:rFonts w:ascii="Arial" w:hAnsi="Arial" w:cs="Arial"/>
                <w:vertAlign w:val="superscript"/>
              </w:rPr>
              <w:t>3</w:t>
            </w:r>
            <w:r w:rsidR="005B5944" w:rsidRPr="003418E2">
              <w:rPr>
                <w:rFonts w:ascii="Arial" w:hAnsi="Arial" w:cs="Arial"/>
              </w:rPr>
              <w:t>)</w:t>
            </w:r>
          </w:p>
        </w:tc>
      </w:tr>
      <w:tr w:rsidR="00550F58" w:rsidRPr="003418E2" w14:paraId="1125AABC" w14:textId="725BFB44" w:rsidTr="00847585">
        <w:trPr>
          <w:cantSplit/>
          <w:trHeight w:val="134"/>
        </w:trPr>
        <w:tc>
          <w:tcPr>
            <w:tcW w:w="1886" w:type="dxa"/>
            <w:vMerge w:val="restart"/>
            <w:vAlign w:val="center"/>
          </w:tcPr>
          <w:p w14:paraId="636FEF39" w14:textId="77777777" w:rsidR="00550F58" w:rsidRPr="003418E2" w:rsidRDefault="00550F58" w:rsidP="001B213A">
            <w:pPr>
              <w:pStyle w:val="Tabletext"/>
              <w:jc w:val="both"/>
              <w:rPr>
                <w:rFonts w:ascii="Arial" w:hAnsi="Arial" w:cs="Arial"/>
              </w:rPr>
            </w:pPr>
            <w:r w:rsidRPr="003418E2">
              <w:rPr>
                <w:rFonts w:ascii="Arial" w:hAnsi="Arial" w:cs="Arial"/>
              </w:rPr>
              <w:t>Sulphur Dioxide</w:t>
            </w:r>
          </w:p>
          <w:p w14:paraId="583937B2" w14:textId="77777777" w:rsidR="00550F58" w:rsidRPr="003418E2" w:rsidRDefault="00550F58" w:rsidP="001B213A">
            <w:pPr>
              <w:pStyle w:val="Tabletext"/>
              <w:jc w:val="both"/>
              <w:rPr>
                <w:rFonts w:ascii="Arial" w:hAnsi="Arial" w:cs="Arial"/>
              </w:rPr>
            </w:pPr>
            <w:r w:rsidRPr="003418E2">
              <w:rPr>
                <w:rFonts w:ascii="Arial" w:hAnsi="Arial" w:cs="Arial"/>
              </w:rPr>
              <w:t>SO</w:t>
            </w:r>
            <w:r w:rsidRPr="003418E2">
              <w:rPr>
                <w:rFonts w:ascii="Arial" w:hAnsi="Arial" w:cs="Arial"/>
                <w:vertAlign w:val="subscript"/>
              </w:rPr>
              <w:t>2</w:t>
            </w:r>
          </w:p>
        </w:tc>
        <w:tc>
          <w:tcPr>
            <w:tcW w:w="1313" w:type="dxa"/>
          </w:tcPr>
          <w:p w14:paraId="261A8746" w14:textId="77777777" w:rsidR="00550F58" w:rsidRPr="003418E2" w:rsidRDefault="00550F58" w:rsidP="001B213A">
            <w:pPr>
              <w:pStyle w:val="Tabletext"/>
              <w:jc w:val="both"/>
              <w:rPr>
                <w:rFonts w:ascii="Arial" w:hAnsi="Arial" w:cs="Arial"/>
              </w:rPr>
            </w:pPr>
            <w:r w:rsidRPr="003418E2">
              <w:rPr>
                <w:rFonts w:ascii="Arial" w:hAnsi="Arial" w:cs="Arial"/>
              </w:rPr>
              <w:t>10 minutes</w:t>
            </w:r>
          </w:p>
        </w:tc>
        <w:tc>
          <w:tcPr>
            <w:tcW w:w="1674" w:type="dxa"/>
          </w:tcPr>
          <w:p w14:paraId="62C45993" w14:textId="77777777" w:rsidR="00550F58" w:rsidRPr="003418E2" w:rsidRDefault="00550F58" w:rsidP="001B213A">
            <w:pPr>
              <w:pStyle w:val="Tabletext"/>
              <w:jc w:val="both"/>
              <w:rPr>
                <w:rFonts w:ascii="Arial" w:hAnsi="Arial" w:cs="Arial"/>
              </w:rPr>
            </w:pPr>
            <w:r w:rsidRPr="003418E2">
              <w:rPr>
                <w:rFonts w:ascii="Arial" w:hAnsi="Arial" w:cs="Arial"/>
              </w:rPr>
              <w:t>-</w:t>
            </w:r>
          </w:p>
        </w:tc>
        <w:tc>
          <w:tcPr>
            <w:tcW w:w="2190" w:type="dxa"/>
          </w:tcPr>
          <w:p w14:paraId="21AD51BE" w14:textId="77777777" w:rsidR="00550F58" w:rsidRPr="003418E2" w:rsidRDefault="00550F58" w:rsidP="001B213A">
            <w:pPr>
              <w:pStyle w:val="Tabletext"/>
              <w:jc w:val="both"/>
              <w:rPr>
                <w:rFonts w:ascii="Arial" w:hAnsi="Arial" w:cs="Arial"/>
              </w:rPr>
            </w:pPr>
            <w:r w:rsidRPr="003418E2">
              <w:rPr>
                <w:rFonts w:ascii="Arial" w:hAnsi="Arial" w:cs="Arial"/>
              </w:rPr>
              <w:t>500</w:t>
            </w:r>
          </w:p>
        </w:tc>
        <w:tc>
          <w:tcPr>
            <w:tcW w:w="1847" w:type="dxa"/>
          </w:tcPr>
          <w:p w14:paraId="4DC34A7A" w14:textId="65691F0C" w:rsidR="00550F58" w:rsidRPr="003418E2" w:rsidRDefault="00733119" w:rsidP="001B213A">
            <w:pPr>
              <w:pStyle w:val="Tabletext"/>
              <w:jc w:val="both"/>
              <w:rPr>
                <w:rFonts w:ascii="Arial" w:hAnsi="Arial" w:cs="Arial"/>
                <w:b/>
                <w:bCs/>
              </w:rPr>
            </w:pPr>
            <w:r w:rsidRPr="003418E2">
              <w:rPr>
                <w:rFonts w:ascii="Arial" w:hAnsi="Arial" w:cs="Arial"/>
                <w:b/>
                <w:bCs/>
              </w:rPr>
              <w:t>500</w:t>
            </w:r>
          </w:p>
        </w:tc>
      </w:tr>
      <w:tr w:rsidR="00550F58" w:rsidRPr="003418E2" w14:paraId="290B96E1" w14:textId="29282B08" w:rsidTr="00847585">
        <w:trPr>
          <w:cantSplit/>
          <w:trHeight w:val="58"/>
        </w:trPr>
        <w:tc>
          <w:tcPr>
            <w:tcW w:w="1886" w:type="dxa"/>
            <w:vMerge/>
          </w:tcPr>
          <w:p w14:paraId="6D13B76D" w14:textId="77777777" w:rsidR="00550F58" w:rsidRPr="003418E2" w:rsidRDefault="00550F58" w:rsidP="001B213A">
            <w:pPr>
              <w:pStyle w:val="Tabletext"/>
              <w:jc w:val="both"/>
              <w:rPr>
                <w:rFonts w:ascii="Arial" w:hAnsi="Arial" w:cs="Arial"/>
              </w:rPr>
            </w:pPr>
          </w:p>
        </w:tc>
        <w:tc>
          <w:tcPr>
            <w:tcW w:w="1313" w:type="dxa"/>
          </w:tcPr>
          <w:p w14:paraId="2870B53A" w14:textId="77777777" w:rsidR="00550F58" w:rsidRPr="003418E2" w:rsidRDefault="00550F58" w:rsidP="001B213A">
            <w:pPr>
              <w:pStyle w:val="Tabletext"/>
              <w:jc w:val="both"/>
              <w:rPr>
                <w:rFonts w:ascii="Arial" w:hAnsi="Arial" w:cs="Arial"/>
              </w:rPr>
            </w:pPr>
            <w:r w:rsidRPr="003418E2">
              <w:rPr>
                <w:rFonts w:ascii="Arial" w:hAnsi="Arial" w:cs="Arial"/>
              </w:rPr>
              <w:t>Hourly</w:t>
            </w:r>
          </w:p>
        </w:tc>
        <w:tc>
          <w:tcPr>
            <w:tcW w:w="1674" w:type="dxa"/>
          </w:tcPr>
          <w:p w14:paraId="06E549D1" w14:textId="77777777" w:rsidR="00550F58" w:rsidRPr="003418E2" w:rsidRDefault="00550F58" w:rsidP="001B213A">
            <w:pPr>
              <w:pStyle w:val="Tabletext"/>
              <w:jc w:val="both"/>
              <w:rPr>
                <w:rFonts w:ascii="Arial" w:hAnsi="Arial" w:cs="Arial"/>
              </w:rPr>
            </w:pPr>
            <w:r w:rsidRPr="003418E2">
              <w:rPr>
                <w:rFonts w:ascii="Arial" w:hAnsi="Arial" w:cs="Arial"/>
              </w:rPr>
              <w:t>730(1)-</w:t>
            </w:r>
          </w:p>
        </w:tc>
        <w:tc>
          <w:tcPr>
            <w:tcW w:w="2190" w:type="dxa"/>
          </w:tcPr>
          <w:p w14:paraId="254D7EF0" w14:textId="77777777" w:rsidR="00550F58" w:rsidRPr="003418E2" w:rsidRDefault="00550F58" w:rsidP="001B213A">
            <w:pPr>
              <w:pStyle w:val="Tabletext"/>
              <w:jc w:val="both"/>
              <w:rPr>
                <w:rFonts w:ascii="Arial" w:hAnsi="Arial" w:cs="Arial"/>
              </w:rPr>
            </w:pPr>
            <w:r w:rsidRPr="003418E2">
              <w:rPr>
                <w:rFonts w:ascii="Arial" w:hAnsi="Arial" w:cs="Arial"/>
              </w:rPr>
              <w:t>-</w:t>
            </w:r>
          </w:p>
        </w:tc>
        <w:tc>
          <w:tcPr>
            <w:tcW w:w="1847" w:type="dxa"/>
          </w:tcPr>
          <w:p w14:paraId="0507A7C7" w14:textId="65D632A4" w:rsidR="00550F58" w:rsidRPr="003418E2" w:rsidRDefault="00A63CE4" w:rsidP="001B213A">
            <w:pPr>
              <w:pStyle w:val="Tabletext"/>
              <w:jc w:val="both"/>
              <w:rPr>
                <w:rFonts w:ascii="Arial" w:hAnsi="Arial" w:cs="Arial"/>
                <w:b/>
                <w:bCs/>
              </w:rPr>
            </w:pPr>
            <w:r w:rsidRPr="003418E2">
              <w:rPr>
                <w:rFonts w:ascii="Arial" w:hAnsi="Arial" w:cs="Arial"/>
                <w:b/>
                <w:bCs/>
              </w:rPr>
              <w:t>350</w:t>
            </w:r>
          </w:p>
        </w:tc>
      </w:tr>
      <w:tr w:rsidR="00550F58" w:rsidRPr="003418E2" w14:paraId="2D26D77E" w14:textId="41213396" w:rsidTr="00847585">
        <w:trPr>
          <w:cantSplit/>
          <w:trHeight w:val="58"/>
        </w:trPr>
        <w:tc>
          <w:tcPr>
            <w:tcW w:w="1886" w:type="dxa"/>
            <w:vMerge/>
          </w:tcPr>
          <w:p w14:paraId="3CA7F979" w14:textId="77777777" w:rsidR="00550F58" w:rsidRPr="003418E2" w:rsidRDefault="00550F58" w:rsidP="001B213A">
            <w:pPr>
              <w:pStyle w:val="Tabletext"/>
              <w:jc w:val="both"/>
              <w:rPr>
                <w:rFonts w:ascii="Arial" w:hAnsi="Arial" w:cs="Arial"/>
              </w:rPr>
            </w:pPr>
          </w:p>
        </w:tc>
        <w:tc>
          <w:tcPr>
            <w:tcW w:w="1313" w:type="dxa"/>
          </w:tcPr>
          <w:p w14:paraId="131A7897" w14:textId="77777777" w:rsidR="00550F58" w:rsidRPr="003418E2" w:rsidRDefault="00550F58" w:rsidP="001B213A">
            <w:pPr>
              <w:pStyle w:val="Tabletext"/>
              <w:jc w:val="both"/>
              <w:rPr>
                <w:rFonts w:ascii="Arial" w:hAnsi="Arial" w:cs="Arial"/>
              </w:rPr>
            </w:pPr>
            <w:r w:rsidRPr="003418E2">
              <w:rPr>
                <w:rFonts w:ascii="Arial" w:hAnsi="Arial" w:cs="Arial"/>
              </w:rPr>
              <w:t>Daily</w:t>
            </w:r>
          </w:p>
        </w:tc>
        <w:tc>
          <w:tcPr>
            <w:tcW w:w="1674" w:type="dxa"/>
          </w:tcPr>
          <w:p w14:paraId="79910654" w14:textId="77777777" w:rsidR="00550F58" w:rsidRPr="003418E2" w:rsidRDefault="00550F58" w:rsidP="001B213A">
            <w:pPr>
              <w:pStyle w:val="Tabletext"/>
              <w:jc w:val="both"/>
              <w:rPr>
                <w:rFonts w:ascii="Arial" w:hAnsi="Arial" w:cs="Arial"/>
              </w:rPr>
            </w:pPr>
            <w:r w:rsidRPr="003418E2">
              <w:rPr>
                <w:rFonts w:ascii="Arial" w:hAnsi="Arial" w:cs="Arial"/>
              </w:rPr>
              <w:t>365(2)</w:t>
            </w:r>
          </w:p>
        </w:tc>
        <w:tc>
          <w:tcPr>
            <w:tcW w:w="2190" w:type="dxa"/>
          </w:tcPr>
          <w:p w14:paraId="4BACBDAD" w14:textId="77777777" w:rsidR="00550F58" w:rsidRPr="003418E2" w:rsidRDefault="00550F58" w:rsidP="001B213A">
            <w:pPr>
              <w:pStyle w:val="Tabletext"/>
              <w:jc w:val="both"/>
              <w:rPr>
                <w:rFonts w:ascii="Arial" w:hAnsi="Arial" w:cs="Arial"/>
              </w:rPr>
            </w:pPr>
            <w:r w:rsidRPr="003418E2">
              <w:rPr>
                <w:rFonts w:ascii="Arial" w:hAnsi="Arial" w:cs="Arial"/>
              </w:rPr>
              <w:t>20</w:t>
            </w:r>
          </w:p>
          <w:p w14:paraId="3CF564BF" w14:textId="77777777" w:rsidR="00550F58" w:rsidRPr="003418E2" w:rsidRDefault="00550F58" w:rsidP="001B213A">
            <w:pPr>
              <w:pStyle w:val="Tabletext"/>
              <w:jc w:val="both"/>
              <w:rPr>
                <w:rFonts w:ascii="Arial" w:hAnsi="Arial" w:cs="Arial"/>
              </w:rPr>
            </w:pPr>
            <w:r w:rsidRPr="003418E2">
              <w:rPr>
                <w:rFonts w:ascii="Arial" w:hAnsi="Arial" w:cs="Arial"/>
              </w:rPr>
              <w:t>125 (Interim target 1) 50 (Interim target 2)</w:t>
            </w:r>
          </w:p>
        </w:tc>
        <w:tc>
          <w:tcPr>
            <w:tcW w:w="1847" w:type="dxa"/>
          </w:tcPr>
          <w:p w14:paraId="31C4C827" w14:textId="38E9F251" w:rsidR="00550F58" w:rsidRPr="003418E2" w:rsidRDefault="00A63CE4" w:rsidP="001B213A">
            <w:pPr>
              <w:pStyle w:val="Tabletext"/>
              <w:jc w:val="both"/>
              <w:rPr>
                <w:rFonts w:ascii="Arial" w:hAnsi="Arial" w:cs="Arial"/>
                <w:b/>
                <w:bCs/>
              </w:rPr>
            </w:pPr>
            <w:r w:rsidRPr="003418E2">
              <w:rPr>
                <w:rFonts w:ascii="Arial" w:hAnsi="Arial" w:cs="Arial"/>
                <w:b/>
                <w:bCs/>
              </w:rPr>
              <w:t>125</w:t>
            </w:r>
          </w:p>
        </w:tc>
      </w:tr>
      <w:tr w:rsidR="00550F58" w:rsidRPr="003418E2" w14:paraId="1F2459E2" w14:textId="111EB85B" w:rsidTr="00847585">
        <w:trPr>
          <w:cantSplit/>
          <w:trHeight w:val="58"/>
        </w:trPr>
        <w:tc>
          <w:tcPr>
            <w:tcW w:w="1886" w:type="dxa"/>
            <w:vMerge/>
          </w:tcPr>
          <w:p w14:paraId="4625CA06" w14:textId="77777777" w:rsidR="00550F58" w:rsidRPr="003418E2" w:rsidRDefault="00550F58" w:rsidP="001B213A">
            <w:pPr>
              <w:pStyle w:val="Tabletext"/>
              <w:jc w:val="both"/>
              <w:rPr>
                <w:rFonts w:ascii="Arial" w:hAnsi="Arial" w:cs="Arial"/>
              </w:rPr>
            </w:pPr>
          </w:p>
        </w:tc>
        <w:tc>
          <w:tcPr>
            <w:tcW w:w="1313" w:type="dxa"/>
          </w:tcPr>
          <w:p w14:paraId="32C42C6F" w14:textId="12DEE6D3" w:rsidR="00550F58"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2AE97983" w14:textId="77777777" w:rsidR="00550F58" w:rsidRPr="003418E2" w:rsidRDefault="00550F58" w:rsidP="001B213A">
            <w:pPr>
              <w:pStyle w:val="Tabletext"/>
              <w:jc w:val="both"/>
              <w:rPr>
                <w:rFonts w:ascii="Arial" w:hAnsi="Arial" w:cs="Arial"/>
              </w:rPr>
            </w:pPr>
            <w:r w:rsidRPr="003418E2">
              <w:rPr>
                <w:rFonts w:ascii="Arial" w:hAnsi="Arial" w:cs="Arial"/>
              </w:rPr>
              <w:t>80</w:t>
            </w:r>
          </w:p>
        </w:tc>
        <w:tc>
          <w:tcPr>
            <w:tcW w:w="2190" w:type="dxa"/>
          </w:tcPr>
          <w:p w14:paraId="59E7729A" w14:textId="77777777" w:rsidR="00550F58" w:rsidRPr="003418E2" w:rsidRDefault="00550F58" w:rsidP="001B213A">
            <w:pPr>
              <w:pStyle w:val="Tabletext"/>
              <w:jc w:val="both"/>
              <w:rPr>
                <w:rFonts w:ascii="Arial" w:hAnsi="Arial" w:cs="Arial"/>
              </w:rPr>
            </w:pPr>
            <w:r w:rsidRPr="003418E2">
              <w:rPr>
                <w:rFonts w:ascii="Arial" w:hAnsi="Arial" w:cs="Arial"/>
              </w:rPr>
              <w:t>-</w:t>
            </w:r>
          </w:p>
        </w:tc>
        <w:tc>
          <w:tcPr>
            <w:tcW w:w="1847" w:type="dxa"/>
          </w:tcPr>
          <w:p w14:paraId="629333A1" w14:textId="1E7968B9" w:rsidR="00550F58" w:rsidRPr="003418E2" w:rsidRDefault="00A63CE4" w:rsidP="001B213A">
            <w:pPr>
              <w:pStyle w:val="Tabletext"/>
              <w:jc w:val="both"/>
              <w:rPr>
                <w:rFonts w:ascii="Arial" w:hAnsi="Arial" w:cs="Arial"/>
                <w:b/>
                <w:bCs/>
              </w:rPr>
            </w:pPr>
            <w:r w:rsidRPr="003418E2">
              <w:rPr>
                <w:rFonts w:ascii="Arial" w:hAnsi="Arial" w:cs="Arial"/>
                <w:b/>
                <w:bCs/>
              </w:rPr>
              <w:t>50</w:t>
            </w:r>
          </w:p>
        </w:tc>
      </w:tr>
      <w:tr w:rsidR="00550F58" w:rsidRPr="003418E2" w14:paraId="7B67CF11" w14:textId="66987A10" w:rsidTr="00847585">
        <w:trPr>
          <w:cantSplit/>
          <w:trHeight w:val="134"/>
        </w:trPr>
        <w:tc>
          <w:tcPr>
            <w:tcW w:w="1886" w:type="dxa"/>
            <w:vMerge w:val="restart"/>
          </w:tcPr>
          <w:p w14:paraId="50990812" w14:textId="77777777" w:rsidR="00550F58" w:rsidRPr="003418E2" w:rsidRDefault="00550F58" w:rsidP="001B213A">
            <w:pPr>
              <w:pStyle w:val="Tabletext"/>
              <w:jc w:val="both"/>
              <w:rPr>
                <w:rFonts w:ascii="Arial" w:hAnsi="Arial" w:cs="Arial"/>
              </w:rPr>
            </w:pPr>
            <w:r w:rsidRPr="003418E2">
              <w:rPr>
                <w:rFonts w:ascii="Arial" w:hAnsi="Arial" w:cs="Arial"/>
              </w:rPr>
              <w:t>Nitrogen Dioxide</w:t>
            </w:r>
          </w:p>
          <w:p w14:paraId="19D773A2" w14:textId="77777777" w:rsidR="00550F58" w:rsidRPr="003418E2" w:rsidRDefault="00550F58" w:rsidP="001B213A">
            <w:pPr>
              <w:pStyle w:val="Tabletext"/>
              <w:jc w:val="both"/>
              <w:rPr>
                <w:rFonts w:ascii="Arial" w:hAnsi="Arial" w:cs="Arial"/>
              </w:rPr>
            </w:pPr>
            <w:r w:rsidRPr="003418E2">
              <w:rPr>
                <w:rFonts w:ascii="Arial" w:hAnsi="Arial" w:cs="Arial"/>
              </w:rPr>
              <w:t>NO</w:t>
            </w:r>
            <w:r w:rsidRPr="003418E2">
              <w:rPr>
                <w:rFonts w:ascii="Arial" w:hAnsi="Arial" w:cs="Arial"/>
                <w:vertAlign w:val="subscript"/>
              </w:rPr>
              <w:t>2</w:t>
            </w:r>
          </w:p>
        </w:tc>
        <w:tc>
          <w:tcPr>
            <w:tcW w:w="1313" w:type="dxa"/>
          </w:tcPr>
          <w:p w14:paraId="797BC033" w14:textId="77777777" w:rsidR="00550F58" w:rsidRPr="003418E2" w:rsidRDefault="00550F58" w:rsidP="001B213A">
            <w:pPr>
              <w:pStyle w:val="Tabletext"/>
              <w:jc w:val="both"/>
              <w:rPr>
                <w:rFonts w:ascii="Arial" w:hAnsi="Arial" w:cs="Arial"/>
              </w:rPr>
            </w:pPr>
            <w:r w:rsidRPr="003418E2">
              <w:rPr>
                <w:rFonts w:ascii="Arial" w:hAnsi="Arial" w:cs="Arial"/>
              </w:rPr>
              <w:t>Hourly</w:t>
            </w:r>
          </w:p>
        </w:tc>
        <w:tc>
          <w:tcPr>
            <w:tcW w:w="1674" w:type="dxa"/>
          </w:tcPr>
          <w:p w14:paraId="1B896721" w14:textId="77777777" w:rsidR="00550F58" w:rsidRPr="003418E2" w:rsidRDefault="00550F58" w:rsidP="001B213A">
            <w:pPr>
              <w:pStyle w:val="Tabletext"/>
              <w:jc w:val="both"/>
              <w:rPr>
                <w:rFonts w:ascii="Arial" w:hAnsi="Arial" w:cs="Arial"/>
              </w:rPr>
            </w:pPr>
            <w:r w:rsidRPr="003418E2">
              <w:rPr>
                <w:rFonts w:ascii="Arial" w:hAnsi="Arial" w:cs="Arial"/>
              </w:rPr>
              <w:t>660(3)</w:t>
            </w:r>
          </w:p>
        </w:tc>
        <w:tc>
          <w:tcPr>
            <w:tcW w:w="2190" w:type="dxa"/>
          </w:tcPr>
          <w:p w14:paraId="0146278C" w14:textId="77777777" w:rsidR="00550F58" w:rsidRPr="003418E2" w:rsidRDefault="00550F58" w:rsidP="001B213A">
            <w:pPr>
              <w:pStyle w:val="Tabletext"/>
              <w:jc w:val="both"/>
              <w:rPr>
                <w:rFonts w:ascii="Arial" w:hAnsi="Arial" w:cs="Arial"/>
              </w:rPr>
            </w:pPr>
            <w:r w:rsidRPr="003418E2">
              <w:rPr>
                <w:rFonts w:ascii="Arial" w:hAnsi="Arial" w:cs="Arial"/>
              </w:rPr>
              <w:t>200</w:t>
            </w:r>
          </w:p>
        </w:tc>
        <w:tc>
          <w:tcPr>
            <w:tcW w:w="1847" w:type="dxa"/>
          </w:tcPr>
          <w:p w14:paraId="028FA0A4" w14:textId="6DBC3996" w:rsidR="00550F58" w:rsidRPr="003418E2" w:rsidRDefault="00EB1D42" w:rsidP="001B213A">
            <w:pPr>
              <w:pStyle w:val="Tabletext"/>
              <w:jc w:val="both"/>
              <w:rPr>
                <w:rFonts w:ascii="Arial" w:hAnsi="Arial" w:cs="Arial"/>
                <w:b/>
                <w:bCs/>
              </w:rPr>
            </w:pPr>
            <w:r w:rsidRPr="003418E2">
              <w:rPr>
                <w:rFonts w:ascii="Arial" w:hAnsi="Arial" w:cs="Arial"/>
                <w:b/>
                <w:bCs/>
              </w:rPr>
              <w:t>200</w:t>
            </w:r>
          </w:p>
        </w:tc>
      </w:tr>
      <w:tr w:rsidR="00255E0E" w:rsidRPr="003418E2" w14:paraId="21886D6E" w14:textId="77777777" w:rsidTr="00847585">
        <w:trPr>
          <w:cantSplit/>
          <w:trHeight w:val="134"/>
        </w:trPr>
        <w:tc>
          <w:tcPr>
            <w:tcW w:w="1886" w:type="dxa"/>
            <w:vMerge/>
          </w:tcPr>
          <w:p w14:paraId="0FBFBF37" w14:textId="77777777" w:rsidR="00255E0E" w:rsidRPr="003418E2" w:rsidRDefault="00255E0E" w:rsidP="001B213A">
            <w:pPr>
              <w:pStyle w:val="Tabletext"/>
              <w:jc w:val="both"/>
              <w:rPr>
                <w:rFonts w:ascii="Arial" w:hAnsi="Arial" w:cs="Arial"/>
              </w:rPr>
            </w:pPr>
          </w:p>
        </w:tc>
        <w:tc>
          <w:tcPr>
            <w:tcW w:w="1313" w:type="dxa"/>
          </w:tcPr>
          <w:p w14:paraId="4A1749F7" w14:textId="1A4FF768" w:rsidR="00255E0E" w:rsidRPr="003418E2" w:rsidRDefault="00255E0E" w:rsidP="001B213A">
            <w:pPr>
              <w:pStyle w:val="Tabletext"/>
              <w:jc w:val="both"/>
              <w:rPr>
                <w:rFonts w:ascii="Arial" w:hAnsi="Arial" w:cs="Arial"/>
              </w:rPr>
            </w:pPr>
            <w:r w:rsidRPr="003418E2">
              <w:rPr>
                <w:rFonts w:ascii="Arial" w:hAnsi="Arial" w:cs="Arial"/>
              </w:rPr>
              <w:t>Daily</w:t>
            </w:r>
          </w:p>
        </w:tc>
        <w:tc>
          <w:tcPr>
            <w:tcW w:w="1674" w:type="dxa"/>
          </w:tcPr>
          <w:p w14:paraId="7A7D7047" w14:textId="08D2FDE4" w:rsidR="00255E0E" w:rsidRPr="003418E2" w:rsidRDefault="00255E0E" w:rsidP="001B213A">
            <w:pPr>
              <w:pStyle w:val="Tabletext"/>
              <w:jc w:val="both"/>
              <w:rPr>
                <w:rFonts w:ascii="Arial" w:hAnsi="Arial" w:cs="Arial"/>
              </w:rPr>
            </w:pPr>
            <w:r w:rsidRPr="003418E2">
              <w:rPr>
                <w:rFonts w:ascii="Arial" w:hAnsi="Arial" w:cs="Arial"/>
              </w:rPr>
              <w:t>-</w:t>
            </w:r>
          </w:p>
        </w:tc>
        <w:tc>
          <w:tcPr>
            <w:tcW w:w="2190" w:type="dxa"/>
          </w:tcPr>
          <w:p w14:paraId="3949550C" w14:textId="2162D4A5" w:rsidR="00255E0E" w:rsidRPr="003418E2" w:rsidRDefault="00255E0E" w:rsidP="001B213A">
            <w:pPr>
              <w:pStyle w:val="Tabletext"/>
              <w:jc w:val="both"/>
              <w:rPr>
                <w:rFonts w:ascii="Arial" w:hAnsi="Arial" w:cs="Arial"/>
              </w:rPr>
            </w:pPr>
            <w:r w:rsidRPr="003418E2">
              <w:rPr>
                <w:rFonts w:ascii="Arial" w:hAnsi="Arial" w:cs="Arial"/>
              </w:rPr>
              <w:t>-</w:t>
            </w:r>
          </w:p>
        </w:tc>
        <w:tc>
          <w:tcPr>
            <w:tcW w:w="1847" w:type="dxa"/>
          </w:tcPr>
          <w:p w14:paraId="4D506D93" w14:textId="6129D437" w:rsidR="00255E0E" w:rsidRPr="003418E2" w:rsidRDefault="00255E0E" w:rsidP="001B213A">
            <w:pPr>
              <w:pStyle w:val="Tabletext"/>
              <w:jc w:val="both"/>
              <w:rPr>
                <w:rFonts w:ascii="Arial" w:hAnsi="Arial" w:cs="Arial"/>
                <w:b/>
                <w:bCs/>
              </w:rPr>
            </w:pPr>
            <w:r w:rsidRPr="003418E2">
              <w:rPr>
                <w:rFonts w:ascii="Arial" w:hAnsi="Arial" w:cs="Arial"/>
                <w:b/>
                <w:bCs/>
              </w:rPr>
              <w:t>150</w:t>
            </w:r>
          </w:p>
        </w:tc>
      </w:tr>
      <w:tr w:rsidR="00550F58" w:rsidRPr="003418E2" w14:paraId="2F0A12DF" w14:textId="01094B6C" w:rsidTr="00847585">
        <w:trPr>
          <w:cantSplit/>
          <w:trHeight w:val="58"/>
        </w:trPr>
        <w:tc>
          <w:tcPr>
            <w:tcW w:w="1886" w:type="dxa"/>
            <w:vMerge/>
          </w:tcPr>
          <w:p w14:paraId="587FBBA2" w14:textId="77777777" w:rsidR="00550F58" w:rsidRPr="003418E2" w:rsidRDefault="00550F58" w:rsidP="001B213A">
            <w:pPr>
              <w:pStyle w:val="Tabletext"/>
              <w:jc w:val="both"/>
              <w:rPr>
                <w:rFonts w:ascii="Arial" w:hAnsi="Arial" w:cs="Arial"/>
              </w:rPr>
            </w:pPr>
          </w:p>
        </w:tc>
        <w:tc>
          <w:tcPr>
            <w:tcW w:w="1313" w:type="dxa"/>
          </w:tcPr>
          <w:p w14:paraId="374E0FFE" w14:textId="524654B4" w:rsidR="00550F58"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48C84A75" w14:textId="77777777" w:rsidR="00550F58" w:rsidRPr="003418E2" w:rsidRDefault="00550F58" w:rsidP="001B213A">
            <w:pPr>
              <w:pStyle w:val="Tabletext"/>
              <w:jc w:val="both"/>
              <w:rPr>
                <w:rFonts w:ascii="Arial" w:hAnsi="Arial" w:cs="Arial"/>
              </w:rPr>
            </w:pPr>
            <w:r w:rsidRPr="003418E2">
              <w:rPr>
                <w:rFonts w:ascii="Arial" w:hAnsi="Arial" w:cs="Arial"/>
              </w:rPr>
              <w:t>100</w:t>
            </w:r>
          </w:p>
        </w:tc>
        <w:tc>
          <w:tcPr>
            <w:tcW w:w="2190" w:type="dxa"/>
          </w:tcPr>
          <w:p w14:paraId="46DD3369" w14:textId="77777777" w:rsidR="00550F58" w:rsidRPr="003418E2" w:rsidRDefault="00550F58" w:rsidP="001B213A">
            <w:pPr>
              <w:pStyle w:val="Tabletext"/>
              <w:jc w:val="both"/>
              <w:rPr>
                <w:rFonts w:ascii="Arial" w:hAnsi="Arial" w:cs="Arial"/>
              </w:rPr>
            </w:pPr>
            <w:r w:rsidRPr="003418E2">
              <w:rPr>
                <w:rFonts w:ascii="Arial" w:hAnsi="Arial" w:cs="Arial"/>
              </w:rPr>
              <w:t>40</w:t>
            </w:r>
          </w:p>
        </w:tc>
        <w:tc>
          <w:tcPr>
            <w:tcW w:w="1847" w:type="dxa"/>
          </w:tcPr>
          <w:p w14:paraId="5C9F2335" w14:textId="1CF9F020" w:rsidR="00550F58" w:rsidRPr="003418E2" w:rsidRDefault="00255E0E" w:rsidP="001B213A">
            <w:pPr>
              <w:pStyle w:val="Tabletext"/>
              <w:jc w:val="both"/>
              <w:rPr>
                <w:rFonts w:ascii="Arial" w:hAnsi="Arial" w:cs="Arial"/>
                <w:b/>
                <w:bCs/>
              </w:rPr>
            </w:pPr>
            <w:r w:rsidRPr="003418E2">
              <w:rPr>
                <w:rFonts w:ascii="Arial" w:hAnsi="Arial" w:cs="Arial"/>
                <w:b/>
                <w:bCs/>
              </w:rPr>
              <w:t>40</w:t>
            </w:r>
          </w:p>
        </w:tc>
      </w:tr>
      <w:tr w:rsidR="00550F58" w:rsidRPr="003418E2" w14:paraId="72574800" w14:textId="0C4F246D" w:rsidTr="00847585">
        <w:trPr>
          <w:cantSplit/>
          <w:trHeight w:val="134"/>
        </w:trPr>
        <w:tc>
          <w:tcPr>
            <w:tcW w:w="1886" w:type="dxa"/>
            <w:vMerge w:val="restart"/>
            <w:vAlign w:val="center"/>
          </w:tcPr>
          <w:p w14:paraId="3082B2AE" w14:textId="77777777" w:rsidR="00550F58" w:rsidRPr="003418E2" w:rsidRDefault="00550F58" w:rsidP="001B213A">
            <w:pPr>
              <w:pStyle w:val="Tabletext"/>
              <w:jc w:val="both"/>
              <w:rPr>
                <w:rFonts w:ascii="Arial" w:hAnsi="Arial" w:cs="Arial"/>
              </w:rPr>
            </w:pPr>
            <w:r w:rsidRPr="003418E2">
              <w:rPr>
                <w:rFonts w:ascii="Arial" w:hAnsi="Arial" w:cs="Arial"/>
              </w:rPr>
              <w:t>Carbon Monoxide</w:t>
            </w:r>
          </w:p>
          <w:p w14:paraId="210D837F" w14:textId="77777777" w:rsidR="00550F58" w:rsidRPr="003418E2" w:rsidRDefault="00550F58" w:rsidP="001B213A">
            <w:pPr>
              <w:pStyle w:val="Tabletext"/>
              <w:jc w:val="both"/>
              <w:rPr>
                <w:rFonts w:ascii="Arial" w:hAnsi="Arial" w:cs="Arial"/>
              </w:rPr>
            </w:pPr>
            <w:r w:rsidRPr="003418E2">
              <w:rPr>
                <w:rFonts w:ascii="Arial" w:hAnsi="Arial" w:cs="Arial"/>
              </w:rPr>
              <w:t>CO</w:t>
            </w:r>
          </w:p>
        </w:tc>
        <w:tc>
          <w:tcPr>
            <w:tcW w:w="1313" w:type="dxa"/>
          </w:tcPr>
          <w:p w14:paraId="1E7A6127" w14:textId="77777777" w:rsidR="00550F58" w:rsidRPr="003418E2" w:rsidRDefault="00550F58" w:rsidP="001B213A">
            <w:pPr>
              <w:pStyle w:val="Tabletext"/>
              <w:jc w:val="both"/>
              <w:rPr>
                <w:rFonts w:ascii="Arial" w:hAnsi="Arial" w:cs="Arial"/>
              </w:rPr>
            </w:pPr>
            <w:r w:rsidRPr="003418E2">
              <w:rPr>
                <w:rFonts w:ascii="Arial" w:hAnsi="Arial" w:cs="Arial"/>
              </w:rPr>
              <w:t>Hourly</w:t>
            </w:r>
          </w:p>
        </w:tc>
        <w:tc>
          <w:tcPr>
            <w:tcW w:w="1674" w:type="dxa"/>
          </w:tcPr>
          <w:p w14:paraId="57EDC99E" w14:textId="77777777" w:rsidR="00550F58" w:rsidRPr="003418E2" w:rsidRDefault="00550F58" w:rsidP="001B213A">
            <w:pPr>
              <w:pStyle w:val="Tabletext"/>
              <w:jc w:val="both"/>
              <w:rPr>
                <w:rFonts w:ascii="Arial" w:hAnsi="Arial" w:cs="Arial"/>
                <w:b/>
                <w:bCs/>
              </w:rPr>
            </w:pPr>
            <w:r w:rsidRPr="003418E2">
              <w:rPr>
                <w:rFonts w:ascii="Arial" w:hAnsi="Arial" w:cs="Arial"/>
                <w:b/>
                <w:bCs/>
              </w:rPr>
              <w:t>40,000</w:t>
            </w:r>
          </w:p>
        </w:tc>
        <w:tc>
          <w:tcPr>
            <w:tcW w:w="2190" w:type="dxa"/>
          </w:tcPr>
          <w:p w14:paraId="585C91EE" w14:textId="77777777" w:rsidR="00550F58" w:rsidRPr="003418E2" w:rsidRDefault="00550F58" w:rsidP="001B213A">
            <w:pPr>
              <w:pStyle w:val="Tabletext"/>
              <w:jc w:val="both"/>
              <w:rPr>
                <w:rFonts w:ascii="Arial" w:hAnsi="Arial" w:cs="Arial"/>
              </w:rPr>
            </w:pPr>
            <w:r w:rsidRPr="003418E2">
              <w:rPr>
                <w:rFonts w:ascii="Arial" w:hAnsi="Arial" w:cs="Arial"/>
              </w:rPr>
              <w:t>-</w:t>
            </w:r>
          </w:p>
        </w:tc>
        <w:tc>
          <w:tcPr>
            <w:tcW w:w="1847" w:type="dxa"/>
          </w:tcPr>
          <w:p w14:paraId="53352AEF" w14:textId="6D487DD8" w:rsidR="00550F58" w:rsidRPr="003418E2" w:rsidRDefault="00C93689" w:rsidP="001B213A">
            <w:pPr>
              <w:pStyle w:val="Tabletext"/>
              <w:jc w:val="both"/>
              <w:rPr>
                <w:rFonts w:ascii="Arial" w:hAnsi="Arial" w:cs="Arial"/>
              </w:rPr>
            </w:pPr>
            <w:r w:rsidRPr="003418E2">
              <w:rPr>
                <w:rFonts w:ascii="Arial" w:hAnsi="Arial" w:cs="Arial"/>
              </w:rPr>
              <w:t>-</w:t>
            </w:r>
          </w:p>
        </w:tc>
      </w:tr>
      <w:tr w:rsidR="00550F58" w:rsidRPr="003418E2" w14:paraId="03F4A626" w14:textId="31BC9A7C" w:rsidTr="00847585">
        <w:trPr>
          <w:cantSplit/>
          <w:trHeight w:val="58"/>
        </w:trPr>
        <w:tc>
          <w:tcPr>
            <w:tcW w:w="1886" w:type="dxa"/>
            <w:vMerge/>
            <w:vAlign w:val="center"/>
          </w:tcPr>
          <w:p w14:paraId="19722176" w14:textId="77777777" w:rsidR="00550F58" w:rsidRPr="003418E2" w:rsidRDefault="00550F58" w:rsidP="001B213A">
            <w:pPr>
              <w:pStyle w:val="Tabletext"/>
              <w:jc w:val="both"/>
              <w:rPr>
                <w:rFonts w:ascii="Arial" w:hAnsi="Arial" w:cs="Arial"/>
              </w:rPr>
            </w:pPr>
          </w:p>
        </w:tc>
        <w:tc>
          <w:tcPr>
            <w:tcW w:w="1313" w:type="dxa"/>
          </w:tcPr>
          <w:p w14:paraId="4A7A7047" w14:textId="77777777" w:rsidR="00550F58" w:rsidRPr="003418E2" w:rsidRDefault="00550F58" w:rsidP="001B213A">
            <w:pPr>
              <w:pStyle w:val="Tabletext"/>
              <w:jc w:val="both"/>
              <w:rPr>
                <w:rFonts w:ascii="Arial" w:hAnsi="Arial" w:cs="Arial"/>
              </w:rPr>
            </w:pPr>
            <w:r w:rsidRPr="003418E2">
              <w:rPr>
                <w:rFonts w:ascii="Arial" w:hAnsi="Arial" w:cs="Arial"/>
              </w:rPr>
              <w:t>8-hourly</w:t>
            </w:r>
          </w:p>
        </w:tc>
        <w:tc>
          <w:tcPr>
            <w:tcW w:w="1674" w:type="dxa"/>
          </w:tcPr>
          <w:p w14:paraId="56322769" w14:textId="77777777" w:rsidR="00550F58" w:rsidRPr="003418E2" w:rsidRDefault="00550F58" w:rsidP="001B213A">
            <w:pPr>
              <w:pStyle w:val="Tabletext"/>
              <w:jc w:val="both"/>
              <w:rPr>
                <w:rFonts w:ascii="Arial" w:hAnsi="Arial" w:cs="Arial"/>
                <w:b/>
                <w:bCs/>
              </w:rPr>
            </w:pPr>
            <w:r w:rsidRPr="003418E2">
              <w:rPr>
                <w:rFonts w:ascii="Arial" w:hAnsi="Arial" w:cs="Arial"/>
                <w:b/>
                <w:bCs/>
              </w:rPr>
              <w:t>10,000</w:t>
            </w:r>
          </w:p>
        </w:tc>
        <w:tc>
          <w:tcPr>
            <w:tcW w:w="2190" w:type="dxa"/>
          </w:tcPr>
          <w:p w14:paraId="5D1EDC42" w14:textId="77777777" w:rsidR="00550F58" w:rsidRPr="003418E2" w:rsidRDefault="00550F58" w:rsidP="001B213A">
            <w:pPr>
              <w:pStyle w:val="Tabletext"/>
              <w:jc w:val="both"/>
              <w:rPr>
                <w:rFonts w:ascii="Arial" w:hAnsi="Arial" w:cs="Arial"/>
              </w:rPr>
            </w:pPr>
            <w:r w:rsidRPr="003418E2">
              <w:rPr>
                <w:rFonts w:ascii="Arial" w:hAnsi="Arial" w:cs="Arial"/>
              </w:rPr>
              <w:t>-</w:t>
            </w:r>
          </w:p>
        </w:tc>
        <w:tc>
          <w:tcPr>
            <w:tcW w:w="1847" w:type="dxa"/>
          </w:tcPr>
          <w:p w14:paraId="2B7F537A" w14:textId="1110BC5C" w:rsidR="00550F58" w:rsidRPr="003418E2" w:rsidRDefault="00C93689" w:rsidP="001B213A">
            <w:pPr>
              <w:pStyle w:val="Tabletext"/>
              <w:jc w:val="both"/>
              <w:rPr>
                <w:rFonts w:ascii="Arial" w:hAnsi="Arial" w:cs="Arial"/>
              </w:rPr>
            </w:pPr>
            <w:r w:rsidRPr="003418E2">
              <w:rPr>
                <w:rFonts w:ascii="Arial" w:hAnsi="Arial" w:cs="Arial"/>
              </w:rPr>
              <w:t>-</w:t>
            </w:r>
          </w:p>
        </w:tc>
      </w:tr>
      <w:tr w:rsidR="00550F58" w:rsidRPr="003418E2" w14:paraId="0F4DA617" w14:textId="641863BD" w:rsidTr="00847585">
        <w:trPr>
          <w:cantSplit/>
          <w:trHeight w:val="477"/>
        </w:trPr>
        <w:tc>
          <w:tcPr>
            <w:tcW w:w="1886" w:type="dxa"/>
            <w:vMerge w:val="restart"/>
            <w:vAlign w:val="center"/>
          </w:tcPr>
          <w:p w14:paraId="5B96AEEF" w14:textId="77777777" w:rsidR="00550F58" w:rsidRPr="003418E2" w:rsidRDefault="00550F58" w:rsidP="001B213A">
            <w:pPr>
              <w:pStyle w:val="Tabletext"/>
              <w:jc w:val="both"/>
              <w:rPr>
                <w:rFonts w:ascii="Arial" w:hAnsi="Arial" w:cs="Arial"/>
              </w:rPr>
            </w:pPr>
            <w:r w:rsidRPr="003418E2">
              <w:rPr>
                <w:rFonts w:ascii="Arial" w:hAnsi="Arial" w:cs="Arial"/>
              </w:rPr>
              <w:t>Particulate Matter PM</w:t>
            </w:r>
            <w:r w:rsidRPr="003418E2">
              <w:rPr>
                <w:rFonts w:ascii="Arial" w:hAnsi="Arial" w:cs="Arial"/>
                <w:vertAlign w:val="subscript"/>
              </w:rPr>
              <w:t>10</w:t>
            </w:r>
          </w:p>
        </w:tc>
        <w:tc>
          <w:tcPr>
            <w:tcW w:w="1313" w:type="dxa"/>
          </w:tcPr>
          <w:p w14:paraId="3EC1EA54" w14:textId="77777777" w:rsidR="00550F58" w:rsidRPr="003418E2" w:rsidRDefault="00550F58" w:rsidP="001B213A">
            <w:pPr>
              <w:pStyle w:val="Tabletext"/>
              <w:jc w:val="both"/>
              <w:rPr>
                <w:rFonts w:ascii="Arial" w:hAnsi="Arial" w:cs="Arial"/>
              </w:rPr>
            </w:pPr>
            <w:r w:rsidRPr="003418E2">
              <w:rPr>
                <w:rFonts w:ascii="Arial" w:hAnsi="Arial" w:cs="Arial"/>
              </w:rPr>
              <w:t>Daily</w:t>
            </w:r>
          </w:p>
        </w:tc>
        <w:tc>
          <w:tcPr>
            <w:tcW w:w="1674" w:type="dxa"/>
          </w:tcPr>
          <w:p w14:paraId="30477ABF" w14:textId="620CCF9F" w:rsidR="00550F58" w:rsidRPr="003418E2" w:rsidRDefault="00550F58" w:rsidP="001B213A">
            <w:pPr>
              <w:pStyle w:val="Tabletext"/>
              <w:jc w:val="both"/>
              <w:rPr>
                <w:rFonts w:ascii="Arial" w:hAnsi="Arial" w:cs="Arial"/>
              </w:rPr>
            </w:pPr>
            <w:r w:rsidRPr="003418E2">
              <w:rPr>
                <w:rFonts w:ascii="Arial" w:hAnsi="Arial" w:cs="Arial"/>
              </w:rPr>
              <w:t>340(4)</w:t>
            </w:r>
          </w:p>
        </w:tc>
        <w:tc>
          <w:tcPr>
            <w:tcW w:w="2190" w:type="dxa"/>
          </w:tcPr>
          <w:p w14:paraId="413CD03F" w14:textId="77777777" w:rsidR="00550F58" w:rsidRPr="003418E2" w:rsidRDefault="00550F58" w:rsidP="001B213A">
            <w:pPr>
              <w:pStyle w:val="Tabletext"/>
              <w:jc w:val="both"/>
              <w:rPr>
                <w:rFonts w:ascii="Arial" w:hAnsi="Arial" w:cs="Arial"/>
              </w:rPr>
            </w:pPr>
            <w:r w:rsidRPr="003418E2">
              <w:rPr>
                <w:rFonts w:ascii="Arial" w:hAnsi="Arial" w:cs="Arial"/>
              </w:rPr>
              <w:t>50</w:t>
            </w:r>
          </w:p>
          <w:p w14:paraId="550DD914" w14:textId="77777777" w:rsidR="00550F58" w:rsidRPr="003418E2" w:rsidRDefault="00550F58" w:rsidP="001B213A">
            <w:pPr>
              <w:pStyle w:val="Tabletext"/>
              <w:jc w:val="both"/>
              <w:rPr>
                <w:rFonts w:ascii="Arial" w:hAnsi="Arial" w:cs="Arial"/>
              </w:rPr>
            </w:pPr>
            <w:r w:rsidRPr="003418E2">
              <w:rPr>
                <w:rFonts w:ascii="Arial" w:hAnsi="Arial" w:cs="Arial"/>
              </w:rPr>
              <w:t>150 (Interim target 1) 100 (Interim target 2) 75 ((Interim target 3)</w:t>
            </w:r>
          </w:p>
        </w:tc>
        <w:tc>
          <w:tcPr>
            <w:tcW w:w="1847" w:type="dxa"/>
          </w:tcPr>
          <w:p w14:paraId="16B725FA" w14:textId="49D96C36" w:rsidR="00550F58" w:rsidRPr="003418E2" w:rsidRDefault="00F21A0D" w:rsidP="001B213A">
            <w:pPr>
              <w:pStyle w:val="Tabletext"/>
              <w:jc w:val="both"/>
              <w:rPr>
                <w:rFonts w:ascii="Arial" w:hAnsi="Arial" w:cs="Arial"/>
                <w:b/>
                <w:bCs/>
              </w:rPr>
            </w:pPr>
            <w:r w:rsidRPr="003418E2">
              <w:rPr>
                <w:rFonts w:ascii="Arial" w:hAnsi="Arial" w:cs="Arial"/>
                <w:b/>
                <w:bCs/>
              </w:rPr>
              <w:t>20</w:t>
            </w:r>
            <w:r w:rsidR="00B20001" w:rsidRPr="003418E2">
              <w:rPr>
                <w:rFonts w:ascii="Arial" w:hAnsi="Arial" w:cs="Arial"/>
                <w:b/>
                <w:bCs/>
              </w:rPr>
              <w:t>(8)</w:t>
            </w:r>
          </w:p>
        </w:tc>
      </w:tr>
      <w:tr w:rsidR="00550F58" w:rsidRPr="003418E2" w14:paraId="4E39A86E" w14:textId="0AD343CC" w:rsidTr="00847585">
        <w:trPr>
          <w:cantSplit/>
          <w:trHeight w:val="58"/>
        </w:trPr>
        <w:tc>
          <w:tcPr>
            <w:tcW w:w="1886" w:type="dxa"/>
            <w:vMerge/>
            <w:vAlign w:val="center"/>
          </w:tcPr>
          <w:p w14:paraId="30E98152" w14:textId="77777777" w:rsidR="00550F58" w:rsidRPr="003418E2" w:rsidRDefault="00550F58" w:rsidP="001B213A">
            <w:pPr>
              <w:pStyle w:val="Tabletext"/>
              <w:jc w:val="both"/>
              <w:rPr>
                <w:rFonts w:ascii="Arial" w:hAnsi="Arial" w:cs="Arial"/>
              </w:rPr>
            </w:pPr>
          </w:p>
        </w:tc>
        <w:tc>
          <w:tcPr>
            <w:tcW w:w="1313" w:type="dxa"/>
          </w:tcPr>
          <w:p w14:paraId="0912ECC7" w14:textId="6E78FE28" w:rsidR="00550F58"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3612346F" w14:textId="77777777" w:rsidR="00550F58" w:rsidRPr="003418E2" w:rsidRDefault="00550F58" w:rsidP="001B213A">
            <w:pPr>
              <w:pStyle w:val="Tabletext"/>
              <w:jc w:val="both"/>
              <w:rPr>
                <w:rFonts w:ascii="Arial" w:hAnsi="Arial" w:cs="Arial"/>
                <w:b/>
                <w:bCs/>
              </w:rPr>
            </w:pPr>
            <w:r w:rsidRPr="003418E2">
              <w:rPr>
                <w:rFonts w:ascii="Arial" w:hAnsi="Arial" w:cs="Arial"/>
                <w:b/>
                <w:bCs/>
              </w:rPr>
              <w:t>80</w:t>
            </w:r>
          </w:p>
        </w:tc>
        <w:tc>
          <w:tcPr>
            <w:tcW w:w="2190" w:type="dxa"/>
          </w:tcPr>
          <w:p w14:paraId="73724B41" w14:textId="77777777" w:rsidR="00550F58" w:rsidRPr="003418E2" w:rsidRDefault="00550F58" w:rsidP="001B213A">
            <w:pPr>
              <w:pStyle w:val="Tabletext"/>
              <w:jc w:val="both"/>
              <w:rPr>
                <w:rFonts w:ascii="Arial" w:hAnsi="Arial" w:cs="Arial"/>
              </w:rPr>
            </w:pPr>
            <w:r w:rsidRPr="003418E2">
              <w:rPr>
                <w:rFonts w:ascii="Arial" w:hAnsi="Arial" w:cs="Arial"/>
              </w:rPr>
              <w:t>20</w:t>
            </w:r>
          </w:p>
          <w:p w14:paraId="02BE0104" w14:textId="77777777" w:rsidR="00550F58" w:rsidRPr="003418E2" w:rsidRDefault="00550F58" w:rsidP="001B213A">
            <w:pPr>
              <w:pStyle w:val="Tabletext"/>
              <w:jc w:val="both"/>
              <w:rPr>
                <w:rFonts w:ascii="Arial" w:hAnsi="Arial" w:cs="Arial"/>
              </w:rPr>
            </w:pPr>
            <w:r w:rsidRPr="003418E2">
              <w:rPr>
                <w:rFonts w:ascii="Arial" w:hAnsi="Arial" w:cs="Arial"/>
              </w:rPr>
              <w:t>70 (Interim target 1) 50 (Interim target 2) 30 (Interim target 3)</w:t>
            </w:r>
          </w:p>
        </w:tc>
        <w:tc>
          <w:tcPr>
            <w:tcW w:w="1847" w:type="dxa"/>
          </w:tcPr>
          <w:p w14:paraId="65DC8D5F" w14:textId="4978A4B2" w:rsidR="00550F58" w:rsidRPr="003418E2" w:rsidRDefault="001F6A0B" w:rsidP="001B213A">
            <w:pPr>
              <w:pStyle w:val="Tabletext"/>
              <w:jc w:val="both"/>
              <w:rPr>
                <w:rFonts w:ascii="Arial" w:hAnsi="Arial" w:cs="Arial"/>
              </w:rPr>
            </w:pPr>
            <w:r w:rsidRPr="003418E2">
              <w:rPr>
                <w:rFonts w:ascii="Arial" w:hAnsi="Arial" w:cs="Arial"/>
              </w:rPr>
              <w:t>-</w:t>
            </w:r>
          </w:p>
        </w:tc>
      </w:tr>
      <w:tr w:rsidR="00550F58" w:rsidRPr="003418E2" w14:paraId="6F6F43C1" w14:textId="27EFE15F" w:rsidTr="00847585">
        <w:trPr>
          <w:cantSplit/>
          <w:trHeight w:val="58"/>
        </w:trPr>
        <w:tc>
          <w:tcPr>
            <w:tcW w:w="1886" w:type="dxa"/>
            <w:vMerge w:val="restart"/>
            <w:vAlign w:val="center"/>
          </w:tcPr>
          <w:p w14:paraId="14FF63B9" w14:textId="77777777" w:rsidR="00550F58" w:rsidRPr="003418E2" w:rsidRDefault="00550F58" w:rsidP="001B213A">
            <w:pPr>
              <w:pStyle w:val="Tabletext"/>
              <w:jc w:val="both"/>
              <w:rPr>
                <w:rFonts w:ascii="Arial" w:hAnsi="Arial" w:cs="Arial"/>
              </w:rPr>
            </w:pPr>
            <w:r w:rsidRPr="003418E2">
              <w:rPr>
                <w:rFonts w:ascii="Arial" w:hAnsi="Arial" w:cs="Arial"/>
              </w:rPr>
              <w:t>Particulate Matter PM</w:t>
            </w:r>
            <w:r w:rsidRPr="003418E2">
              <w:rPr>
                <w:rFonts w:ascii="Arial" w:hAnsi="Arial" w:cs="Arial"/>
                <w:vertAlign w:val="subscript"/>
              </w:rPr>
              <w:t>2.5</w:t>
            </w:r>
          </w:p>
        </w:tc>
        <w:tc>
          <w:tcPr>
            <w:tcW w:w="1313" w:type="dxa"/>
          </w:tcPr>
          <w:p w14:paraId="24A17FEF" w14:textId="77777777" w:rsidR="00550F58" w:rsidRPr="003418E2" w:rsidRDefault="00550F58" w:rsidP="001B213A">
            <w:pPr>
              <w:pStyle w:val="Tabletext"/>
              <w:jc w:val="both"/>
              <w:rPr>
                <w:rFonts w:ascii="Arial" w:hAnsi="Arial" w:cs="Arial"/>
              </w:rPr>
            </w:pPr>
            <w:r w:rsidRPr="003418E2">
              <w:rPr>
                <w:rFonts w:ascii="Arial" w:hAnsi="Arial" w:cs="Arial"/>
              </w:rPr>
              <w:t>Daily</w:t>
            </w:r>
          </w:p>
        </w:tc>
        <w:tc>
          <w:tcPr>
            <w:tcW w:w="1674" w:type="dxa"/>
          </w:tcPr>
          <w:p w14:paraId="62B5B17D" w14:textId="2BD427B6" w:rsidR="00550F58" w:rsidRPr="003418E2" w:rsidRDefault="00550F58" w:rsidP="001B213A">
            <w:pPr>
              <w:pStyle w:val="Tabletext"/>
              <w:jc w:val="both"/>
              <w:rPr>
                <w:rFonts w:ascii="Arial" w:hAnsi="Arial" w:cs="Arial"/>
              </w:rPr>
            </w:pPr>
            <w:r w:rsidRPr="003418E2">
              <w:rPr>
                <w:rFonts w:ascii="Arial" w:hAnsi="Arial" w:cs="Arial"/>
              </w:rPr>
              <w:t>35(5)</w:t>
            </w:r>
          </w:p>
        </w:tc>
        <w:tc>
          <w:tcPr>
            <w:tcW w:w="2190" w:type="dxa"/>
          </w:tcPr>
          <w:p w14:paraId="6F66F50E" w14:textId="77777777" w:rsidR="00550F58" w:rsidRPr="003418E2" w:rsidRDefault="00550F58" w:rsidP="001B213A">
            <w:pPr>
              <w:pStyle w:val="Tabletext"/>
              <w:jc w:val="both"/>
              <w:rPr>
                <w:rFonts w:ascii="Arial" w:hAnsi="Arial" w:cs="Arial"/>
              </w:rPr>
            </w:pPr>
            <w:r w:rsidRPr="003418E2">
              <w:rPr>
                <w:rFonts w:ascii="Arial" w:hAnsi="Arial" w:cs="Arial"/>
              </w:rPr>
              <w:t>25</w:t>
            </w:r>
          </w:p>
          <w:p w14:paraId="5BD40276" w14:textId="63D75A54" w:rsidR="00550F58" w:rsidRPr="003418E2" w:rsidRDefault="00550F58" w:rsidP="001B213A">
            <w:pPr>
              <w:pStyle w:val="Tabletext"/>
              <w:jc w:val="both"/>
              <w:rPr>
                <w:rFonts w:ascii="Arial" w:hAnsi="Arial" w:cs="Arial"/>
              </w:rPr>
            </w:pPr>
            <w:r w:rsidRPr="003418E2">
              <w:rPr>
                <w:rFonts w:ascii="Arial" w:hAnsi="Arial" w:cs="Arial"/>
              </w:rPr>
              <w:t>75 (Interim target</w:t>
            </w:r>
            <w:r w:rsidR="00F61A9E" w:rsidRPr="003418E2">
              <w:rPr>
                <w:rFonts w:ascii="Arial" w:hAnsi="Arial" w:cs="Arial"/>
              </w:rPr>
              <w:t xml:space="preserve"> </w:t>
            </w:r>
            <w:r w:rsidRPr="003418E2">
              <w:rPr>
                <w:rFonts w:ascii="Arial" w:hAnsi="Arial" w:cs="Arial"/>
              </w:rPr>
              <w:t>1) 50 (Interim target</w:t>
            </w:r>
            <w:r w:rsidR="00F61A9E" w:rsidRPr="003418E2">
              <w:rPr>
                <w:rFonts w:ascii="Arial" w:hAnsi="Arial" w:cs="Arial"/>
              </w:rPr>
              <w:t xml:space="preserve"> </w:t>
            </w:r>
            <w:r w:rsidRPr="003418E2">
              <w:rPr>
                <w:rFonts w:ascii="Arial" w:hAnsi="Arial" w:cs="Arial"/>
              </w:rPr>
              <w:t>2) 37.5 (Interim target</w:t>
            </w:r>
            <w:r w:rsidR="00F61A9E" w:rsidRPr="003418E2">
              <w:rPr>
                <w:rFonts w:ascii="Arial" w:hAnsi="Arial" w:cs="Arial"/>
              </w:rPr>
              <w:t xml:space="preserve"> </w:t>
            </w:r>
            <w:r w:rsidRPr="003418E2">
              <w:rPr>
                <w:rFonts w:ascii="Arial" w:hAnsi="Arial" w:cs="Arial"/>
              </w:rPr>
              <w:t>3)</w:t>
            </w:r>
          </w:p>
        </w:tc>
        <w:tc>
          <w:tcPr>
            <w:tcW w:w="1847" w:type="dxa"/>
          </w:tcPr>
          <w:p w14:paraId="38A5B754" w14:textId="5D15E3E1" w:rsidR="00550F58" w:rsidRPr="003418E2" w:rsidRDefault="00E42C5E" w:rsidP="001B213A">
            <w:pPr>
              <w:pStyle w:val="Tabletext"/>
              <w:jc w:val="both"/>
              <w:rPr>
                <w:rFonts w:ascii="Arial" w:hAnsi="Arial" w:cs="Arial"/>
                <w:b/>
                <w:bCs/>
              </w:rPr>
            </w:pPr>
            <w:r w:rsidRPr="003418E2">
              <w:rPr>
                <w:rFonts w:ascii="Arial" w:hAnsi="Arial" w:cs="Arial"/>
                <w:b/>
                <w:bCs/>
              </w:rPr>
              <w:t>35(8)</w:t>
            </w:r>
          </w:p>
        </w:tc>
      </w:tr>
      <w:tr w:rsidR="00550F58" w:rsidRPr="003418E2" w14:paraId="130F1E16" w14:textId="18398087" w:rsidTr="00847585">
        <w:trPr>
          <w:cantSplit/>
          <w:trHeight w:val="58"/>
        </w:trPr>
        <w:tc>
          <w:tcPr>
            <w:tcW w:w="1886" w:type="dxa"/>
            <w:vMerge/>
          </w:tcPr>
          <w:p w14:paraId="1A87299E" w14:textId="77777777" w:rsidR="00550F58" w:rsidRPr="003418E2" w:rsidRDefault="00550F58" w:rsidP="001B213A">
            <w:pPr>
              <w:pStyle w:val="Tabletext"/>
              <w:jc w:val="both"/>
              <w:rPr>
                <w:rFonts w:ascii="Arial" w:hAnsi="Arial" w:cs="Arial"/>
              </w:rPr>
            </w:pPr>
          </w:p>
        </w:tc>
        <w:tc>
          <w:tcPr>
            <w:tcW w:w="1313" w:type="dxa"/>
          </w:tcPr>
          <w:p w14:paraId="4E545875" w14:textId="3AA16650" w:rsidR="00550F58"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14D253FA" w14:textId="77777777" w:rsidR="00550F58" w:rsidRPr="003418E2" w:rsidRDefault="00550F58" w:rsidP="001B213A">
            <w:pPr>
              <w:pStyle w:val="Tabletext"/>
              <w:jc w:val="both"/>
              <w:rPr>
                <w:rFonts w:ascii="Arial" w:hAnsi="Arial" w:cs="Arial"/>
              </w:rPr>
            </w:pPr>
            <w:r w:rsidRPr="003418E2">
              <w:rPr>
                <w:rFonts w:ascii="Arial" w:hAnsi="Arial" w:cs="Arial"/>
              </w:rPr>
              <w:t>15</w:t>
            </w:r>
          </w:p>
        </w:tc>
        <w:tc>
          <w:tcPr>
            <w:tcW w:w="2190" w:type="dxa"/>
          </w:tcPr>
          <w:p w14:paraId="63EC5EA2" w14:textId="77777777" w:rsidR="00550F58" w:rsidRPr="003418E2" w:rsidRDefault="00550F58" w:rsidP="001B213A">
            <w:pPr>
              <w:pStyle w:val="Tabletext"/>
              <w:jc w:val="both"/>
              <w:rPr>
                <w:rFonts w:ascii="Arial" w:hAnsi="Arial" w:cs="Arial"/>
              </w:rPr>
            </w:pPr>
            <w:r w:rsidRPr="003418E2">
              <w:rPr>
                <w:rFonts w:ascii="Arial" w:hAnsi="Arial" w:cs="Arial"/>
              </w:rPr>
              <w:t>10</w:t>
            </w:r>
          </w:p>
          <w:p w14:paraId="7DF74B42" w14:textId="690A2D3E" w:rsidR="00550F58" w:rsidRPr="003418E2" w:rsidRDefault="00550F58" w:rsidP="001B213A">
            <w:pPr>
              <w:pStyle w:val="Tabletext"/>
              <w:jc w:val="both"/>
              <w:rPr>
                <w:rFonts w:ascii="Arial" w:hAnsi="Arial" w:cs="Arial"/>
              </w:rPr>
            </w:pPr>
            <w:r w:rsidRPr="003418E2">
              <w:rPr>
                <w:rFonts w:ascii="Arial" w:hAnsi="Arial" w:cs="Arial"/>
              </w:rPr>
              <w:t>35 (Interim target</w:t>
            </w:r>
            <w:r w:rsidR="00F61A9E" w:rsidRPr="003418E2">
              <w:rPr>
                <w:rFonts w:ascii="Arial" w:hAnsi="Arial" w:cs="Arial"/>
              </w:rPr>
              <w:t xml:space="preserve"> </w:t>
            </w:r>
            <w:r w:rsidRPr="003418E2">
              <w:rPr>
                <w:rFonts w:ascii="Arial" w:hAnsi="Arial" w:cs="Arial"/>
              </w:rPr>
              <w:t>1) 25 (Interim target</w:t>
            </w:r>
            <w:r w:rsidR="00F61A9E" w:rsidRPr="003418E2">
              <w:rPr>
                <w:rFonts w:ascii="Arial" w:hAnsi="Arial" w:cs="Arial"/>
              </w:rPr>
              <w:t xml:space="preserve"> </w:t>
            </w:r>
            <w:r w:rsidRPr="003418E2">
              <w:rPr>
                <w:rFonts w:ascii="Arial" w:hAnsi="Arial" w:cs="Arial"/>
              </w:rPr>
              <w:t>2) 15 (Interim target</w:t>
            </w:r>
            <w:r w:rsidR="00F61A9E" w:rsidRPr="003418E2">
              <w:rPr>
                <w:rFonts w:ascii="Arial" w:hAnsi="Arial" w:cs="Arial"/>
              </w:rPr>
              <w:t xml:space="preserve"> </w:t>
            </w:r>
            <w:r w:rsidRPr="003418E2">
              <w:rPr>
                <w:rFonts w:ascii="Arial" w:hAnsi="Arial" w:cs="Arial"/>
              </w:rPr>
              <w:t>3)</w:t>
            </w:r>
          </w:p>
        </w:tc>
        <w:tc>
          <w:tcPr>
            <w:tcW w:w="1847" w:type="dxa"/>
          </w:tcPr>
          <w:p w14:paraId="71046D2B" w14:textId="14D69955" w:rsidR="00550F58" w:rsidRPr="003418E2" w:rsidRDefault="00E42C5E" w:rsidP="001B213A">
            <w:pPr>
              <w:pStyle w:val="Tabletext"/>
              <w:jc w:val="both"/>
              <w:rPr>
                <w:rFonts w:ascii="Arial" w:hAnsi="Arial" w:cs="Arial"/>
                <w:b/>
                <w:bCs/>
              </w:rPr>
            </w:pPr>
            <w:r w:rsidRPr="003418E2">
              <w:rPr>
                <w:rFonts w:ascii="Arial" w:hAnsi="Arial" w:cs="Arial"/>
                <w:b/>
                <w:bCs/>
              </w:rPr>
              <w:t>15(8)</w:t>
            </w:r>
          </w:p>
        </w:tc>
      </w:tr>
      <w:tr w:rsidR="00550F58" w:rsidRPr="003418E2" w14:paraId="5AAC1024" w14:textId="19DCA88D" w:rsidTr="00847585">
        <w:trPr>
          <w:cantSplit/>
          <w:trHeight w:val="58"/>
        </w:trPr>
        <w:tc>
          <w:tcPr>
            <w:tcW w:w="1886" w:type="dxa"/>
            <w:vMerge w:val="restart"/>
          </w:tcPr>
          <w:p w14:paraId="4601F640" w14:textId="77777777" w:rsidR="00550F58" w:rsidRPr="003418E2" w:rsidRDefault="00550F58" w:rsidP="001B213A">
            <w:pPr>
              <w:pStyle w:val="Tabletext"/>
              <w:keepNext/>
              <w:jc w:val="both"/>
              <w:rPr>
                <w:rFonts w:ascii="Arial" w:hAnsi="Arial" w:cs="Arial"/>
              </w:rPr>
            </w:pPr>
            <w:r w:rsidRPr="003418E2">
              <w:rPr>
                <w:rFonts w:ascii="Arial" w:hAnsi="Arial" w:cs="Arial"/>
              </w:rPr>
              <w:lastRenderedPageBreak/>
              <w:t>Ozone</w:t>
            </w:r>
          </w:p>
          <w:p w14:paraId="5450E14C" w14:textId="77777777" w:rsidR="00550F58" w:rsidRPr="003418E2" w:rsidRDefault="00550F58" w:rsidP="001B213A">
            <w:pPr>
              <w:pStyle w:val="Tabletext"/>
              <w:keepNext/>
              <w:jc w:val="both"/>
              <w:rPr>
                <w:rFonts w:ascii="Arial" w:hAnsi="Arial" w:cs="Arial"/>
              </w:rPr>
            </w:pPr>
            <w:r w:rsidRPr="003418E2">
              <w:rPr>
                <w:rFonts w:ascii="Arial" w:hAnsi="Arial" w:cs="Arial"/>
              </w:rPr>
              <w:t>O</w:t>
            </w:r>
            <w:r w:rsidRPr="003418E2">
              <w:rPr>
                <w:rFonts w:ascii="Arial" w:hAnsi="Arial" w:cs="Arial"/>
                <w:vertAlign w:val="subscript"/>
              </w:rPr>
              <w:t>3</w:t>
            </w:r>
          </w:p>
        </w:tc>
        <w:tc>
          <w:tcPr>
            <w:tcW w:w="1313" w:type="dxa"/>
          </w:tcPr>
          <w:p w14:paraId="3DDFF79A" w14:textId="77777777" w:rsidR="00550F58" w:rsidRPr="003418E2" w:rsidRDefault="00550F58" w:rsidP="001B213A">
            <w:pPr>
              <w:pStyle w:val="Tabletext"/>
              <w:keepNext/>
              <w:jc w:val="both"/>
              <w:rPr>
                <w:rFonts w:ascii="Arial" w:hAnsi="Arial" w:cs="Arial"/>
              </w:rPr>
            </w:pPr>
            <w:r w:rsidRPr="003418E2">
              <w:rPr>
                <w:rFonts w:ascii="Arial" w:hAnsi="Arial" w:cs="Arial"/>
              </w:rPr>
              <w:t>Hourly</w:t>
            </w:r>
          </w:p>
        </w:tc>
        <w:tc>
          <w:tcPr>
            <w:tcW w:w="1674" w:type="dxa"/>
          </w:tcPr>
          <w:p w14:paraId="542AA45D" w14:textId="77777777" w:rsidR="00550F58" w:rsidRPr="003418E2" w:rsidRDefault="00550F58" w:rsidP="001B213A">
            <w:pPr>
              <w:pStyle w:val="Tabletext"/>
              <w:keepNext/>
              <w:jc w:val="both"/>
              <w:rPr>
                <w:rFonts w:ascii="Arial" w:hAnsi="Arial" w:cs="Arial"/>
              </w:rPr>
            </w:pPr>
            <w:r w:rsidRPr="003418E2">
              <w:rPr>
                <w:rFonts w:ascii="Arial" w:hAnsi="Arial" w:cs="Arial"/>
              </w:rPr>
              <w:t>235(3)</w:t>
            </w:r>
          </w:p>
        </w:tc>
        <w:tc>
          <w:tcPr>
            <w:tcW w:w="2190" w:type="dxa"/>
          </w:tcPr>
          <w:p w14:paraId="02F06053" w14:textId="16EB27D0" w:rsidR="00550F58" w:rsidRPr="003418E2" w:rsidRDefault="00644BCC" w:rsidP="001B213A">
            <w:pPr>
              <w:pStyle w:val="Tabletext"/>
              <w:keepNext/>
              <w:jc w:val="both"/>
              <w:rPr>
                <w:rFonts w:ascii="Arial" w:hAnsi="Arial" w:cs="Arial"/>
              </w:rPr>
            </w:pPr>
            <w:r w:rsidRPr="003418E2">
              <w:rPr>
                <w:rFonts w:ascii="Arial" w:hAnsi="Arial" w:cs="Arial"/>
              </w:rPr>
              <w:t>-</w:t>
            </w:r>
          </w:p>
        </w:tc>
        <w:tc>
          <w:tcPr>
            <w:tcW w:w="1847" w:type="dxa"/>
          </w:tcPr>
          <w:p w14:paraId="413AE7A3" w14:textId="17ED9873" w:rsidR="00550F58" w:rsidRPr="003418E2" w:rsidRDefault="00F3437E" w:rsidP="001B213A">
            <w:pPr>
              <w:pStyle w:val="Tabletext"/>
              <w:keepNext/>
              <w:jc w:val="both"/>
              <w:rPr>
                <w:rFonts w:ascii="Arial" w:hAnsi="Arial" w:cs="Arial"/>
                <w:b/>
                <w:bCs/>
              </w:rPr>
            </w:pPr>
            <w:r w:rsidRPr="003418E2">
              <w:rPr>
                <w:rFonts w:ascii="Arial" w:hAnsi="Arial" w:cs="Arial"/>
                <w:b/>
                <w:bCs/>
              </w:rPr>
              <w:t>235</w:t>
            </w:r>
          </w:p>
        </w:tc>
      </w:tr>
      <w:tr w:rsidR="00550F58" w:rsidRPr="003418E2" w14:paraId="35A2D30C" w14:textId="45CE20B3" w:rsidTr="00847585">
        <w:trPr>
          <w:cantSplit/>
          <w:trHeight w:val="58"/>
        </w:trPr>
        <w:tc>
          <w:tcPr>
            <w:tcW w:w="1886" w:type="dxa"/>
            <w:vMerge/>
          </w:tcPr>
          <w:p w14:paraId="15F41391" w14:textId="77777777" w:rsidR="00550F58" w:rsidRPr="003418E2" w:rsidRDefault="00550F58" w:rsidP="001B213A">
            <w:pPr>
              <w:pStyle w:val="Tabletext"/>
              <w:jc w:val="both"/>
              <w:rPr>
                <w:rFonts w:ascii="Arial" w:hAnsi="Arial" w:cs="Arial"/>
              </w:rPr>
            </w:pPr>
          </w:p>
        </w:tc>
        <w:tc>
          <w:tcPr>
            <w:tcW w:w="1313" w:type="dxa"/>
          </w:tcPr>
          <w:p w14:paraId="4F9F6E07" w14:textId="6741E1EC" w:rsidR="00550F58" w:rsidRPr="003418E2" w:rsidRDefault="00550F58" w:rsidP="001B213A">
            <w:pPr>
              <w:pStyle w:val="Tabletext"/>
              <w:jc w:val="both"/>
              <w:rPr>
                <w:rFonts w:ascii="Arial" w:hAnsi="Arial" w:cs="Arial"/>
              </w:rPr>
            </w:pPr>
            <w:r w:rsidRPr="003418E2">
              <w:rPr>
                <w:rFonts w:ascii="Arial" w:hAnsi="Arial" w:cs="Arial"/>
              </w:rPr>
              <w:t>8 Hour</w:t>
            </w:r>
            <w:r w:rsidR="00F55C89" w:rsidRPr="003418E2">
              <w:rPr>
                <w:rFonts w:ascii="Arial" w:hAnsi="Arial" w:cs="Arial"/>
              </w:rPr>
              <w:t>ly</w:t>
            </w:r>
          </w:p>
        </w:tc>
        <w:tc>
          <w:tcPr>
            <w:tcW w:w="1674" w:type="dxa"/>
          </w:tcPr>
          <w:p w14:paraId="324CDFE8" w14:textId="77777777" w:rsidR="00550F58" w:rsidRPr="003418E2" w:rsidRDefault="00550F58" w:rsidP="001B213A">
            <w:pPr>
              <w:pStyle w:val="Tabletext"/>
              <w:jc w:val="both"/>
              <w:rPr>
                <w:rFonts w:ascii="Arial" w:hAnsi="Arial" w:cs="Arial"/>
              </w:rPr>
            </w:pPr>
            <w:r w:rsidRPr="003418E2">
              <w:rPr>
                <w:rFonts w:ascii="Arial" w:hAnsi="Arial" w:cs="Arial"/>
              </w:rPr>
              <w:t>157(6)</w:t>
            </w:r>
          </w:p>
        </w:tc>
        <w:tc>
          <w:tcPr>
            <w:tcW w:w="2190" w:type="dxa"/>
          </w:tcPr>
          <w:p w14:paraId="4A368732" w14:textId="77777777" w:rsidR="00550F58" w:rsidRPr="003418E2" w:rsidRDefault="00550F58" w:rsidP="001B213A">
            <w:pPr>
              <w:pStyle w:val="Tabletext"/>
              <w:jc w:val="both"/>
              <w:rPr>
                <w:rFonts w:ascii="Arial" w:hAnsi="Arial" w:cs="Arial"/>
              </w:rPr>
            </w:pPr>
            <w:r w:rsidRPr="003418E2">
              <w:rPr>
                <w:rFonts w:ascii="Arial" w:hAnsi="Arial" w:cs="Arial"/>
              </w:rPr>
              <w:t>100</w:t>
            </w:r>
          </w:p>
          <w:p w14:paraId="28ED60AF" w14:textId="7201B7C4" w:rsidR="00550F58" w:rsidRPr="003418E2" w:rsidRDefault="00550F58" w:rsidP="001B213A">
            <w:pPr>
              <w:pStyle w:val="Tabletext"/>
              <w:jc w:val="both"/>
              <w:rPr>
                <w:rFonts w:ascii="Arial" w:hAnsi="Arial" w:cs="Arial"/>
              </w:rPr>
            </w:pPr>
            <w:r w:rsidRPr="003418E2">
              <w:rPr>
                <w:rFonts w:ascii="Arial" w:hAnsi="Arial" w:cs="Arial"/>
              </w:rPr>
              <w:t>160 (Interim target</w:t>
            </w:r>
            <w:r w:rsidR="00F61A9E" w:rsidRPr="003418E2">
              <w:rPr>
                <w:rFonts w:ascii="Arial" w:hAnsi="Arial" w:cs="Arial"/>
              </w:rPr>
              <w:t xml:space="preserve"> </w:t>
            </w:r>
            <w:r w:rsidRPr="003418E2">
              <w:rPr>
                <w:rFonts w:ascii="Arial" w:hAnsi="Arial" w:cs="Arial"/>
              </w:rPr>
              <w:t>1)</w:t>
            </w:r>
          </w:p>
        </w:tc>
        <w:tc>
          <w:tcPr>
            <w:tcW w:w="1847" w:type="dxa"/>
          </w:tcPr>
          <w:p w14:paraId="0FC955B6" w14:textId="7A93DAC3" w:rsidR="00550F58" w:rsidRPr="003418E2" w:rsidRDefault="00F3437E" w:rsidP="001B213A">
            <w:pPr>
              <w:pStyle w:val="Tabletext"/>
              <w:jc w:val="both"/>
              <w:rPr>
                <w:rFonts w:ascii="Arial" w:hAnsi="Arial" w:cs="Arial"/>
                <w:b/>
                <w:bCs/>
              </w:rPr>
            </w:pPr>
            <w:r w:rsidRPr="003418E2">
              <w:rPr>
                <w:rFonts w:ascii="Arial" w:hAnsi="Arial" w:cs="Arial"/>
                <w:b/>
                <w:bCs/>
              </w:rPr>
              <w:t>100</w:t>
            </w:r>
          </w:p>
        </w:tc>
      </w:tr>
      <w:tr w:rsidR="00550F58" w:rsidRPr="003418E2" w14:paraId="5F743E8E" w14:textId="315023DD" w:rsidTr="00847585">
        <w:trPr>
          <w:cantSplit/>
          <w:trHeight w:val="58"/>
        </w:trPr>
        <w:tc>
          <w:tcPr>
            <w:tcW w:w="1886" w:type="dxa"/>
            <w:vMerge w:val="restart"/>
          </w:tcPr>
          <w:p w14:paraId="4287330C" w14:textId="10C711C4" w:rsidR="00550F58" w:rsidRPr="003418E2" w:rsidRDefault="00550F58" w:rsidP="001B213A">
            <w:pPr>
              <w:pStyle w:val="Tabletext"/>
              <w:jc w:val="both"/>
              <w:rPr>
                <w:rFonts w:ascii="Arial" w:hAnsi="Arial" w:cs="Arial"/>
              </w:rPr>
            </w:pPr>
            <w:r w:rsidRPr="003418E2">
              <w:rPr>
                <w:rFonts w:ascii="Arial" w:hAnsi="Arial" w:cs="Arial"/>
              </w:rPr>
              <w:t xml:space="preserve">Hydrogen </w:t>
            </w:r>
            <w:proofErr w:type="spellStart"/>
            <w:r w:rsidRPr="003418E2">
              <w:rPr>
                <w:rFonts w:ascii="Arial" w:hAnsi="Arial" w:cs="Arial"/>
              </w:rPr>
              <w:t>Sulfide</w:t>
            </w:r>
            <w:proofErr w:type="spellEnd"/>
            <w:r w:rsidRPr="003418E2">
              <w:rPr>
                <w:rFonts w:ascii="Arial" w:hAnsi="Arial" w:cs="Arial"/>
              </w:rPr>
              <w:t xml:space="preserve"> H</w:t>
            </w:r>
            <w:r w:rsidRPr="003418E2">
              <w:rPr>
                <w:rFonts w:ascii="Arial" w:hAnsi="Arial" w:cs="Arial"/>
                <w:vertAlign w:val="subscript"/>
              </w:rPr>
              <w:t>2</w:t>
            </w:r>
            <w:r w:rsidRPr="003418E2">
              <w:rPr>
                <w:rFonts w:ascii="Arial" w:hAnsi="Arial" w:cs="Arial"/>
              </w:rPr>
              <w:t>S</w:t>
            </w:r>
          </w:p>
        </w:tc>
        <w:tc>
          <w:tcPr>
            <w:tcW w:w="1313" w:type="dxa"/>
          </w:tcPr>
          <w:p w14:paraId="57BE3C55" w14:textId="77777777" w:rsidR="00550F58" w:rsidRPr="003418E2" w:rsidRDefault="00550F58" w:rsidP="001B213A">
            <w:pPr>
              <w:pStyle w:val="Tabletext"/>
              <w:jc w:val="both"/>
              <w:rPr>
                <w:rFonts w:ascii="Arial" w:hAnsi="Arial" w:cs="Arial"/>
              </w:rPr>
            </w:pPr>
            <w:r w:rsidRPr="003418E2">
              <w:rPr>
                <w:rFonts w:ascii="Arial" w:hAnsi="Arial" w:cs="Arial"/>
              </w:rPr>
              <w:t>Daily</w:t>
            </w:r>
          </w:p>
        </w:tc>
        <w:tc>
          <w:tcPr>
            <w:tcW w:w="1674" w:type="dxa"/>
          </w:tcPr>
          <w:p w14:paraId="381D7513" w14:textId="77777777" w:rsidR="00550F58" w:rsidRPr="003418E2" w:rsidRDefault="00550F58" w:rsidP="001B213A">
            <w:pPr>
              <w:pStyle w:val="Tabletext"/>
              <w:jc w:val="both"/>
              <w:rPr>
                <w:rFonts w:ascii="Arial" w:hAnsi="Arial" w:cs="Arial"/>
                <w:b/>
                <w:bCs/>
              </w:rPr>
            </w:pPr>
            <w:r w:rsidRPr="003418E2">
              <w:rPr>
                <w:rFonts w:ascii="Arial" w:hAnsi="Arial" w:cs="Arial"/>
                <w:b/>
                <w:bCs/>
              </w:rPr>
              <w:t>150(7)</w:t>
            </w:r>
          </w:p>
        </w:tc>
        <w:tc>
          <w:tcPr>
            <w:tcW w:w="2190" w:type="dxa"/>
          </w:tcPr>
          <w:p w14:paraId="5D213ED4" w14:textId="77777777" w:rsidR="00550F58" w:rsidRPr="003418E2" w:rsidRDefault="00550F58" w:rsidP="001B213A">
            <w:pPr>
              <w:pStyle w:val="Tabletext"/>
              <w:jc w:val="both"/>
              <w:rPr>
                <w:rFonts w:ascii="Arial" w:hAnsi="Arial" w:cs="Arial"/>
              </w:rPr>
            </w:pPr>
            <w:r w:rsidRPr="003418E2">
              <w:rPr>
                <w:rFonts w:ascii="Arial" w:hAnsi="Arial" w:cs="Arial"/>
              </w:rPr>
              <w:t>150</w:t>
            </w:r>
          </w:p>
        </w:tc>
        <w:tc>
          <w:tcPr>
            <w:tcW w:w="1847" w:type="dxa"/>
          </w:tcPr>
          <w:p w14:paraId="6A7CA77B" w14:textId="6A499217" w:rsidR="00550F58" w:rsidRPr="003418E2" w:rsidRDefault="00C07E3E" w:rsidP="001B213A">
            <w:pPr>
              <w:pStyle w:val="Tabletext"/>
              <w:jc w:val="both"/>
              <w:rPr>
                <w:rFonts w:ascii="Arial" w:hAnsi="Arial" w:cs="Arial"/>
              </w:rPr>
            </w:pPr>
            <w:r w:rsidRPr="003418E2">
              <w:rPr>
                <w:rFonts w:ascii="Arial" w:hAnsi="Arial" w:cs="Arial"/>
              </w:rPr>
              <w:t>-</w:t>
            </w:r>
          </w:p>
        </w:tc>
      </w:tr>
      <w:tr w:rsidR="00550F58" w:rsidRPr="003418E2" w14:paraId="2FD08CD0" w14:textId="5A65B28B" w:rsidTr="00847585">
        <w:trPr>
          <w:cantSplit/>
          <w:trHeight w:val="58"/>
        </w:trPr>
        <w:tc>
          <w:tcPr>
            <w:tcW w:w="1886" w:type="dxa"/>
            <w:vMerge/>
          </w:tcPr>
          <w:p w14:paraId="0990AAE0" w14:textId="77777777" w:rsidR="00550F58" w:rsidRPr="003418E2" w:rsidRDefault="00550F58" w:rsidP="001B213A">
            <w:pPr>
              <w:pStyle w:val="Tabletext"/>
              <w:jc w:val="both"/>
              <w:rPr>
                <w:rFonts w:ascii="Arial" w:hAnsi="Arial" w:cs="Arial"/>
              </w:rPr>
            </w:pPr>
          </w:p>
        </w:tc>
        <w:tc>
          <w:tcPr>
            <w:tcW w:w="1313" w:type="dxa"/>
          </w:tcPr>
          <w:p w14:paraId="0DF80C53" w14:textId="563D0F9F" w:rsidR="00550F58"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7FFD816C" w14:textId="77777777" w:rsidR="00550F58" w:rsidRPr="003418E2" w:rsidRDefault="00550F58" w:rsidP="001B213A">
            <w:pPr>
              <w:pStyle w:val="Tabletext"/>
              <w:jc w:val="both"/>
              <w:rPr>
                <w:rFonts w:ascii="Arial" w:hAnsi="Arial" w:cs="Arial"/>
                <w:b/>
                <w:bCs/>
              </w:rPr>
            </w:pPr>
            <w:r w:rsidRPr="003418E2">
              <w:rPr>
                <w:rFonts w:ascii="Arial" w:hAnsi="Arial" w:cs="Arial"/>
                <w:b/>
                <w:bCs/>
              </w:rPr>
              <w:t>40</w:t>
            </w:r>
          </w:p>
        </w:tc>
        <w:tc>
          <w:tcPr>
            <w:tcW w:w="2190" w:type="dxa"/>
          </w:tcPr>
          <w:p w14:paraId="3B5B120F" w14:textId="77777777" w:rsidR="00550F58" w:rsidRPr="003418E2" w:rsidRDefault="00550F58" w:rsidP="001B213A">
            <w:pPr>
              <w:pStyle w:val="Tabletext"/>
              <w:jc w:val="both"/>
              <w:rPr>
                <w:rFonts w:ascii="Arial" w:hAnsi="Arial" w:cs="Arial"/>
              </w:rPr>
            </w:pPr>
            <w:r w:rsidRPr="003418E2">
              <w:rPr>
                <w:rFonts w:ascii="Arial" w:hAnsi="Arial" w:cs="Arial"/>
              </w:rPr>
              <w:t>-</w:t>
            </w:r>
          </w:p>
        </w:tc>
        <w:tc>
          <w:tcPr>
            <w:tcW w:w="1847" w:type="dxa"/>
          </w:tcPr>
          <w:p w14:paraId="0A7F5830" w14:textId="23765FCA" w:rsidR="00550F58" w:rsidRPr="003418E2" w:rsidRDefault="00C07E3E" w:rsidP="001B213A">
            <w:pPr>
              <w:pStyle w:val="Tabletext"/>
              <w:jc w:val="both"/>
              <w:rPr>
                <w:rFonts w:ascii="Arial" w:hAnsi="Arial" w:cs="Arial"/>
              </w:rPr>
            </w:pPr>
            <w:r w:rsidRPr="003418E2">
              <w:rPr>
                <w:rFonts w:ascii="Arial" w:hAnsi="Arial" w:cs="Arial"/>
              </w:rPr>
              <w:t>-</w:t>
            </w:r>
          </w:p>
        </w:tc>
      </w:tr>
      <w:tr w:rsidR="00537C11" w:rsidRPr="003418E2" w14:paraId="362C5A6B" w14:textId="57F684E0" w:rsidTr="00847585">
        <w:trPr>
          <w:cantSplit/>
          <w:trHeight w:val="58"/>
        </w:trPr>
        <w:tc>
          <w:tcPr>
            <w:tcW w:w="1886" w:type="dxa"/>
            <w:vMerge w:val="restart"/>
          </w:tcPr>
          <w:p w14:paraId="6EB6C65A" w14:textId="77777777" w:rsidR="00537C11" w:rsidRPr="003418E2" w:rsidRDefault="00537C11" w:rsidP="001B213A">
            <w:pPr>
              <w:pStyle w:val="Tabletext"/>
              <w:jc w:val="both"/>
              <w:rPr>
                <w:rFonts w:ascii="Arial" w:hAnsi="Arial" w:cs="Arial"/>
              </w:rPr>
            </w:pPr>
            <w:r w:rsidRPr="003418E2">
              <w:rPr>
                <w:rFonts w:ascii="Arial" w:hAnsi="Arial" w:cs="Arial"/>
              </w:rPr>
              <w:t>Benzene</w:t>
            </w:r>
          </w:p>
        </w:tc>
        <w:tc>
          <w:tcPr>
            <w:tcW w:w="1313" w:type="dxa"/>
          </w:tcPr>
          <w:p w14:paraId="74E44CC6" w14:textId="49B26A56" w:rsidR="00537C11" w:rsidRPr="003418E2" w:rsidRDefault="00537C11" w:rsidP="001B213A">
            <w:pPr>
              <w:pStyle w:val="Tabletext"/>
              <w:jc w:val="both"/>
              <w:rPr>
                <w:rFonts w:ascii="Arial" w:hAnsi="Arial" w:cs="Arial"/>
              </w:rPr>
            </w:pPr>
            <w:r w:rsidRPr="003418E2">
              <w:rPr>
                <w:rFonts w:ascii="Arial" w:hAnsi="Arial" w:cs="Arial"/>
              </w:rPr>
              <w:t>Hourly</w:t>
            </w:r>
          </w:p>
        </w:tc>
        <w:tc>
          <w:tcPr>
            <w:tcW w:w="1674" w:type="dxa"/>
          </w:tcPr>
          <w:p w14:paraId="75623F4A" w14:textId="145EAF22" w:rsidR="00537C11" w:rsidRPr="003418E2" w:rsidRDefault="00FE3A56" w:rsidP="001B213A">
            <w:pPr>
              <w:pStyle w:val="Tabletext"/>
              <w:jc w:val="both"/>
              <w:rPr>
                <w:rFonts w:ascii="Arial" w:hAnsi="Arial" w:cs="Arial"/>
              </w:rPr>
            </w:pPr>
            <w:r w:rsidRPr="003418E2">
              <w:rPr>
                <w:rFonts w:ascii="Arial" w:hAnsi="Arial" w:cs="Arial"/>
              </w:rPr>
              <w:t>-</w:t>
            </w:r>
          </w:p>
        </w:tc>
        <w:tc>
          <w:tcPr>
            <w:tcW w:w="2190" w:type="dxa"/>
          </w:tcPr>
          <w:p w14:paraId="5522E15C" w14:textId="77777777" w:rsidR="00537C11" w:rsidRPr="003418E2" w:rsidRDefault="00537C11" w:rsidP="001B213A">
            <w:pPr>
              <w:pStyle w:val="Tabletext"/>
              <w:jc w:val="both"/>
              <w:rPr>
                <w:rFonts w:ascii="Arial" w:hAnsi="Arial" w:cs="Arial"/>
              </w:rPr>
            </w:pPr>
            <w:r w:rsidRPr="003418E2">
              <w:rPr>
                <w:rFonts w:ascii="Arial" w:hAnsi="Arial" w:cs="Arial"/>
              </w:rPr>
              <w:t>-</w:t>
            </w:r>
          </w:p>
        </w:tc>
        <w:tc>
          <w:tcPr>
            <w:tcW w:w="1847" w:type="dxa"/>
          </w:tcPr>
          <w:p w14:paraId="2754582C" w14:textId="42E44CF6" w:rsidR="00537C11" w:rsidRPr="003418E2" w:rsidRDefault="00537C11" w:rsidP="001B213A">
            <w:pPr>
              <w:pStyle w:val="Tabletext"/>
              <w:jc w:val="both"/>
              <w:rPr>
                <w:rFonts w:ascii="Arial" w:hAnsi="Arial" w:cs="Arial"/>
                <w:b/>
                <w:bCs/>
              </w:rPr>
            </w:pPr>
            <w:r w:rsidRPr="003418E2">
              <w:rPr>
                <w:rFonts w:ascii="Arial" w:hAnsi="Arial" w:cs="Arial"/>
                <w:b/>
                <w:bCs/>
              </w:rPr>
              <w:t>30</w:t>
            </w:r>
          </w:p>
        </w:tc>
      </w:tr>
      <w:tr w:rsidR="00537C11" w:rsidRPr="003418E2" w14:paraId="4C248730" w14:textId="77777777" w:rsidTr="00847585">
        <w:trPr>
          <w:cantSplit/>
          <w:trHeight w:val="58"/>
        </w:trPr>
        <w:tc>
          <w:tcPr>
            <w:tcW w:w="1886" w:type="dxa"/>
            <w:vMerge/>
          </w:tcPr>
          <w:p w14:paraId="72C426E5" w14:textId="77777777" w:rsidR="00537C11" w:rsidRPr="003418E2" w:rsidRDefault="00537C11" w:rsidP="001B213A">
            <w:pPr>
              <w:pStyle w:val="Tabletext"/>
              <w:jc w:val="both"/>
              <w:rPr>
                <w:rFonts w:ascii="Arial" w:hAnsi="Arial" w:cs="Arial"/>
              </w:rPr>
            </w:pPr>
          </w:p>
        </w:tc>
        <w:tc>
          <w:tcPr>
            <w:tcW w:w="1313" w:type="dxa"/>
          </w:tcPr>
          <w:p w14:paraId="6A1523AA" w14:textId="59EF0A56" w:rsidR="00537C11"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48060FFE" w14:textId="0F40AF4C" w:rsidR="00537C11" w:rsidRPr="003418E2" w:rsidRDefault="00FE3A56" w:rsidP="001B213A">
            <w:pPr>
              <w:pStyle w:val="Tabletext"/>
              <w:jc w:val="both"/>
              <w:rPr>
                <w:rFonts w:ascii="Arial" w:hAnsi="Arial" w:cs="Arial"/>
              </w:rPr>
            </w:pPr>
            <w:r w:rsidRPr="003418E2">
              <w:rPr>
                <w:rFonts w:ascii="Arial" w:hAnsi="Arial" w:cs="Arial"/>
              </w:rPr>
              <w:t>5</w:t>
            </w:r>
          </w:p>
        </w:tc>
        <w:tc>
          <w:tcPr>
            <w:tcW w:w="2190" w:type="dxa"/>
          </w:tcPr>
          <w:p w14:paraId="2BA057F2" w14:textId="2F96B817" w:rsidR="00537C11" w:rsidRPr="003418E2" w:rsidRDefault="00537C11" w:rsidP="001B213A">
            <w:pPr>
              <w:pStyle w:val="Tabletext"/>
              <w:jc w:val="both"/>
              <w:rPr>
                <w:rFonts w:ascii="Arial" w:hAnsi="Arial" w:cs="Arial"/>
              </w:rPr>
            </w:pPr>
            <w:r w:rsidRPr="003418E2">
              <w:rPr>
                <w:rFonts w:ascii="Arial" w:hAnsi="Arial" w:cs="Arial"/>
              </w:rPr>
              <w:t>-</w:t>
            </w:r>
          </w:p>
        </w:tc>
        <w:tc>
          <w:tcPr>
            <w:tcW w:w="1847" w:type="dxa"/>
          </w:tcPr>
          <w:p w14:paraId="415A9C21" w14:textId="64EDAC25" w:rsidR="00537C11" w:rsidRPr="003418E2" w:rsidRDefault="00EC303A" w:rsidP="001B213A">
            <w:pPr>
              <w:pStyle w:val="Tabletext"/>
              <w:jc w:val="both"/>
              <w:rPr>
                <w:rFonts w:ascii="Arial" w:hAnsi="Arial" w:cs="Arial"/>
                <w:b/>
                <w:bCs/>
              </w:rPr>
            </w:pPr>
            <w:r w:rsidRPr="003418E2">
              <w:rPr>
                <w:rFonts w:ascii="Arial" w:hAnsi="Arial" w:cs="Arial"/>
                <w:b/>
                <w:bCs/>
              </w:rPr>
              <w:t>3</w:t>
            </w:r>
          </w:p>
        </w:tc>
      </w:tr>
      <w:tr w:rsidR="007A0A09" w:rsidRPr="003418E2" w14:paraId="7C83E454" w14:textId="5D859C9D" w:rsidTr="00847585">
        <w:trPr>
          <w:cantSplit/>
          <w:trHeight w:val="134"/>
        </w:trPr>
        <w:tc>
          <w:tcPr>
            <w:tcW w:w="1886" w:type="dxa"/>
            <w:vMerge w:val="restart"/>
          </w:tcPr>
          <w:p w14:paraId="5E958619" w14:textId="77777777" w:rsidR="007A0A09" w:rsidRPr="003418E2" w:rsidRDefault="007A0A09" w:rsidP="001B213A">
            <w:pPr>
              <w:pStyle w:val="Tabletext"/>
              <w:jc w:val="both"/>
              <w:rPr>
                <w:rFonts w:ascii="Arial" w:hAnsi="Arial" w:cs="Arial"/>
              </w:rPr>
            </w:pPr>
            <w:r w:rsidRPr="003418E2">
              <w:rPr>
                <w:rFonts w:ascii="Arial" w:hAnsi="Arial" w:cs="Arial"/>
              </w:rPr>
              <w:t>Lead</w:t>
            </w:r>
          </w:p>
        </w:tc>
        <w:tc>
          <w:tcPr>
            <w:tcW w:w="1313" w:type="dxa"/>
          </w:tcPr>
          <w:p w14:paraId="29465502" w14:textId="33643866" w:rsidR="007A0A09" w:rsidRPr="003418E2" w:rsidRDefault="007A0A09" w:rsidP="001B213A">
            <w:pPr>
              <w:pStyle w:val="Tabletext"/>
              <w:jc w:val="both"/>
              <w:rPr>
                <w:rFonts w:ascii="Arial" w:hAnsi="Arial" w:cs="Arial"/>
              </w:rPr>
            </w:pPr>
            <w:r w:rsidRPr="003418E2">
              <w:rPr>
                <w:rFonts w:ascii="Arial" w:hAnsi="Arial" w:cs="Arial"/>
              </w:rPr>
              <w:t>Hourly</w:t>
            </w:r>
          </w:p>
        </w:tc>
        <w:tc>
          <w:tcPr>
            <w:tcW w:w="1674" w:type="dxa"/>
          </w:tcPr>
          <w:p w14:paraId="0A380519" w14:textId="1940DD10" w:rsidR="007A0A09" w:rsidRPr="003418E2" w:rsidRDefault="00FE3A56" w:rsidP="001B213A">
            <w:pPr>
              <w:pStyle w:val="Tabletext"/>
              <w:jc w:val="both"/>
              <w:rPr>
                <w:rFonts w:ascii="Arial" w:hAnsi="Arial" w:cs="Arial"/>
              </w:rPr>
            </w:pPr>
            <w:r w:rsidRPr="003418E2">
              <w:rPr>
                <w:rFonts w:ascii="Arial" w:hAnsi="Arial" w:cs="Arial"/>
              </w:rPr>
              <w:t>-</w:t>
            </w:r>
          </w:p>
        </w:tc>
        <w:tc>
          <w:tcPr>
            <w:tcW w:w="2190" w:type="dxa"/>
          </w:tcPr>
          <w:p w14:paraId="22283B9E" w14:textId="77777777" w:rsidR="007A0A09" w:rsidRPr="003418E2" w:rsidRDefault="007A0A09" w:rsidP="001B213A">
            <w:pPr>
              <w:pStyle w:val="Tabletext"/>
              <w:jc w:val="both"/>
              <w:rPr>
                <w:rFonts w:ascii="Arial" w:hAnsi="Arial" w:cs="Arial"/>
              </w:rPr>
            </w:pPr>
            <w:r w:rsidRPr="003418E2">
              <w:rPr>
                <w:rFonts w:ascii="Arial" w:hAnsi="Arial" w:cs="Arial"/>
              </w:rPr>
              <w:t>-</w:t>
            </w:r>
          </w:p>
        </w:tc>
        <w:tc>
          <w:tcPr>
            <w:tcW w:w="1847" w:type="dxa"/>
          </w:tcPr>
          <w:p w14:paraId="69D616EA" w14:textId="7986763F" w:rsidR="007A0A09" w:rsidRPr="003418E2" w:rsidRDefault="00353CF6" w:rsidP="001B213A">
            <w:pPr>
              <w:pStyle w:val="Tabletext"/>
              <w:jc w:val="both"/>
              <w:rPr>
                <w:rFonts w:ascii="Arial" w:hAnsi="Arial" w:cs="Arial"/>
                <w:b/>
                <w:bCs/>
              </w:rPr>
            </w:pPr>
            <w:r w:rsidRPr="003418E2">
              <w:rPr>
                <w:rFonts w:ascii="Arial" w:hAnsi="Arial" w:cs="Arial"/>
                <w:b/>
                <w:bCs/>
              </w:rPr>
              <w:t>1.5</w:t>
            </w:r>
          </w:p>
        </w:tc>
      </w:tr>
      <w:tr w:rsidR="007A0A09" w:rsidRPr="003418E2" w14:paraId="254D9F09" w14:textId="77777777" w:rsidTr="00847585">
        <w:trPr>
          <w:cantSplit/>
          <w:trHeight w:val="134"/>
        </w:trPr>
        <w:tc>
          <w:tcPr>
            <w:tcW w:w="1886" w:type="dxa"/>
            <w:vMerge/>
          </w:tcPr>
          <w:p w14:paraId="5354B526" w14:textId="77777777" w:rsidR="007A0A09" w:rsidRPr="003418E2" w:rsidRDefault="007A0A09" w:rsidP="001B213A">
            <w:pPr>
              <w:pStyle w:val="Tabletext"/>
              <w:jc w:val="both"/>
              <w:rPr>
                <w:rFonts w:ascii="Arial" w:hAnsi="Arial" w:cs="Arial"/>
              </w:rPr>
            </w:pPr>
          </w:p>
        </w:tc>
        <w:tc>
          <w:tcPr>
            <w:tcW w:w="1313" w:type="dxa"/>
          </w:tcPr>
          <w:p w14:paraId="73B65B07" w14:textId="3AF5CAAD" w:rsidR="007A0A09" w:rsidRPr="003418E2" w:rsidRDefault="00353CF6" w:rsidP="001B213A">
            <w:pPr>
              <w:pStyle w:val="Tabletext"/>
              <w:jc w:val="both"/>
              <w:rPr>
                <w:rFonts w:ascii="Arial" w:hAnsi="Arial" w:cs="Arial"/>
              </w:rPr>
            </w:pPr>
            <w:r w:rsidRPr="003418E2">
              <w:rPr>
                <w:rFonts w:ascii="Arial" w:hAnsi="Arial" w:cs="Arial"/>
              </w:rPr>
              <w:t>Daily</w:t>
            </w:r>
          </w:p>
        </w:tc>
        <w:tc>
          <w:tcPr>
            <w:tcW w:w="1674" w:type="dxa"/>
          </w:tcPr>
          <w:p w14:paraId="35CF0EC9" w14:textId="7CF6A7A8" w:rsidR="007A0A09" w:rsidRPr="003418E2" w:rsidRDefault="00353CF6" w:rsidP="001B213A">
            <w:pPr>
              <w:pStyle w:val="Tabletext"/>
              <w:jc w:val="both"/>
              <w:rPr>
                <w:rFonts w:ascii="Arial" w:hAnsi="Arial" w:cs="Arial"/>
              </w:rPr>
            </w:pPr>
            <w:r w:rsidRPr="003418E2">
              <w:rPr>
                <w:rFonts w:ascii="Arial" w:hAnsi="Arial" w:cs="Arial"/>
              </w:rPr>
              <w:t>-</w:t>
            </w:r>
          </w:p>
        </w:tc>
        <w:tc>
          <w:tcPr>
            <w:tcW w:w="2190" w:type="dxa"/>
          </w:tcPr>
          <w:p w14:paraId="6376F694" w14:textId="06D02F2E" w:rsidR="007A0A09" w:rsidRPr="003418E2" w:rsidRDefault="00353CF6" w:rsidP="001B213A">
            <w:pPr>
              <w:pStyle w:val="Tabletext"/>
              <w:jc w:val="both"/>
              <w:rPr>
                <w:rFonts w:ascii="Arial" w:hAnsi="Arial" w:cs="Arial"/>
              </w:rPr>
            </w:pPr>
            <w:r w:rsidRPr="003418E2">
              <w:rPr>
                <w:rFonts w:ascii="Arial" w:hAnsi="Arial" w:cs="Arial"/>
              </w:rPr>
              <w:t>-</w:t>
            </w:r>
          </w:p>
        </w:tc>
        <w:tc>
          <w:tcPr>
            <w:tcW w:w="1847" w:type="dxa"/>
          </w:tcPr>
          <w:p w14:paraId="65DE897E" w14:textId="5878B1B4" w:rsidR="007A0A09" w:rsidRPr="003418E2" w:rsidRDefault="00353CF6" w:rsidP="001B213A">
            <w:pPr>
              <w:pStyle w:val="Tabletext"/>
              <w:jc w:val="both"/>
              <w:rPr>
                <w:rFonts w:ascii="Arial" w:hAnsi="Arial" w:cs="Arial"/>
                <w:b/>
                <w:bCs/>
              </w:rPr>
            </w:pPr>
            <w:r w:rsidRPr="003418E2">
              <w:rPr>
                <w:rFonts w:ascii="Arial" w:hAnsi="Arial" w:cs="Arial"/>
                <w:b/>
                <w:bCs/>
              </w:rPr>
              <w:t>0.5</w:t>
            </w:r>
          </w:p>
        </w:tc>
      </w:tr>
      <w:tr w:rsidR="007A0A09" w:rsidRPr="003418E2" w14:paraId="5CDF78B7" w14:textId="77777777" w:rsidTr="00847585">
        <w:trPr>
          <w:cantSplit/>
          <w:trHeight w:val="134"/>
        </w:trPr>
        <w:tc>
          <w:tcPr>
            <w:tcW w:w="1886" w:type="dxa"/>
            <w:vMerge/>
          </w:tcPr>
          <w:p w14:paraId="2D7275D4" w14:textId="77777777" w:rsidR="007A0A09" w:rsidRPr="003418E2" w:rsidRDefault="007A0A09" w:rsidP="001B213A">
            <w:pPr>
              <w:pStyle w:val="Tabletext"/>
              <w:jc w:val="both"/>
              <w:rPr>
                <w:rFonts w:ascii="Arial" w:hAnsi="Arial" w:cs="Arial"/>
              </w:rPr>
            </w:pPr>
          </w:p>
        </w:tc>
        <w:tc>
          <w:tcPr>
            <w:tcW w:w="1313" w:type="dxa"/>
          </w:tcPr>
          <w:p w14:paraId="1B1F0D6D" w14:textId="531F907B" w:rsidR="007A0A09" w:rsidRPr="003418E2" w:rsidRDefault="00353CF6" w:rsidP="001B213A">
            <w:pPr>
              <w:pStyle w:val="Tabletext"/>
              <w:jc w:val="both"/>
              <w:rPr>
                <w:rFonts w:ascii="Arial" w:hAnsi="Arial" w:cs="Arial"/>
              </w:rPr>
            </w:pPr>
            <w:r w:rsidRPr="003418E2">
              <w:rPr>
                <w:rFonts w:ascii="Arial" w:hAnsi="Arial" w:cs="Arial"/>
              </w:rPr>
              <w:t>Monthly</w:t>
            </w:r>
          </w:p>
        </w:tc>
        <w:tc>
          <w:tcPr>
            <w:tcW w:w="1674" w:type="dxa"/>
          </w:tcPr>
          <w:p w14:paraId="1152C60C" w14:textId="1D8AC43B" w:rsidR="007A0A09" w:rsidRPr="003418E2" w:rsidRDefault="00353CF6" w:rsidP="001B213A">
            <w:pPr>
              <w:pStyle w:val="Tabletext"/>
              <w:jc w:val="both"/>
              <w:rPr>
                <w:rFonts w:ascii="Arial" w:hAnsi="Arial" w:cs="Arial"/>
              </w:rPr>
            </w:pPr>
            <w:r w:rsidRPr="003418E2">
              <w:rPr>
                <w:rFonts w:ascii="Arial" w:hAnsi="Arial" w:cs="Arial"/>
              </w:rPr>
              <w:t>-</w:t>
            </w:r>
          </w:p>
        </w:tc>
        <w:tc>
          <w:tcPr>
            <w:tcW w:w="2190" w:type="dxa"/>
          </w:tcPr>
          <w:p w14:paraId="2F847DB9" w14:textId="7BAEAEC8" w:rsidR="007A0A09" w:rsidRPr="003418E2" w:rsidRDefault="00353CF6" w:rsidP="001B213A">
            <w:pPr>
              <w:pStyle w:val="Tabletext"/>
              <w:jc w:val="both"/>
              <w:rPr>
                <w:rFonts w:ascii="Arial" w:hAnsi="Arial" w:cs="Arial"/>
              </w:rPr>
            </w:pPr>
            <w:r w:rsidRPr="003418E2">
              <w:rPr>
                <w:rFonts w:ascii="Arial" w:hAnsi="Arial" w:cs="Arial"/>
              </w:rPr>
              <w:t>-</w:t>
            </w:r>
          </w:p>
        </w:tc>
        <w:tc>
          <w:tcPr>
            <w:tcW w:w="1847" w:type="dxa"/>
          </w:tcPr>
          <w:p w14:paraId="08D7E100" w14:textId="2CE72E1A" w:rsidR="007A0A09" w:rsidRPr="003418E2" w:rsidRDefault="00644308" w:rsidP="001B213A">
            <w:pPr>
              <w:pStyle w:val="Tabletext"/>
              <w:jc w:val="both"/>
              <w:rPr>
                <w:rFonts w:ascii="Arial" w:hAnsi="Arial" w:cs="Arial"/>
                <w:b/>
                <w:bCs/>
              </w:rPr>
            </w:pPr>
            <w:r w:rsidRPr="003418E2">
              <w:rPr>
                <w:rFonts w:ascii="Arial" w:hAnsi="Arial" w:cs="Arial"/>
                <w:b/>
                <w:bCs/>
              </w:rPr>
              <w:t>0.2</w:t>
            </w:r>
          </w:p>
        </w:tc>
      </w:tr>
      <w:tr w:rsidR="007A0A09" w:rsidRPr="003418E2" w14:paraId="48CF2AF5" w14:textId="77777777" w:rsidTr="00847585">
        <w:trPr>
          <w:cantSplit/>
          <w:trHeight w:val="134"/>
        </w:trPr>
        <w:tc>
          <w:tcPr>
            <w:tcW w:w="1886" w:type="dxa"/>
            <w:vMerge/>
          </w:tcPr>
          <w:p w14:paraId="5E323B65" w14:textId="77777777" w:rsidR="007A0A09" w:rsidRPr="003418E2" w:rsidRDefault="007A0A09" w:rsidP="001B213A">
            <w:pPr>
              <w:pStyle w:val="Tabletext"/>
              <w:jc w:val="both"/>
              <w:rPr>
                <w:rFonts w:ascii="Arial" w:hAnsi="Arial" w:cs="Arial"/>
              </w:rPr>
            </w:pPr>
          </w:p>
        </w:tc>
        <w:tc>
          <w:tcPr>
            <w:tcW w:w="1313" w:type="dxa"/>
          </w:tcPr>
          <w:p w14:paraId="481D7B6A" w14:textId="5D792730" w:rsidR="007A0A09"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2E1476AA" w14:textId="7A13C77D" w:rsidR="007A0A09" w:rsidRPr="003418E2" w:rsidRDefault="00FE3A56" w:rsidP="001B213A">
            <w:pPr>
              <w:pStyle w:val="Tabletext"/>
              <w:jc w:val="both"/>
              <w:rPr>
                <w:rFonts w:ascii="Arial" w:hAnsi="Arial" w:cs="Arial"/>
              </w:rPr>
            </w:pPr>
            <w:r w:rsidRPr="003418E2">
              <w:rPr>
                <w:rFonts w:ascii="Arial" w:hAnsi="Arial" w:cs="Arial"/>
              </w:rPr>
              <w:t>0.5</w:t>
            </w:r>
          </w:p>
        </w:tc>
        <w:tc>
          <w:tcPr>
            <w:tcW w:w="2190" w:type="dxa"/>
          </w:tcPr>
          <w:p w14:paraId="62191379" w14:textId="77741BE6" w:rsidR="007A0A09" w:rsidRPr="003418E2" w:rsidRDefault="00353CF6" w:rsidP="001B213A">
            <w:pPr>
              <w:pStyle w:val="Tabletext"/>
              <w:jc w:val="both"/>
              <w:rPr>
                <w:rFonts w:ascii="Arial" w:hAnsi="Arial" w:cs="Arial"/>
              </w:rPr>
            </w:pPr>
            <w:r w:rsidRPr="003418E2">
              <w:rPr>
                <w:rFonts w:ascii="Arial" w:hAnsi="Arial" w:cs="Arial"/>
              </w:rPr>
              <w:t>-</w:t>
            </w:r>
          </w:p>
        </w:tc>
        <w:tc>
          <w:tcPr>
            <w:tcW w:w="1847" w:type="dxa"/>
          </w:tcPr>
          <w:p w14:paraId="770D003D" w14:textId="17B1E8C6" w:rsidR="007A0A09" w:rsidRPr="003418E2" w:rsidRDefault="00644308" w:rsidP="001B213A">
            <w:pPr>
              <w:pStyle w:val="Tabletext"/>
              <w:jc w:val="both"/>
              <w:rPr>
                <w:rFonts w:ascii="Arial" w:hAnsi="Arial" w:cs="Arial"/>
                <w:b/>
                <w:bCs/>
              </w:rPr>
            </w:pPr>
            <w:r w:rsidRPr="003418E2">
              <w:rPr>
                <w:rFonts w:ascii="Arial" w:hAnsi="Arial" w:cs="Arial"/>
                <w:b/>
                <w:bCs/>
              </w:rPr>
              <w:t>0.5</w:t>
            </w:r>
          </w:p>
        </w:tc>
      </w:tr>
      <w:tr w:rsidR="00F55C89" w:rsidRPr="003418E2" w14:paraId="20AB842B" w14:textId="77777777" w:rsidTr="00847585">
        <w:trPr>
          <w:cantSplit/>
          <w:trHeight w:val="134"/>
        </w:trPr>
        <w:tc>
          <w:tcPr>
            <w:tcW w:w="1886" w:type="dxa"/>
            <w:vMerge w:val="restart"/>
          </w:tcPr>
          <w:p w14:paraId="7A9BEC97" w14:textId="59DC76C1" w:rsidR="00F55C89" w:rsidRPr="003418E2" w:rsidRDefault="00F55C89" w:rsidP="001B213A">
            <w:pPr>
              <w:pStyle w:val="Tabletext"/>
              <w:jc w:val="both"/>
              <w:rPr>
                <w:rFonts w:ascii="Arial" w:hAnsi="Arial" w:cs="Arial"/>
              </w:rPr>
            </w:pPr>
            <w:r w:rsidRPr="003418E2">
              <w:rPr>
                <w:rFonts w:ascii="Arial" w:hAnsi="Arial" w:cs="Arial"/>
              </w:rPr>
              <w:t>Tetrachloroethane</w:t>
            </w:r>
          </w:p>
        </w:tc>
        <w:tc>
          <w:tcPr>
            <w:tcW w:w="1313" w:type="dxa"/>
          </w:tcPr>
          <w:p w14:paraId="4AD0672C" w14:textId="3B3F4570" w:rsidR="00F55C89" w:rsidRPr="003418E2" w:rsidRDefault="00F55C89" w:rsidP="001B213A">
            <w:pPr>
              <w:pStyle w:val="Tabletext"/>
              <w:jc w:val="both"/>
              <w:rPr>
                <w:rFonts w:ascii="Arial" w:hAnsi="Arial" w:cs="Arial"/>
              </w:rPr>
            </w:pPr>
            <w:r w:rsidRPr="003418E2">
              <w:rPr>
                <w:rFonts w:ascii="Arial" w:hAnsi="Arial" w:cs="Arial"/>
              </w:rPr>
              <w:t>Daily</w:t>
            </w:r>
          </w:p>
        </w:tc>
        <w:tc>
          <w:tcPr>
            <w:tcW w:w="1674" w:type="dxa"/>
          </w:tcPr>
          <w:p w14:paraId="3812E8D0" w14:textId="775665AB" w:rsidR="00F55C89" w:rsidRPr="003418E2" w:rsidRDefault="00644AE8" w:rsidP="001B213A">
            <w:pPr>
              <w:pStyle w:val="Tabletext"/>
              <w:jc w:val="both"/>
              <w:rPr>
                <w:rFonts w:ascii="Arial" w:hAnsi="Arial" w:cs="Arial"/>
              </w:rPr>
            </w:pPr>
            <w:r w:rsidRPr="003418E2">
              <w:rPr>
                <w:rFonts w:ascii="Arial" w:hAnsi="Arial" w:cs="Arial"/>
              </w:rPr>
              <w:t>-</w:t>
            </w:r>
          </w:p>
        </w:tc>
        <w:tc>
          <w:tcPr>
            <w:tcW w:w="2190" w:type="dxa"/>
          </w:tcPr>
          <w:p w14:paraId="487A47A2" w14:textId="094D9A14" w:rsidR="00F55C89" w:rsidRPr="003418E2" w:rsidRDefault="00644AE8" w:rsidP="001B213A">
            <w:pPr>
              <w:pStyle w:val="Tabletext"/>
              <w:jc w:val="both"/>
              <w:rPr>
                <w:rFonts w:ascii="Arial" w:hAnsi="Arial" w:cs="Arial"/>
              </w:rPr>
            </w:pPr>
            <w:r w:rsidRPr="003418E2">
              <w:rPr>
                <w:rFonts w:ascii="Arial" w:hAnsi="Arial" w:cs="Arial"/>
              </w:rPr>
              <w:t>-</w:t>
            </w:r>
          </w:p>
        </w:tc>
        <w:tc>
          <w:tcPr>
            <w:tcW w:w="1847" w:type="dxa"/>
          </w:tcPr>
          <w:p w14:paraId="161AE40D" w14:textId="21048173" w:rsidR="00F55C89" w:rsidRPr="003418E2" w:rsidRDefault="00644AE8" w:rsidP="001B213A">
            <w:pPr>
              <w:pStyle w:val="Tabletext"/>
              <w:jc w:val="both"/>
              <w:rPr>
                <w:rFonts w:ascii="Arial" w:hAnsi="Arial" w:cs="Arial"/>
                <w:b/>
                <w:bCs/>
              </w:rPr>
            </w:pPr>
            <w:r w:rsidRPr="003418E2">
              <w:rPr>
                <w:rFonts w:ascii="Arial" w:hAnsi="Arial" w:cs="Arial"/>
                <w:b/>
                <w:bCs/>
              </w:rPr>
              <w:t>250</w:t>
            </w:r>
          </w:p>
        </w:tc>
      </w:tr>
      <w:tr w:rsidR="00F55C89" w:rsidRPr="003418E2" w14:paraId="34805143" w14:textId="77777777" w:rsidTr="00847585">
        <w:trPr>
          <w:cantSplit/>
          <w:trHeight w:val="134"/>
        </w:trPr>
        <w:tc>
          <w:tcPr>
            <w:tcW w:w="1886" w:type="dxa"/>
            <w:vMerge/>
          </w:tcPr>
          <w:p w14:paraId="0A106D69" w14:textId="77777777" w:rsidR="00F55C89" w:rsidRPr="003418E2" w:rsidRDefault="00F55C89" w:rsidP="001B213A">
            <w:pPr>
              <w:pStyle w:val="Tabletext"/>
              <w:jc w:val="both"/>
              <w:rPr>
                <w:rFonts w:ascii="Arial" w:hAnsi="Arial" w:cs="Arial"/>
              </w:rPr>
            </w:pPr>
          </w:p>
        </w:tc>
        <w:tc>
          <w:tcPr>
            <w:tcW w:w="1313" w:type="dxa"/>
          </w:tcPr>
          <w:p w14:paraId="334203E7" w14:textId="11AB38CE" w:rsidR="00F55C89" w:rsidRPr="003418E2" w:rsidRDefault="00F55C89" w:rsidP="001B213A">
            <w:pPr>
              <w:pStyle w:val="Tabletext"/>
              <w:jc w:val="both"/>
              <w:rPr>
                <w:rFonts w:ascii="Arial" w:hAnsi="Arial" w:cs="Arial"/>
              </w:rPr>
            </w:pPr>
            <w:r w:rsidRPr="003418E2">
              <w:rPr>
                <w:rFonts w:ascii="Arial" w:hAnsi="Arial" w:cs="Arial"/>
              </w:rPr>
              <w:t>Annually</w:t>
            </w:r>
          </w:p>
        </w:tc>
        <w:tc>
          <w:tcPr>
            <w:tcW w:w="1674" w:type="dxa"/>
          </w:tcPr>
          <w:p w14:paraId="069C7596" w14:textId="48874ACE" w:rsidR="00F55C89" w:rsidRPr="003418E2" w:rsidRDefault="00644AE8" w:rsidP="001B213A">
            <w:pPr>
              <w:pStyle w:val="Tabletext"/>
              <w:jc w:val="both"/>
              <w:rPr>
                <w:rFonts w:ascii="Arial" w:hAnsi="Arial" w:cs="Arial"/>
              </w:rPr>
            </w:pPr>
            <w:r w:rsidRPr="003418E2">
              <w:rPr>
                <w:rFonts w:ascii="Arial" w:hAnsi="Arial" w:cs="Arial"/>
              </w:rPr>
              <w:t>-</w:t>
            </w:r>
          </w:p>
        </w:tc>
        <w:tc>
          <w:tcPr>
            <w:tcW w:w="2190" w:type="dxa"/>
          </w:tcPr>
          <w:p w14:paraId="3B57A59A" w14:textId="011CB18F" w:rsidR="00F55C89" w:rsidRPr="003418E2" w:rsidRDefault="00644AE8" w:rsidP="001B213A">
            <w:pPr>
              <w:pStyle w:val="Tabletext"/>
              <w:jc w:val="both"/>
              <w:rPr>
                <w:rFonts w:ascii="Arial" w:hAnsi="Arial" w:cs="Arial"/>
              </w:rPr>
            </w:pPr>
            <w:r w:rsidRPr="003418E2">
              <w:rPr>
                <w:rFonts w:ascii="Arial" w:hAnsi="Arial" w:cs="Arial"/>
              </w:rPr>
              <w:t>-</w:t>
            </w:r>
          </w:p>
        </w:tc>
        <w:tc>
          <w:tcPr>
            <w:tcW w:w="1847" w:type="dxa"/>
          </w:tcPr>
          <w:p w14:paraId="2C78E1EF" w14:textId="6963FB2C" w:rsidR="00F55C89" w:rsidRPr="003418E2" w:rsidRDefault="00644AE8" w:rsidP="001B213A">
            <w:pPr>
              <w:pStyle w:val="Tabletext"/>
              <w:jc w:val="both"/>
              <w:rPr>
                <w:rFonts w:ascii="Arial" w:hAnsi="Arial" w:cs="Arial"/>
                <w:b/>
                <w:bCs/>
              </w:rPr>
            </w:pPr>
            <w:r w:rsidRPr="003418E2">
              <w:rPr>
                <w:rFonts w:ascii="Arial" w:hAnsi="Arial" w:cs="Arial"/>
                <w:b/>
                <w:bCs/>
              </w:rPr>
              <w:t>10</w:t>
            </w:r>
          </w:p>
        </w:tc>
      </w:tr>
      <w:tr w:rsidR="00635A13" w:rsidRPr="003418E2" w14:paraId="13D173BC" w14:textId="77777777" w:rsidTr="00847585">
        <w:trPr>
          <w:cantSplit/>
          <w:trHeight w:val="686"/>
        </w:trPr>
        <w:tc>
          <w:tcPr>
            <w:tcW w:w="1886" w:type="dxa"/>
            <w:vMerge w:val="restart"/>
          </w:tcPr>
          <w:p w14:paraId="294F6128" w14:textId="7025B452" w:rsidR="00635A13" w:rsidRPr="003418E2" w:rsidRDefault="00635A13" w:rsidP="001B213A">
            <w:pPr>
              <w:pStyle w:val="Tabletext"/>
              <w:jc w:val="both"/>
              <w:rPr>
                <w:rFonts w:ascii="Arial" w:hAnsi="Arial" w:cs="Arial"/>
              </w:rPr>
            </w:pPr>
            <w:r w:rsidRPr="003418E2">
              <w:rPr>
                <w:rFonts w:ascii="Arial" w:hAnsi="Arial" w:cs="Arial"/>
              </w:rPr>
              <w:t>Hydrogen Fluorides and inorganic gaseous compounds of fluorine</w:t>
            </w:r>
          </w:p>
        </w:tc>
        <w:tc>
          <w:tcPr>
            <w:tcW w:w="1313" w:type="dxa"/>
          </w:tcPr>
          <w:p w14:paraId="654F0BB4" w14:textId="508AFDBF" w:rsidR="00635A13" w:rsidRPr="003418E2" w:rsidRDefault="00635A13" w:rsidP="001B213A">
            <w:pPr>
              <w:pStyle w:val="Tabletext"/>
              <w:jc w:val="both"/>
              <w:rPr>
                <w:rFonts w:ascii="Arial" w:hAnsi="Arial" w:cs="Arial"/>
              </w:rPr>
            </w:pPr>
            <w:r w:rsidRPr="003418E2">
              <w:rPr>
                <w:rFonts w:ascii="Arial" w:hAnsi="Arial" w:cs="Arial"/>
              </w:rPr>
              <w:t>Hourly</w:t>
            </w:r>
          </w:p>
        </w:tc>
        <w:tc>
          <w:tcPr>
            <w:tcW w:w="1674" w:type="dxa"/>
          </w:tcPr>
          <w:p w14:paraId="2480DFDE" w14:textId="77777777" w:rsidR="00635A13" w:rsidRPr="003418E2" w:rsidRDefault="00635A13" w:rsidP="001B213A">
            <w:pPr>
              <w:pStyle w:val="Tabletext"/>
              <w:jc w:val="both"/>
              <w:rPr>
                <w:rFonts w:ascii="Arial" w:hAnsi="Arial" w:cs="Arial"/>
              </w:rPr>
            </w:pPr>
          </w:p>
        </w:tc>
        <w:tc>
          <w:tcPr>
            <w:tcW w:w="2190" w:type="dxa"/>
          </w:tcPr>
          <w:p w14:paraId="7F191B91" w14:textId="77777777" w:rsidR="00635A13" w:rsidRPr="003418E2" w:rsidRDefault="00635A13" w:rsidP="001B213A">
            <w:pPr>
              <w:pStyle w:val="Tabletext"/>
              <w:jc w:val="both"/>
              <w:rPr>
                <w:rFonts w:ascii="Arial" w:hAnsi="Arial" w:cs="Arial"/>
              </w:rPr>
            </w:pPr>
          </w:p>
        </w:tc>
        <w:tc>
          <w:tcPr>
            <w:tcW w:w="1847" w:type="dxa"/>
          </w:tcPr>
          <w:p w14:paraId="0143744E" w14:textId="6C7A96AF" w:rsidR="00635A13" w:rsidRPr="003418E2" w:rsidRDefault="00635A13" w:rsidP="001B213A">
            <w:pPr>
              <w:pStyle w:val="Tabletext"/>
              <w:jc w:val="both"/>
              <w:rPr>
                <w:rFonts w:ascii="Arial" w:hAnsi="Arial" w:cs="Arial"/>
                <w:b/>
                <w:bCs/>
              </w:rPr>
            </w:pPr>
            <w:r w:rsidRPr="003418E2">
              <w:rPr>
                <w:rFonts w:ascii="Arial" w:hAnsi="Arial" w:cs="Arial"/>
                <w:b/>
                <w:bCs/>
              </w:rPr>
              <w:t>4.9</w:t>
            </w:r>
          </w:p>
        </w:tc>
      </w:tr>
      <w:tr w:rsidR="00635A13" w:rsidRPr="003418E2" w14:paraId="1A9B40F2" w14:textId="77777777" w:rsidTr="00847585">
        <w:trPr>
          <w:cantSplit/>
          <w:trHeight w:val="687"/>
        </w:trPr>
        <w:tc>
          <w:tcPr>
            <w:tcW w:w="1886" w:type="dxa"/>
            <w:vMerge/>
          </w:tcPr>
          <w:p w14:paraId="724BCA49" w14:textId="77777777" w:rsidR="00635A13" w:rsidRPr="003418E2" w:rsidRDefault="00635A13" w:rsidP="001B213A">
            <w:pPr>
              <w:pStyle w:val="Tabletext"/>
              <w:jc w:val="both"/>
              <w:rPr>
                <w:rFonts w:ascii="Arial" w:hAnsi="Arial" w:cs="Arial"/>
              </w:rPr>
            </w:pPr>
          </w:p>
        </w:tc>
        <w:tc>
          <w:tcPr>
            <w:tcW w:w="1313" w:type="dxa"/>
          </w:tcPr>
          <w:p w14:paraId="609C4622" w14:textId="24CE6F22" w:rsidR="00635A13" w:rsidRPr="003418E2" w:rsidRDefault="00635A13" w:rsidP="001B213A">
            <w:pPr>
              <w:pStyle w:val="Tabletext"/>
              <w:jc w:val="both"/>
              <w:rPr>
                <w:rFonts w:ascii="Arial" w:hAnsi="Arial" w:cs="Arial"/>
              </w:rPr>
            </w:pPr>
            <w:r w:rsidRPr="003418E2">
              <w:rPr>
                <w:rFonts w:ascii="Arial" w:hAnsi="Arial" w:cs="Arial"/>
              </w:rPr>
              <w:t>Annually</w:t>
            </w:r>
          </w:p>
        </w:tc>
        <w:tc>
          <w:tcPr>
            <w:tcW w:w="1674" w:type="dxa"/>
          </w:tcPr>
          <w:p w14:paraId="663B6AAE" w14:textId="77777777" w:rsidR="00635A13" w:rsidRPr="003418E2" w:rsidRDefault="00635A13" w:rsidP="001B213A">
            <w:pPr>
              <w:pStyle w:val="Tabletext"/>
              <w:jc w:val="both"/>
              <w:rPr>
                <w:rFonts w:ascii="Arial" w:hAnsi="Arial" w:cs="Arial"/>
              </w:rPr>
            </w:pPr>
          </w:p>
        </w:tc>
        <w:tc>
          <w:tcPr>
            <w:tcW w:w="2190" w:type="dxa"/>
          </w:tcPr>
          <w:p w14:paraId="1078775F" w14:textId="77777777" w:rsidR="00635A13" w:rsidRPr="003418E2" w:rsidRDefault="00635A13" w:rsidP="001B213A">
            <w:pPr>
              <w:pStyle w:val="Tabletext"/>
              <w:jc w:val="both"/>
              <w:rPr>
                <w:rFonts w:ascii="Arial" w:hAnsi="Arial" w:cs="Arial"/>
              </w:rPr>
            </w:pPr>
          </w:p>
        </w:tc>
        <w:tc>
          <w:tcPr>
            <w:tcW w:w="1847" w:type="dxa"/>
          </w:tcPr>
          <w:p w14:paraId="78882909" w14:textId="25C5DC87" w:rsidR="00635A13" w:rsidRPr="003418E2" w:rsidRDefault="00635A13" w:rsidP="001B213A">
            <w:pPr>
              <w:pStyle w:val="Tabletext"/>
              <w:jc w:val="both"/>
              <w:rPr>
                <w:rFonts w:ascii="Arial" w:hAnsi="Arial" w:cs="Arial"/>
                <w:b/>
                <w:bCs/>
              </w:rPr>
            </w:pPr>
            <w:r w:rsidRPr="003418E2">
              <w:rPr>
                <w:rFonts w:ascii="Arial" w:hAnsi="Arial" w:cs="Arial"/>
                <w:b/>
                <w:bCs/>
              </w:rPr>
              <w:t>0.4</w:t>
            </w:r>
          </w:p>
        </w:tc>
      </w:tr>
    </w:tbl>
    <w:p w14:paraId="75943F82" w14:textId="77777777" w:rsidR="00D12C12" w:rsidRPr="003418E2" w:rsidRDefault="00D12C12" w:rsidP="001B213A">
      <w:pPr>
        <w:spacing w:after="0"/>
        <w:jc w:val="both"/>
        <w:rPr>
          <w:rFonts w:ascii="Arial" w:hAnsi="Arial" w:cs="Arial"/>
          <w:sz w:val="18"/>
          <w:szCs w:val="18"/>
        </w:rPr>
      </w:pPr>
      <w:r w:rsidRPr="003418E2">
        <w:rPr>
          <w:rFonts w:ascii="Arial" w:hAnsi="Arial" w:cs="Arial"/>
          <w:sz w:val="18"/>
          <w:szCs w:val="18"/>
        </w:rPr>
        <w:t xml:space="preserve">Notes: </w:t>
      </w:r>
    </w:p>
    <w:p w14:paraId="53555DAE" w14:textId="1912C138" w:rsidR="00D12C12" w:rsidRPr="003418E2" w:rsidRDefault="00D12C12"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Not to be exceeded more than twice per year</w:t>
      </w:r>
      <w:r w:rsidR="00380FF8" w:rsidRPr="003418E2">
        <w:rPr>
          <w:rFonts w:ascii="Arial" w:hAnsi="Arial" w:cs="Arial"/>
          <w:sz w:val="18"/>
          <w:szCs w:val="18"/>
        </w:rPr>
        <w:t>.</w:t>
      </w:r>
    </w:p>
    <w:p w14:paraId="0CF7B501" w14:textId="4A28C4CD" w:rsidR="00D12C12" w:rsidRPr="003418E2" w:rsidRDefault="00D12C12"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Not to be exceeded more than once per year</w:t>
      </w:r>
      <w:r w:rsidR="00380FF8" w:rsidRPr="003418E2">
        <w:rPr>
          <w:rFonts w:ascii="Arial" w:hAnsi="Arial" w:cs="Arial"/>
          <w:sz w:val="18"/>
          <w:szCs w:val="18"/>
        </w:rPr>
        <w:t>.</w:t>
      </w:r>
    </w:p>
    <w:p w14:paraId="15E7A435" w14:textId="157BD1B5" w:rsidR="00D12C12" w:rsidRPr="003418E2" w:rsidRDefault="00D12C12"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Not to be exceeded more than twice in 30 days</w:t>
      </w:r>
      <w:r w:rsidR="00380FF8" w:rsidRPr="003418E2">
        <w:rPr>
          <w:rFonts w:ascii="Arial" w:hAnsi="Arial" w:cs="Arial"/>
          <w:sz w:val="18"/>
          <w:szCs w:val="18"/>
        </w:rPr>
        <w:t>.</w:t>
      </w:r>
    </w:p>
    <w:p w14:paraId="72934B9C" w14:textId="5243FE33" w:rsidR="00D12C12" w:rsidRPr="003418E2" w:rsidRDefault="00D12C12"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 xml:space="preserve">Not to be exceeded more than 24 times per year. The average 90th percentile </w:t>
      </w:r>
      <w:r w:rsidR="007F645B" w:rsidRPr="003418E2">
        <w:rPr>
          <w:rFonts w:ascii="Arial" w:hAnsi="Arial" w:cs="Arial"/>
          <w:sz w:val="18"/>
          <w:szCs w:val="18"/>
        </w:rPr>
        <w:t>24-hour</w:t>
      </w:r>
      <w:r w:rsidRPr="003418E2">
        <w:rPr>
          <w:rFonts w:ascii="Arial" w:hAnsi="Arial" w:cs="Arial"/>
          <w:sz w:val="18"/>
          <w:szCs w:val="18"/>
        </w:rPr>
        <w:t xml:space="preserve"> concentration must not exceed 340μg/Nm</w:t>
      </w:r>
      <w:r w:rsidRPr="003418E2">
        <w:rPr>
          <w:rFonts w:ascii="Arial" w:hAnsi="Arial" w:cs="Arial"/>
          <w:sz w:val="18"/>
          <w:szCs w:val="18"/>
          <w:vertAlign w:val="superscript"/>
        </w:rPr>
        <w:t>3</w:t>
      </w:r>
      <w:r w:rsidR="00380FF8" w:rsidRPr="003418E2">
        <w:rPr>
          <w:rFonts w:ascii="Arial" w:hAnsi="Arial" w:cs="Arial"/>
          <w:sz w:val="18"/>
          <w:szCs w:val="18"/>
        </w:rPr>
        <w:t>.</w:t>
      </w:r>
    </w:p>
    <w:p w14:paraId="17C88F05" w14:textId="270A53F7" w:rsidR="00D12C12" w:rsidRPr="003418E2" w:rsidRDefault="00D12C12"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 xml:space="preserve">Not to be exceeded more than 24 times per year. The average 90th percentile </w:t>
      </w:r>
      <w:r w:rsidR="007F645B" w:rsidRPr="003418E2">
        <w:rPr>
          <w:rFonts w:ascii="Arial" w:hAnsi="Arial" w:cs="Arial"/>
          <w:sz w:val="18"/>
          <w:szCs w:val="18"/>
        </w:rPr>
        <w:t>24-hour</w:t>
      </w:r>
      <w:r w:rsidRPr="003418E2">
        <w:rPr>
          <w:rFonts w:ascii="Arial" w:hAnsi="Arial" w:cs="Arial"/>
          <w:sz w:val="18"/>
          <w:szCs w:val="18"/>
        </w:rPr>
        <w:t xml:space="preserve"> concentration must not exceed 35μg/Nm</w:t>
      </w:r>
      <w:r w:rsidRPr="003418E2">
        <w:rPr>
          <w:rFonts w:ascii="Arial" w:hAnsi="Arial" w:cs="Arial"/>
          <w:sz w:val="18"/>
          <w:szCs w:val="18"/>
          <w:vertAlign w:val="superscript"/>
        </w:rPr>
        <w:t>3</w:t>
      </w:r>
      <w:r w:rsidR="00380FF8" w:rsidRPr="003418E2">
        <w:rPr>
          <w:rFonts w:ascii="Arial" w:hAnsi="Arial" w:cs="Arial"/>
          <w:sz w:val="18"/>
          <w:szCs w:val="18"/>
        </w:rPr>
        <w:t>.</w:t>
      </w:r>
    </w:p>
    <w:p w14:paraId="0423634D" w14:textId="6E921733" w:rsidR="00D12C12" w:rsidRPr="003418E2" w:rsidRDefault="00D12C12"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Not to be exceeded more than 2 times in 7 days. Not to be exceeded more than 10 times per year</w:t>
      </w:r>
      <w:r w:rsidR="00380FF8" w:rsidRPr="003418E2">
        <w:rPr>
          <w:rFonts w:ascii="Arial" w:hAnsi="Arial" w:cs="Arial"/>
          <w:sz w:val="18"/>
          <w:szCs w:val="18"/>
        </w:rPr>
        <w:t>.</w:t>
      </w:r>
    </w:p>
    <w:p w14:paraId="5CA52217" w14:textId="5343E417" w:rsidR="00D12C12" w:rsidRPr="003418E2" w:rsidRDefault="00D12C12"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KSA National standards from Environmental Standards Ambient Air Quality. Presidency of Meteorology and Environment</w:t>
      </w:r>
      <w:r w:rsidR="000E1DE5" w:rsidRPr="003418E2">
        <w:rPr>
          <w:rFonts w:ascii="Arial" w:hAnsi="Arial" w:cs="Arial"/>
          <w:sz w:val="18"/>
          <w:szCs w:val="18"/>
        </w:rPr>
        <w:t xml:space="preserve">, </w:t>
      </w:r>
      <w:r w:rsidRPr="003418E2">
        <w:rPr>
          <w:rFonts w:ascii="Arial" w:hAnsi="Arial" w:cs="Arial"/>
          <w:sz w:val="18"/>
          <w:szCs w:val="18"/>
        </w:rPr>
        <w:t>1409-01, 24/03/2012</w:t>
      </w:r>
      <w:r w:rsidR="00380FF8" w:rsidRPr="003418E2">
        <w:rPr>
          <w:rFonts w:ascii="Arial" w:hAnsi="Arial" w:cs="Arial"/>
          <w:sz w:val="18"/>
          <w:szCs w:val="18"/>
        </w:rPr>
        <w:t>.</w:t>
      </w:r>
    </w:p>
    <w:p w14:paraId="29089A47" w14:textId="3EE77797" w:rsidR="00B20001" w:rsidRPr="003418E2" w:rsidRDefault="00B20001" w:rsidP="001B213A">
      <w:pPr>
        <w:pStyle w:val="ListParagraph"/>
        <w:numPr>
          <w:ilvl w:val="0"/>
          <w:numId w:val="14"/>
        </w:numPr>
        <w:ind w:left="360"/>
        <w:jc w:val="both"/>
        <w:rPr>
          <w:rFonts w:ascii="Arial" w:hAnsi="Arial" w:cs="Arial"/>
          <w:sz w:val="18"/>
          <w:szCs w:val="18"/>
        </w:rPr>
      </w:pPr>
      <w:r w:rsidRPr="003418E2">
        <w:rPr>
          <w:rFonts w:ascii="Arial" w:hAnsi="Arial" w:cs="Arial"/>
          <w:sz w:val="18"/>
          <w:szCs w:val="18"/>
        </w:rPr>
        <w:t>Above ambient level.</w:t>
      </w:r>
    </w:p>
    <w:p w14:paraId="4619B122" w14:textId="5E8C3066" w:rsidR="00D12C12" w:rsidRPr="003418E2" w:rsidRDefault="00D12C12" w:rsidP="001B213A">
      <w:pPr>
        <w:spacing w:after="0"/>
        <w:jc w:val="both"/>
        <w:rPr>
          <w:rFonts w:ascii="Arial" w:hAnsi="Arial" w:cs="Arial"/>
        </w:rPr>
      </w:pPr>
      <w:r w:rsidRPr="003418E2">
        <w:rPr>
          <w:rFonts w:ascii="Arial" w:hAnsi="Arial" w:cs="Arial"/>
        </w:rPr>
        <w:t>IFC/WHO standards</w:t>
      </w:r>
      <w:r w:rsidR="000D4B5C" w:rsidRPr="003418E2">
        <w:rPr>
          <w:rFonts w:ascii="Arial" w:hAnsi="Arial" w:cs="Arial"/>
        </w:rPr>
        <w:t xml:space="preserve"> referred to</w:t>
      </w:r>
      <w:r w:rsidRPr="003418E2">
        <w:rPr>
          <w:rFonts w:ascii="Arial" w:hAnsi="Arial" w:cs="Arial"/>
        </w:rPr>
        <w:t xml:space="preserve">: </w:t>
      </w:r>
    </w:p>
    <w:p w14:paraId="62AD4AF4" w14:textId="13B227F3" w:rsidR="00D12C12" w:rsidRPr="003418E2" w:rsidRDefault="00D12C12" w:rsidP="001B213A">
      <w:pPr>
        <w:pStyle w:val="ListBullet"/>
        <w:jc w:val="both"/>
        <w:rPr>
          <w:rFonts w:ascii="Arial" w:hAnsi="Arial" w:cs="Arial"/>
        </w:rPr>
      </w:pPr>
      <w:r w:rsidRPr="003418E2">
        <w:rPr>
          <w:rFonts w:ascii="Arial" w:hAnsi="Arial" w:cs="Arial"/>
        </w:rPr>
        <w:t>International Finance Corporation / World Bank Group (2007) General EHS Guidelines: Environmental – Air Emissions and Ambient Air Quality, April 30th, 2007</w:t>
      </w:r>
      <w:r w:rsidR="00C5169C" w:rsidRPr="003418E2">
        <w:rPr>
          <w:rFonts w:ascii="Arial" w:hAnsi="Arial" w:cs="Arial"/>
        </w:rPr>
        <w:t>.</w:t>
      </w:r>
      <w:r w:rsidRPr="003418E2">
        <w:rPr>
          <w:rFonts w:ascii="Arial" w:hAnsi="Arial" w:cs="Arial"/>
        </w:rPr>
        <w:t xml:space="preserve"> </w:t>
      </w:r>
    </w:p>
    <w:p w14:paraId="2D21582C" w14:textId="77777777" w:rsidR="00D12C12" w:rsidRPr="003418E2" w:rsidRDefault="00D12C12" w:rsidP="001B213A">
      <w:pPr>
        <w:pStyle w:val="ListBullet"/>
        <w:jc w:val="both"/>
        <w:rPr>
          <w:rFonts w:ascii="Arial" w:hAnsi="Arial" w:cs="Arial"/>
        </w:rPr>
      </w:pPr>
      <w:r w:rsidRPr="003418E2">
        <w:rPr>
          <w:rFonts w:ascii="Arial" w:hAnsi="Arial" w:cs="Arial"/>
        </w:rPr>
        <w:t xml:space="preserve">World Health Organization, 2000. Air quality guidelines for Europe. 2nd edition. </w:t>
      </w:r>
    </w:p>
    <w:p w14:paraId="7340482E" w14:textId="39CD6283" w:rsidR="00D12C12" w:rsidRPr="003418E2" w:rsidRDefault="00D12C12" w:rsidP="001B213A">
      <w:pPr>
        <w:pStyle w:val="ListBullet"/>
        <w:jc w:val="both"/>
        <w:rPr>
          <w:rFonts w:ascii="Arial" w:hAnsi="Arial" w:cs="Arial"/>
        </w:rPr>
      </w:pPr>
      <w:r w:rsidRPr="003418E2">
        <w:rPr>
          <w:rFonts w:ascii="Arial" w:hAnsi="Arial" w:cs="Arial"/>
        </w:rPr>
        <w:t xml:space="preserve">World Health Organization, 2005. Air quality guidelines for particulate matter, ozone, nitrogen dioxide and </w:t>
      </w:r>
      <w:r w:rsidR="007F645B" w:rsidRPr="003418E2">
        <w:rPr>
          <w:rFonts w:ascii="Arial" w:hAnsi="Arial" w:cs="Arial"/>
        </w:rPr>
        <w:t>Sulphur</w:t>
      </w:r>
      <w:r w:rsidRPr="003418E2">
        <w:rPr>
          <w:rFonts w:ascii="Arial" w:hAnsi="Arial" w:cs="Arial"/>
        </w:rPr>
        <w:t xml:space="preserve"> dioxide, Global Update.  </w:t>
      </w:r>
    </w:p>
    <w:p w14:paraId="0B2C7A91" w14:textId="77777777" w:rsidR="00391250" w:rsidRPr="003418E2" w:rsidRDefault="00391250" w:rsidP="001B213A">
      <w:pPr>
        <w:spacing w:after="0"/>
        <w:jc w:val="both"/>
        <w:rPr>
          <w:rFonts w:ascii="Arial" w:hAnsi="Arial" w:cs="Arial"/>
        </w:rPr>
      </w:pPr>
    </w:p>
    <w:p w14:paraId="0B75B1B6" w14:textId="53F01880" w:rsidR="00D12C12" w:rsidRPr="003418E2" w:rsidRDefault="00D12C12" w:rsidP="001B213A">
      <w:pPr>
        <w:pStyle w:val="AppendixLevel2"/>
        <w:rPr>
          <w:rFonts w:ascii="Arial" w:hAnsi="Arial" w:cs="Arial"/>
        </w:rPr>
      </w:pPr>
      <w:bookmarkStart w:id="299" w:name="_Toc63007094"/>
      <w:r w:rsidRPr="003418E2">
        <w:rPr>
          <w:rFonts w:ascii="Arial" w:hAnsi="Arial" w:cs="Arial"/>
        </w:rPr>
        <w:lastRenderedPageBreak/>
        <w:t>Mobile Source Emissions</w:t>
      </w:r>
      <w:bookmarkEnd w:id="299"/>
    </w:p>
    <w:p w14:paraId="5C8B462B" w14:textId="1F6D30DD" w:rsidR="00D12C12" w:rsidRPr="003418E2" w:rsidRDefault="00D12C12" w:rsidP="001B213A">
      <w:pPr>
        <w:spacing w:after="0"/>
        <w:jc w:val="both"/>
        <w:rPr>
          <w:rFonts w:ascii="Arial" w:hAnsi="Arial" w:cs="Arial"/>
        </w:rPr>
      </w:pPr>
      <w:r w:rsidRPr="003418E2">
        <w:rPr>
          <w:rFonts w:ascii="Arial" w:hAnsi="Arial" w:cs="Arial"/>
        </w:rPr>
        <w:t xml:space="preserve">The </w:t>
      </w:r>
      <w:r w:rsidR="008519D0" w:rsidRPr="003418E2">
        <w:rPr>
          <w:rFonts w:ascii="Arial" w:hAnsi="Arial" w:cs="Arial"/>
        </w:rPr>
        <w:t>KSA</w:t>
      </w:r>
      <w:r w:rsidRPr="003418E2">
        <w:rPr>
          <w:rFonts w:ascii="Arial" w:hAnsi="Arial" w:cs="Arial"/>
        </w:rPr>
        <w:t xml:space="preserve"> mobile source emission standards published in 2012 are in Table</w:t>
      </w:r>
      <w:r w:rsidR="008519D0" w:rsidRPr="003418E2">
        <w:rPr>
          <w:rFonts w:ascii="Arial" w:hAnsi="Arial" w:cs="Arial"/>
        </w:rPr>
        <w:t>s</w:t>
      </w:r>
      <w:r w:rsidRPr="003418E2">
        <w:rPr>
          <w:rFonts w:ascii="Arial" w:hAnsi="Arial" w:cs="Arial"/>
        </w:rPr>
        <w:t xml:space="preserve"> </w:t>
      </w:r>
      <w:r w:rsidR="006B57B5" w:rsidRPr="003418E2">
        <w:rPr>
          <w:rFonts w:ascii="Arial" w:hAnsi="Arial" w:cs="Arial"/>
        </w:rPr>
        <w:t>A2 to A4 below</w:t>
      </w:r>
      <w:r w:rsidRPr="003418E2">
        <w:rPr>
          <w:rFonts w:ascii="Arial" w:hAnsi="Arial" w:cs="Arial"/>
        </w:rPr>
        <w:t xml:space="preserve">. </w:t>
      </w:r>
    </w:p>
    <w:p w14:paraId="660FD88E" w14:textId="77777777" w:rsidR="00D12C12" w:rsidRPr="003418E2" w:rsidRDefault="00D12C12" w:rsidP="001B213A">
      <w:pPr>
        <w:spacing w:after="0"/>
        <w:jc w:val="both"/>
        <w:rPr>
          <w:rFonts w:ascii="Arial" w:hAnsi="Arial" w:cs="Arial"/>
        </w:rPr>
      </w:pPr>
    </w:p>
    <w:p w14:paraId="08F39FDF" w14:textId="1857A7D0" w:rsidR="00D12C12" w:rsidRPr="003418E2" w:rsidRDefault="00D12C12" w:rsidP="001B213A">
      <w:pPr>
        <w:spacing w:after="0"/>
        <w:jc w:val="both"/>
        <w:rPr>
          <w:rFonts w:ascii="Arial" w:hAnsi="Arial" w:cs="Arial"/>
        </w:rPr>
      </w:pPr>
      <w:r w:rsidRPr="003418E2">
        <w:rPr>
          <w:rFonts w:ascii="Arial" w:hAnsi="Arial" w:cs="Arial"/>
        </w:rPr>
        <w:t xml:space="preserve">Table </w:t>
      </w:r>
      <w:r w:rsidR="006B57B5" w:rsidRPr="003418E2">
        <w:rPr>
          <w:rFonts w:ascii="Arial" w:hAnsi="Arial" w:cs="Arial"/>
        </w:rPr>
        <w:t>A2</w:t>
      </w:r>
      <w:r w:rsidR="000F4B69" w:rsidRPr="003418E2">
        <w:rPr>
          <w:rFonts w:ascii="Arial" w:hAnsi="Arial" w:cs="Arial"/>
        </w:rPr>
        <w:t>:</w:t>
      </w:r>
      <w:r w:rsidR="00E20570" w:rsidRPr="003418E2">
        <w:rPr>
          <w:rFonts w:ascii="Arial" w:hAnsi="Arial" w:cs="Arial"/>
        </w:rPr>
        <w:t xml:space="preserve"> </w:t>
      </w:r>
      <w:r w:rsidRPr="003418E2">
        <w:rPr>
          <w:rFonts w:ascii="Arial" w:hAnsi="Arial" w:cs="Arial"/>
        </w:rPr>
        <w:t>Non-Road Petrol (Compression-Ignition) Engines (includes construction, agricultural, and industrial equipment)</w:t>
      </w:r>
    </w:p>
    <w:tbl>
      <w:tblPr>
        <w:tblStyle w:val="TableGridSTV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610"/>
        <w:gridCol w:w="1475"/>
        <w:gridCol w:w="1476"/>
        <w:gridCol w:w="1476"/>
        <w:gridCol w:w="1476"/>
        <w:gridCol w:w="1477"/>
      </w:tblGrid>
      <w:tr w:rsidR="006B57B5" w:rsidRPr="003418E2" w14:paraId="0B1B1225" w14:textId="77777777" w:rsidTr="00847585">
        <w:tc>
          <w:tcPr>
            <w:tcW w:w="1615" w:type="dxa"/>
            <w:shd w:val="clear" w:color="auto" w:fill="FFC000"/>
            <w:vAlign w:val="center"/>
          </w:tcPr>
          <w:p w14:paraId="4F2A87A7" w14:textId="77777777" w:rsidR="006B57B5" w:rsidRPr="003418E2" w:rsidRDefault="006B57B5" w:rsidP="001B213A">
            <w:pPr>
              <w:spacing w:after="40"/>
              <w:jc w:val="both"/>
              <w:rPr>
                <w:rFonts w:ascii="Arial" w:hAnsi="Arial" w:cs="Arial"/>
              </w:rPr>
            </w:pPr>
            <w:r w:rsidRPr="003418E2">
              <w:rPr>
                <w:rFonts w:ascii="Arial" w:hAnsi="Arial" w:cs="Arial"/>
              </w:rPr>
              <w:t>Rated Power</w:t>
            </w:r>
          </w:p>
        </w:tc>
        <w:tc>
          <w:tcPr>
            <w:tcW w:w="1479" w:type="dxa"/>
            <w:shd w:val="clear" w:color="auto" w:fill="FFC000"/>
            <w:vAlign w:val="center"/>
          </w:tcPr>
          <w:p w14:paraId="2DA2F493" w14:textId="77777777" w:rsidR="006B57B5" w:rsidRPr="003418E2" w:rsidRDefault="006B57B5" w:rsidP="001B213A">
            <w:pPr>
              <w:spacing w:after="40"/>
              <w:jc w:val="both"/>
              <w:rPr>
                <w:rFonts w:ascii="Arial" w:hAnsi="Arial" w:cs="Arial"/>
              </w:rPr>
            </w:pPr>
            <w:r w:rsidRPr="003418E2">
              <w:rPr>
                <w:rFonts w:ascii="Arial" w:hAnsi="Arial" w:cs="Arial"/>
              </w:rPr>
              <w:t>CO</w:t>
            </w:r>
          </w:p>
          <w:p w14:paraId="5F8D7C40" w14:textId="77777777" w:rsidR="006B57B5" w:rsidRPr="003418E2" w:rsidRDefault="006B57B5" w:rsidP="001B213A">
            <w:pPr>
              <w:spacing w:after="40"/>
              <w:jc w:val="both"/>
              <w:rPr>
                <w:rFonts w:ascii="Arial" w:hAnsi="Arial" w:cs="Arial"/>
              </w:rPr>
            </w:pPr>
            <w:r w:rsidRPr="003418E2">
              <w:rPr>
                <w:rFonts w:ascii="Arial" w:hAnsi="Arial" w:cs="Arial"/>
              </w:rPr>
              <w:t>(g/kW-hr)</w:t>
            </w:r>
          </w:p>
        </w:tc>
        <w:tc>
          <w:tcPr>
            <w:tcW w:w="1479" w:type="dxa"/>
            <w:shd w:val="clear" w:color="auto" w:fill="FFC000"/>
            <w:vAlign w:val="center"/>
          </w:tcPr>
          <w:p w14:paraId="51E47CB7" w14:textId="77777777" w:rsidR="006B57B5" w:rsidRPr="003418E2" w:rsidRDefault="006B57B5" w:rsidP="001B213A">
            <w:pPr>
              <w:spacing w:after="40"/>
              <w:jc w:val="both"/>
              <w:rPr>
                <w:rFonts w:ascii="Arial" w:hAnsi="Arial" w:cs="Arial"/>
              </w:rPr>
            </w:pPr>
            <w:r w:rsidRPr="003418E2">
              <w:rPr>
                <w:rFonts w:ascii="Arial" w:hAnsi="Arial" w:cs="Arial"/>
              </w:rPr>
              <w:t>HC</w:t>
            </w:r>
          </w:p>
          <w:p w14:paraId="45914DAD" w14:textId="77777777" w:rsidR="006B57B5" w:rsidRPr="003418E2" w:rsidRDefault="006B57B5" w:rsidP="001B213A">
            <w:pPr>
              <w:spacing w:after="40"/>
              <w:jc w:val="both"/>
              <w:rPr>
                <w:rFonts w:ascii="Arial" w:hAnsi="Arial" w:cs="Arial"/>
              </w:rPr>
            </w:pPr>
            <w:r w:rsidRPr="003418E2">
              <w:rPr>
                <w:rFonts w:ascii="Arial" w:hAnsi="Arial" w:cs="Arial"/>
              </w:rPr>
              <w:t>(g/kW-hr)</w:t>
            </w:r>
          </w:p>
        </w:tc>
        <w:tc>
          <w:tcPr>
            <w:tcW w:w="1479" w:type="dxa"/>
            <w:shd w:val="clear" w:color="auto" w:fill="FFC000"/>
            <w:vAlign w:val="center"/>
          </w:tcPr>
          <w:p w14:paraId="725DAD7A" w14:textId="77777777" w:rsidR="006B57B5" w:rsidRPr="003418E2" w:rsidRDefault="006B57B5" w:rsidP="001B213A">
            <w:pPr>
              <w:spacing w:after="40"/>
              <w:jc w:val="both"/>
              <w:rPr>
                <w:rFonts w:ascii="Arial" w:hAnsi="Arial" w:cs="Arial"/>
              </w:rPr>
            </w:pPr>
            <w:r w:rsidRPr="003418E2">
              <w:rPr>
                <w:rFonts w:ascii="Arial" w:hAnsi="Arial" w:cs="Arial"/>
              </w:rPr>
              <w:t>NO</w:t>
            </w:r>
          </w:p>
          <w:p w14:paraId="0ED5140A" w14:textId="77777777" w:rsidR="006B57B5" w:rsidRPr="003418E2" w:rsidRDefault="006B57B5" w:rsidP="001B213A">
            <w:pPr>
              <w:spacing w:after="40"/>
              <w:jc w:val="both"/>
              <w:rPr>
                <w:rFonts w:ascii="Arial" w:hAnsi="Arial" w:cs="Arial"/>
              </w:rPr>
            </w:pPr>
            <w:r w:rsidRPr="003418E2">
              <w:rPr>
                <w:rFonts w:ascii="Arial" w:hAnsi="Arial" w:cs="Arial"/>
              </w:rPr>
              <w:t>(g/kW-hr)</w:t>
            </w:r>
          </w:p>
        </w:tc>
        <w:tc>
          <w:tcPr>
            <w:tcW w:w="1479" w:type="dxa"/>
            <w:shd w:val="clear" w:color="auto" w:fill="FFC000"/>
            <w:vAlign w:val="center"/>
          </w:tcPr>
          <w:p w14:paraId="1F6E7AB5" w14:textId="77777777" w:rsidR="006B57B5" w:rsidRPr="003418E2" w:rsidRDefault="006B57B5" w:rsidP="001B213A">
            <w:pPr>
              <w:spacing w:after="40"/>
              <w:jc w:val="both"/>
              <w:rPr>
                <w:rFonts w:ascii="Arial" w:hAnsi="Arial" w:cs="Arial"/>
              </w:rPr>
            </w:pPr>
            <w:r w:rsidRPr="003418E2">
              <w:rPr>
                <w:rFonts w:ascii="Arial" w:hAnsi="Arial" w:cs="Arial"/>
              </w:rPr>
              <w:t>PM</w:t>
            </w:r>
          </w:p>
          <w:p w14:paraId="6C6638A2" w14:textId="77777777" w:rsidR="006B57B5" w:rsidRPr="003418E2" w:rsidRDefault="006B57B5" w:rsidP="001B213A">
            <w:pPr>
              <w:spacing w:after="40"/>
              <w:jc w:val="both"/>
              <w:rPr>
                <w:rFonts w:ascii="Arial" w:hAnsi="Arial" w:cs="Arial"/>
              </w:rPr>
            </w:pPr>
            <w:r w:rsidRPr="003418E2">
              <w:rPr>
                <w:rFonts w:ascii="Arial" w:hAnsi="Arial" w:cs="Arial"/>
              </w:rPr>
              <w:t>(g/kW-hr)</w:t>
            </w:r>
          </w:p>
        </w:tc>
        <w:tc>
          <w:tcPr>
            <w:tcW w:w="1479" w:type="dxa"/>
            <w:shd w:val="clear" w:color="auto" w:fill="FFC000"/>
            <w:vAlign w:val="center"/>
          </w:tcPr>
          <w:p w14:paraId="2897989D" w14:textId="77777777" w:rsidR="006B57B5" w:rsidRPr="003418E2" w:rsidRDefault="006B57B5" w:rsidP="001B213A">
            <w:pPr>
              <w:spacing w:after="40"/>
              <w:jc w:val="both"/>
              <w:rPr>
                <w:rFonts w:ascii="Arial" w:hAnsi="Arial" w:cs="Arial"/>
              </w:rPr>
            </w:pPr>
            <w:r w:rsidRPr="003418E2">
              <w:rPr>
                <w:rFonts w:ascii="Arial" w:hAnsi="Arial" w:cs="Arial"/>
              </w:rPr>
              <w:t>Smoke</w:t>
            </w:r>
          </w:p>
          <w:p w14:paraId="5AC678F4" w14:textId="77777777" w:rsidR="006B57B5" w:rsidRPr="003418E2" w:rsidRDefault="006B57B5" w:rsidP="001B213A">
            <w:pPr>
              <w:spacing w:after="40"/>
              <w:jc w:val="both"/>
              <w:rPr>
                <w:rFonts w:ascii="Arial" w:hAnsi="Arial" w:cs="Arial"/>
              </w:rPr>
            </w:pPr>
            <w:r w:rsidRPr="003418E2">
              <w:rPr>
                <w:rFonts w:ascii="Arial" w:hAnsi="Arial" w:cs="Arial"/>
              </w:rPr>
              <w:t>%</w:t>
            </w:r>
          </w:p>
        </w:tc>
      </w:tr>
      <w:tr w:rsidR="006B57B5" w:rsidRPr="003418E2" w14:paraId="5137836D" w14:textId="77777777" w:rsidTr="00847585">
        <w:tc>
          <w:tcPr>
            <w:tcW w:w="1615" w:type="dxa"/>
          </w:tcPr>
          <w:p w14:paraId="2893BF54" w14:textId="77777777" w:rsidR="006B57B5" w:rsidRPr="003418E2" w:rsidRDefault="006B57B5" w:rsidP="001B213A">
            <w:pPr>
              <w:spacing w:after="40"/>
              <w:jc w:val="both"/>
              <w:rPr>
                <w:rFonts w:ascii="Arial" w:hAnsi="Arial" w:cs="Arial"/>
              </w:rPr>
            </w:pPr>
            <w:r w:rsidRPr="003418E2">
              <w:rPr>
                <w:rFonts w:ascii="Arial" w:hAnsi="Arial" w:cs="Arial"/>
              </w:rPr>
              <w:t>50 ≤ hp &lt; 100</w:t>
            </w:r>
          </w:p>
        </w:tc>
        <w:tc>
          <w:tcPr>
            <w:tcW w:w="1479" w:type="dxa"/>
          </w:tcPr>
          <w:p w14:paraId="471FC199" w14:textId="77777777" w:rsidR="006B57B5" w:rsidRPr="003418E2" w:rsidRDefault="006B57B5" w:rsidP="001B213A">
            <w:pPr>
              <w:spacing w:after="40"/>
              <w:jc w:val="both"/>
              <w:rPr>
                <w:rFonts w:ascii="Arial" w:hAnsi="Arial" w:cs="Arial"/>
              </w:rPr>
            </w:pPr>
            <w:r w:rsidRPr="003418E2">
              <w:rPr>
                <w:rFonts w:ascii="Arial" w:hAnsi="Arial" w:cs="Arial"/>
              </w:rPr>
              <w:t>n/a</w:t>
            </w:r>
          </w:p>
        </w:tc>
        <w:tc>
          <w:tcPr>
            <w:tcW w:w="1479" w:type="dxa"/>
          </w:tcPr>
          <w:p w14:paraId="2852DA62" w14:textId="77777777" w:rsidR="006B57B5" w:rsidRPr="003418E2" w:rsidRDefault="006B57B5" w:rsidP="001B213A">
            <w:pPr>
              <w:spacing w:after="40"/>
              <w:jc w:val="both"/>
              <w:rPr>
                <w:rFonts w:ascii="Arial" w:hAnsi="Arial" w:cs="Arial"/>
              </w:rPr>
            </w:pPr>
            <w:r w:rsidRPr="003418E2">
              <w:rPr>
                <w:rFonts w:ascii="Arial" w:hAnsi="Arial" w:cs="Arial"/>
              </w:rPr>
              <w:t>n/a</w:t>
            </w:r>
          </w:p>
        </w:tc>
        <w:tc>
          <w:tcPr>
            <w:tcW w:w="1479" w:type="dxa"/>
          </w:tcPr>
          <w:p w14:paraId="0D90A63D" w14:textId="77777777" w:rsidR="006B57B5" w:rsidRPr="003418E2" w:rsidRDefault="006B57B5" w:rsidP="001B213A">
            <w:pPr>
              <w:spacing w:after="40"/>
              <w:jc w:val="both"/>
              <w:rPr>
                <w:rFonts w:ascii="Arial" w:hAnsi="Arial" w:cs="Arial"/>
              </w:rPr>
            </w:pPr>
            <w:r w:rsidRPr="003418E2">
              <w:rPr>
                <w:rFonts w:ascii="Arial" w:hAnsi="Arial" w:cs="Arial"/>
              </w:rPr>
              <w:t>9.25 (ABT)</w:t>
            </w:r>
          </w:p>
        </w:tc>
        <w:tc>
          <w:tcPr>
            <w:tcW w:w="1479" w:type="dxa"/>
          </w:tcPr>
          <w:p w14:paraId="01463453" w14:textId="77777777" w:rsidR="006B57B5" w:rsidRPr="003418E2" w:rsidRDefault="006B57B5" w:rsidP="001B213A">
            <w:pPr>
              <w:spacing w:after="40"/>
              <w:jc w:val="both"/>
              <w:rPr>
                <w:rFonts w:ascii="Arial" w:hAnsi="Arial" w:cs="Arial"/>
              </w:rPr>
            </w:pPr>
            <w:r w:rsidRPr="003418E2">
              <w:rPr>
                <w:rFonts w:ascii="Arial" w:hAnsi="Arial" w:cs="Arial"/>
              </w:rPr>
              <w:t>n/a</w:t>
            </w:r>
          </w:p>
        </w:tc>
        <w:tc>
          <w:tcPr>
            <w:tcW w:w="1479" w:type="dxa"/>
          </w:tcPr>
          <w:p w14:paraId="7D521689" w14:textId="77777777" w:rsidR="006B57B5" w:rsidRPr="003418E2" w:rsidRDefault="006B57B5" w:rsidP="001B213A">
            <w:pPr>
              <w:spacing w:after="40"/>
              <w:jc w:val="both"/>
              <w:rPr>
                <w:rFonts w:ascii="Arial" w:hAnsi="Arial" w:cs="Arial"/>
              </w:rPr>
            </w:pPr>
            <w:r w:rsidRPr="003418E2">
              <w:rPr>
                <w:rFonts w:ascii="Arial" w:hAnsi="Arial" w:cs="Arial"/>
              </w:rPr>
              <w:t>20/15/50</w:t>
            </w:r>
          </w:p>
        </w:tc>
      </w:tr>
      <w:tr w:rsidR="006B57B5" w:rsidRPr="003418E2" w14:paraId="10D44243" w14:textId="77777777" w:rsidTr="00847585">
        <w:tc>
          <w:tcPr>
            <w:tcW w:w="1615" w:type="dxa"/>
          </w:tcPr>
          <w:p w14:paraId="59B9C323" w14:textId="77777777" w:rsidR="006B57B5" w:rsidRPr="003418E2" w:rsidRDefault="006B57B5" w:rsidP="001B213A">
            <w:pPr>
              <w:spacing w:after="40"/>
              <w:jc w:val="both"/>
              <w:rPr>
                <w:rFonts w:ascii="Arial" w:hAnsi="Arial" w:cs="Arial"/>
              </w:rPr>
            </w:pPr>
            <w:r w:rsidRPr="003418E2">
              <w:rPr>
                <w:rFonts w:ascii="Arial" w:hAnsi="Arial" w:cs="Arial"/>
              </w:rPr>
              <w:t>100 ≤ hp &lt; 175</w:t>
            </w:r>
          </w:p>
        </w:tc>
        <w:tc>
          <w:tcPr>
            <w:tcW w:w="1479" w:type="dxa"/>
          </w:tcPr>
          <w:p w14:paraId="46800E0D" w14:textId="77777777" w:rsidR="006B57B5" w:rsidRPr="003418E2" w:rsidRDefault="006B57B5" w:rsidP="001B213A">
            <w:pPr>
              <w:spacing w:after="40"/>
              <w:jc w:val="both"/>
              <w:rPr>
                <w:rFonts w:ascii="Arial" w:hAnsi="Arial" w:cs="Arial"/>
              </w:rPr>
            </w:pPr>
            <w:r w:rsidRPr="003418E2">
              <w:rPr>
                <w:rFonts w:ascii="Arial" w:hAnsi="Arial" w:cs="Arial"/>
              </w:rPr>
              <w:t>n/a</w:t>
            </w:r>
          </w:p>
        </w:tc>
        <w:tc>
          <w:tcPr>
            <w:tcW w:w="1479" w:type="dxa"/>
          </w:tcPr>
          <w:p w14:paraId="39A7D79F" w14:textId="77777777" w:rsidR="006B57B5" w:rsidRPr="003418E2" w:rsidRDefault="006B57B5" w:rsidP="001B213A">
            <w:pPr>
              <w:spacing w:after="40"/>
              <w:jc w:val="both"/>
              <w:rPr>
                <w:rFonts w:ascii="Arial" w:hAnsi="Arial" w:cs="Arial"/>
              </w:rPr>
            </w:pPr>
            <w:r w:rsidRPr="003418E2">
              <w:rPr>
                <w:rFonts w:ascii="Arial" w:hAnsi="Arial" w:cs="Arial"/>
              </w:rPr>
              <w:t>n/a</w:t>
            </w:r>
          </w:p>
        </w:tc>
        <w:tc>
          <w:tcPr>
            <w:tcW w:w="1479" w:type="dxa"/>
          </w:tcPr>
          <w:p w14:paraId="7707D2DD" w14:textId="77777777" w:rsidR="006B57B5" w:rsidRPr="003418E2" w:rsidRDefault="006B57B5" w:rsidP="001B213A">
            <w:pPr>
              <w:spacing w:after="40"/>
              <w:jc w:val="both"/>
              <w:rPr>
                <w:rFonts w:ascii="Arial" w:hAnsi="Arial" w:cs="Arial"/>
              </w:rPr>
            </w:pPr>
            <w:r w:rsidRPr="003418E2">
              <w:rPr>
                <w:rFonts w:ascii="Arial" w:hAnsi="Arial" w:cs="Arial"/>
              </w:rPr>
              <w:t>9.25 (ABT)</w:t>
            </w:r>
          </w:p>
        </w:tc>
        <w:tc>
          <w:tcPr>
            <w:tcW w:w="1479" w:type="dxa"/>
          </w:tcPr>
          <w:p w14:paraId="02315BE7" w14:textId="77777777" w:rsidR="006B57B5" w:rsidRPr="003418E2" w:rsidRDefault="006B57B5" w:rsidP="001B213A">
            <w:pPr>
              <w:spacing w:after="40"/>
              <w:jc w:val="both"/>
              <w:rPr>
                <w:rFonts w:ascii="Arial" w:hAnsi="Arial" w:cs="Arial"/>
              </w:rPr>
            </w:pPr>
            <w:r w:rsidRPr="003418E2">
              <w:rPr>
                <w:rFonts w:ascii="Arial" w:hAnsi="Arial" w:cs="Arial"/>
              </w:rPr>
              <w:t>n/a</w:t>
            </w:r>
          </w:p>
        </w:tc>
        <w:tc>
          <w:tcPr>
            <w:tcW w:w="1479" w:type="dxa"/>
          </w:tcPr>
          <w:p w14:paraId="3A9F6AE2" w14:textId="77777777" w:rsidR="006B57B5" w:rsidRPr="003418E2" w:rsidRDefault="006B57B5" w:rsidP="001B213A">
            <w:pPr>
              <w:spacing w:after="40"/>
              <w:jc w:val="both"/>
              <w:rPr>
                <w:rFonts w:ascii="Arial" w:hAnsi="Arial" w:cs="Arial"/>
              </w:rPr>
            </w:pPr>
            <w:r w:rsidRPr="003418E2">
              <w:rPr>
                <w:rFonts w:ascii="Arial" w:hAnsi="Arial" w:cs="Arial"/>
              </w:rPr>
              <w:t>20/15/50</w:t>
            </w:r>
          </w:p>
        </w:tc>
      </w:tr>
      <w:tr w:rsidR="006B57B5" w:rsidRPr="003418E2" w14:paraId="77015776" w14:textId="77777777" w:rsidTr="00847585">
        <w:tc>
          <w:tcPr>
            <w:tcW w:w="1615" w:type="dxa"/>
          </w:tcPr>
          <w:p w14:paraId="39FECCDF" w14:textId="77777777" w:rsidR="006B57B5" w:rsidRPr="003418E2" w:rsidRDefault="006B57B5" w:rsidP="001B213A">
            <w:pPr>
              <w:spacing w:after="40"/>
              <w:jc w:val="both"/>
              <w:rPr>
                <w:rFonts w:ascii="Arial" w:hAnsi="Arial" w:cs="Arial"/>
              </w:rPr>
            </w:pPr>
            <w:r w:rsidRPr="003418E2">
              <w:rPr>
                <w:rFonts w:ascii="Arial" w:hAnsi="Arial" w:cs="Arial"/>
              </w:rPr>
              <w:t>175 ≤ hp &lt; 750</w:t>
            </w:r>
          </w:p>
        </w:tc>
        <w:tc>
          <w:tcPr>
            <w:tcW w:w="1479" w:type="dxa"/>
          </w:tcPr>
          <w:p w14:paraId="7F065A41" w14:textId="77777777" w:rsidR="006B57B5" w:rsidRPr="003418E2" w:rsidRDefault="006B57B5" w:rsidP="001B213A">
            <w:pPr>
              <w:spacing w:after="40"/>
              <w:jc w:val="both"/>
              <w:rPr>
                <w:rFonts w:ascii="Arial" w:hAnsi="Arial" w:cs="Arial"/>
              </w:rPr>
            </w:pPr>
            <w:r w:rsidRPr="003418E2">
              <w:rPr>
                <w:rFonts w:ascii="Arial" w:hAnsi="Arial" w:cs="Arial"/>
              </w:rPr>
              <w:t>11.4</w:t>
            </w:r>
          </w:p>
        </w:tc>
        <w:tc>
          <w:tcPr>
            <w:tcW w:w="1479" w:type="dxa"/>
          </w:tcPr>
          <w:p w14:paraId="31C16840" w14:textId="77777777" w:rsidR="006B57B5" w:rsidRPr="003418E2" w:rsidRDefault="006B57B5" w:rsidP="001B213A">
            <w:pPr>
              <w:spacing w:after="40"/>
              <w:jc w:val="both"/>
              <w:rPr>
                <w:rFonts w:ascii="Arial" w:hAnsi="Arial" w:cs="Arial"/>
              </w:rPr>
            </w:pPr>
            <w:r w:rsidRPr="003418E2">
              <w:rPr>
                <w:rFonts w:ascii="Arial" w:hAnsi="Arial" w:cs="Arial"/>
              </w:rPr>
              <w:t>1.34</w:t>
            </w:r>
          </w:p>
        </w:tc>
        <w:tc>
          <w:tcPr>
            <w:tcW w:w="1479" w:type="dxa"/>
          </w:tcPr>
          <w:p w14:paraId="63C923CF" w14:textId="77777777" w:rsidR="006B57B5" w:rsidRPr="003418E2" w:rsidRDefault="006B57B5" w:rsidP="001B213A">
            <w:pPr>
              <w:spacing w:after="40"/>
              <w:jc w:val="both"/>
              <w:rPr>
                <w:rFonts w:ascii="Arial" w:hAnsi="Arial" w:cs="Arial"/>
              </w:rPr>
            </w:pPr>
            <w:r w:rsidRPr="003418E2">
              <w:rPr>
                <w:rFonts w:ascii="Arial" w:hAnsi="Arial" w:cs="Arial"/>
              </w:rPr>
              <w:t>9.25 (ABT)</w:t>
            </w:r>
          </w:p>
        </w:tc>
        <w:tc>
          <w:tcPr>
            <w:tcW w:w="1479" w:type="dxa"/>
          </w:tcPr>
          <w:p w14:paraId="366F9DC2" w14:textId="77777777" w:rsidR="006B57B5" w:rsidRPr="003418E2" w:rsidRDefault="006B57B5" w:rsidP="001B213A">
            <w:pPr>
              <w:spacing w:after="40"/>
              <w:jc w:val="both"/>
              <w:rPr>
                <w:rFonts w:ascii="Arial" w:hAnsi="Arial" w:cs="Arial"/>
              </w:rPr>
            </w:pPr>
            <w:r w:rsidRPr="003418E2">
              <w:rPr>
                <w:rFonts w:ascii="Arial" w:hAnsi="Arial" w:cs="Arial"/>
              </w:rPr>
              <w:t>0.54</w:t>
            </w:r>
          </w:p>
        </w:tc>
        <w:tc>
          <w:tcPr>
            <w:tcW w:w="1479" w:type="dxa"/>
          </w:tcPr>
          <w:p w14:paraId="7303E1FB" w14:textId="77777777" w:rsidR="006B57B5" w:rsidRPr="003418E2" w:rsidRDefault="006B57B5" w:rsidP="001B213A">
            <w:pPr>
              <w:spacing w:after="40"/>
              <w:jc w:val="both"/>
              <w:rPr>
                <w:rFonts w:ascii="Arial" w:hAnsi="Arial" w:cs="Arial"/>
              </w:rPr>
            </w:pPr>
            <w:r w:rsidRPr="003418E2">
              <w:rPr>
                <w:rFonts w:ascii="Arial" w:hAnsi="Arial" w:cs="Arial"/>
              </w:rPr>
              <w:t>20/15/50</w:t>
            </w:r>
          </w:p>
        </w:tc>
      </w:tr>
      <w:tr w:rsidR="006B57B5" w:rsidRPr="003418E2" w14:paraId="6D740F6E" w14:textId="77777777" w:rsidTr="00847585">
        <w:tc>
          <w:tcPr>
            <w:tcW w:w="1615" w:type="dxa"/>
          </w:tcPr>
          <w:p w14:paraId="09853EAF" w14:textId="77777777" w:rsidR="006B57B5" w:rsidRPr="003418E2" w:rsidRDefault="006B57B5" w:rsidP="001B213A">
            <w:pPr>
              <w:spacing w:after="40"/>
              <w:jc w:val="both"/>
              <w:rPr>
                <w:rFonts w:ascii="Arial" w:hAnsi="Arial" w:cs="Arial"/>
              </w:rPr>
            </w:pPr>
            <w:r w:rsidRPr="003418E2">
              <w:rPr>
                <w:rFonts w:ascii="Arial" w:hAnsi="Arial" w:cs="Arial"/>
              </w:rPr>
              <w:t>Hp = 750 +</w:t>
            </w:r>
          </w:p>
        </w:tc>
        <w:tc>
          <w:tcPr>
            <w:tcW w:w="1479" w:type="dxa"/>
          </w:tcPr>
          <w:p w14:paraId="57C279F1" w14:textId="77777777" w:rsidR="006B57B5" w:rsidRPr="003418E2" w:rsidRDefault="006B57B5" w:rsidP="001B213A">
            <w:pPr>
              <w:spacing w:after="40"/>
              <w:jc w:val="both"/>
              <w:rPr>
                <w:rFonts w:ascii="Arial" w:hAnsi="Arial" w:cs="Arial"/>
              </w:rPr>
            </w:pPr>
            <w:r w:rsidRPr="003418E2">
              <w:rPr>
                <w:rFonts w:ascii="Arial" w:hAnsi="Arial" w:cs="Arial"/>
              </w:rPr>
              <w:t>11.4</w:t>
            </w:r>
          </w:p>
        </w:tc>
        <w:tc>
          <w:tcPr>
            <w:tcW w:w="1479" w:type="dxa"/>
          </w:tcPr>
          <w:p w14:paraId="5ACCFF7F" w14:textId="77777777" w:rsidR="006B57B5" w:rsidRPr="003418E2" w:rsidRDefault="006B57B5" w:rsidP="001B213A">
            <w:pPr>
              <w:spacing w:after="40"/>
              <w:jc w:val="both"/>
              <w:rPr>
                <w:rFonts w:ascii="Arial" w:hAnsi="Arial" w:cs="Arial"/>
              </w:rPr>
            </w:pPr>
            <w:r w:rsidRPr="003418E2">
              <w:rPr>
                <w:rFonts w:ascii="Arial" w:hAnsi="Arial" w:cs="Arial"/>
              </w:rPr>
              <w:t>1.34</w:t>
            </w:r>
          </w:p>
        </w:tc>
        <w:tc>
          <w:tcPr>
            <w:tcW w:w="1479" w:type="dxa"/>
          </w:tcPr>
          <w:p w14:paraId="05728907" w14:textId="77777777" w:rsidR="006B57B5" w:rsidRPr="003418E2" w:rsidRDefault="006B57B5" w:rsidP="001B213A">
            <w:pPr>
              <w:spacing w:after="40"/>
              <w:jc w:val="both"/>
              <w:rPr>
                <w:rFonts w:ascii="Arial" w:hAnsi="Arial" w:cs="Arial"/>
              </w:rPr>
            </w:pPr>
            <w:r w:rsidRPr="003418E2">
              <w:rPr>
                <w:rFonts w:ascii="Arial" w:hAnsi="Arial" w:cs="Arial"/>
              </w:rPr>
              <w:t>9.25 (ABT)</w:t>
            </w:r>
          </w:p>
        </w:tc>
        <w:tc>
          <w:tcPr>
            <w:tcW w:w="1479" w:type="dxa"/>
          </w:tcPr>
          <w:p w14:paraId="15FF7583" w14:textId="77777777" w:rsidR="006B57B5" w:rsidRPr="003418E2" w:rsidRDefault="006B57B5" w:rsidP="001B213A">
            <w:pPr>
              <w:spacing w:after="40"/>
              <w:jc w:val="both"/>
              <w:rPr>
                <w:rFonts w:ascii="Arial" w:hAnsi="Arial" w:cs="Arial"/>
              </w:rPr>
            </w:pPr>
            <w:r w:rsidRPr="003418E2">
              <w:rPr>
                <w:rFonts w:ascii="Arial" w:hAnsi="Arial" w:cs="Arial"/>
              </w:rPr>
              <w:t>0.54</w:t>
            </w:r>
          </w:p>
        </w:tc>
        <w:tc>
          <w:tcPr>
            <w:tcW w:w="1479" w:type="dxa"/>
          </w:tcPr>
          <w:p w14:paraId="044BDD43" w14:textId="77777777" w:rsidR="006B57B5" w:rsidRPr="003418E2" w:rsidRDefault="006B57B5" w:rsidP="001B213A">
            <w:pPr>
              <w:spacing w:after="40"/>
              <w:jc w:val="both"/>
              <w:rPr>
                <w:rFonts w:ascii="Arial" w:hAnsi="Arial" w:cs="Arial"/>
              </w:rPr>
            </w:pPr>
            <w:r w:rsidRPr="003418E2">
              <w:rPr>
                <w:rFonts w:ascii="Arial" w:hAnsi="Arial" w:cs="Arial"/>
              </w:rPr>
              <w:t>20/15/50</w:t>
            </w:r>
          </w:p>
        </w:tc>
      </w:tr>
    </w:tbl>
    <w:p w14:paraId="75161C93" w14:textId="6C53254A" w:rsidR="006B57B5" w:rsidRPr="003418E2" w:rsidRDefault="006B57B5" w:rsidP="001B213A">
      <w:pPr>
        <w:spacing w:after="0"/>
        <w:jc w:val="both"/>
        <w:rPr>
          <w:rFonts w:ascii="Arial" w:hAnsi="Arial" w:cs="Arial"/>
        </w:rPr>
      </w:pPr>
    </w:p>
    <w:p w14:paraId="17496DE4" w14:textId="3B048A2A" w:rsidR="00D12C12" w:rsidRPr="003418E2" w:rsidRDefault="00D12C12" w:rsidP="001B213A">
      <w:pPr>
        <w:spacing w:after="0"/>
        <w:jc w:val="both"/>
        <w:rPr>
          <w:rFonts w:ascii="Arial" w:hAnsi="Arial" w:cs="Arial"/>
        </w:rPr>
      </w:pPr>
      <w:r w:rsidRPr="003418E2">
        <w:rPr>
          <w:rFonts w:ascii="Arial" w:hAnsi="Arial" w:cs="Arial"/>
        </w:rPr>
        <w:t xml:space="preserve">Table </w:t>
      </w:r>
      <w:r w:rsidR="006B57B5" w:rsidRPr="003418E2">
        <w:rPr>
          <w:rFonts w:ascii="Arial" w:hAnsi="Arial" w:cs="Arial"/>
        </w:rPr>
        <w:t>A3</w:t>
      </w:r>
      <w:r w:rsidR="000F4B69" w:rsidRPr="003418E2">
        <w:rPr>
          <w:rFonts w:ascii="Arial" w:hAnsi="Arial" w:cs="Arial"/>
        </w:rPr>
        <w:t>:</w:t>
      </w:r>
      <w:r w:rsidRPr="003418E2">
        <w:rPr>
          <w:rFonts w:ascii="Arial" w:hAnsi="Arial" w:cs="Arial"/>
        </w:rPr>
        <w:t xml:space="preserve"> Non-Road Diesel (Spark-ignition Engines) (</w:t>
      </w:r>
      <w:r w:rsidR="00CE223E" w:rsidRPr="003418E2">
        <w:rPr>
          <w:rFonts w:ascii="Arial" w:hAnsi="Arial" w:cs="Arial"/>
        </w:rPr>
        <w:t>lawnmowers</w:t>
      </w:r>
      <w:r w:rsidRPr="003418E2">
        <w:rPr>
          <w:rFonts w:ascii="Arial" w:hAnsi="Arial" w:cs="Arial"/>
        </w:rPr>
        <w:t>, forklifts, generators etc.)</w:t>
      </w:r>
    </w:p>
    <w:tbl>
      <w:tblPr>
        <w:tblStyle w:val="TableGridSTV4"/>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2713"/>
        <w:gridCol w:w="1569"/>
        <w:gridCol w:w="1570"/>
        <w:gridCol w:w="1569"/>
        <w:gridCol w:w="1569"/>
      </w:tblGrid>
      <w:tr w:rsidR="00DB10E4" w:rsidRPr="003418E2" w14:paraId="465EB189" w14:textId="77777777" w:rsidTr="00847585">
        <w:tc>
          <w:tcPr>
            <w:tcW w:w="2785" w:type="dxa"/>
            <w:shd w:val="clear" w:color="auto" w:fill="FFC000"/>
            <w:vAlign w:val="center"/>
          </w:tcPr>
          <w:p w14:paraId="6948C7A3" w14:textId="77777777" w:rsidR="00DB10E4" w:rsidRPr="003418E2" w:rsidRDefault="00DB10E4" w:rsidP="001B213A">
            <w:pPr>
              <w:spacing w:after="40"/>
              <w:jc w:val="both"/>
              <w:rPr>
                <w:rFonts w:ascii="Arial" w:hAnsi="Arial" w:cs="Arial"/>
              </w:rPr>
            </w:pPr>
            <w:r w:rsidRPr="003418E2">
              <w:rPr>
                <w:rFonts w:ascii="Arial" w:hAnsi="Arial" w:cs="Arial"/>
              </w:rPr>
              <w:t>Rated Power</w:t>
            </w:r>
          </w:p>
        </w:tc>
        <w:tc>
          <w:tcPr>
            <w:tcW w:w="1604" w:type="dxa"/>
            <w:shd w:val="clear" w:color="auto" w:fill="FFC000"/>
            <w:vAlign w:val="center"/>
          </w:tcPr>
          <w:p w14:paraId="281FAD8E" w14:textId="77777777" w:rsidR="00DB10E4" w:rsidRPr="003418E2" w:rsidRDefault="00DB10E4" w:rsidP="001B213A">
            <w:pPr>
              <w:spacing w:after="40"/>
              <w:jc w:val="both"/>
              <w:rPr>
                <w:rFonts w:ascii="Arial" w:hAnsi="Arial" w:cs="Arial"/>
              </w:rPr>
            </w:pPr>
            <w:r w:rsidRPr="003418E2">
              <w:rPr>
                <w:rFonts w:ascii="Arial" w:hAnsi="Arial" w:cs="Arial"/>
              </w:rPr>
              <w:t>CO</w:t>
            </w:r>
          </w:p>
          <w:p w14:paraId="6251E54B" w14:textId="77777777" w:rsidR="00DB10E4" w:rsidRPr="003418E2" w:rsidRDefault="00DB10E4" w:rsidP="001B213A">
            <w:pPr>
              <w:spacing w:after="40"/>
              <w:jc w:val="both"/>
              <w:rPr>
                <w:rFonts w:ascii="Arial" w:hAnsi="Arial" w:cs="Arial"/>
              </w:rPr>
            </w:pPr>
            <w:r w:rsidRPr="003418E2">
              <w:rPr>
                <w:rFonts w:ascii="Arial" w:hAnsi="Arial" w:cs="Arial"/>
              </w:rPr>
              <w:t>(g/kW-hr)</w:t>
            </w:r>
          </w:p>
        </w:tc>
        <w:tc>
          <w:tcPr>
            <w:tcW w:w="1605" w:type="dxa"/>
            <w:shd w:val="clear" w:color="auto" w:fill="FFC000"/>
            <w:vAlign w:val="center"/>
          </w:tcPr>
          <w:p w14:paraId="7AD65DBC" w14:textId="77777777" w:rsidR="00DB10E4" w:rsidRPr="003418E2" w:rsidRDefault="00DB10E4" w:rsidP="001B213A">
            <w:pPr>
              <w:spacing w:after="40"/>
              <w:jc w:val="both"/>
              <w:rPr>
                <w:rFonts w:ascii="Arial" w:hAnsi="Arial" w:cs="Arial"/>
              </w:rPr>
            </w:pPr>
            <w:r w:rsidRPr="003418E2">
              <w:rPr>
                <w:rFonts w:ascii="Arial" w:hAnsi="Arial" w:cs="Arial"/>
              </w:rPr>
              <w:t>HC</w:t>
            </w:r>
          </w:p>
          <w:p w14:paraId="0CD7004B" w14:textId="77777777" w:rsidR="00DB10E4" w:rsidRPr="003418E2" w:rsidRDefault="00DB10E4" w:rsidP="001B213A">
            <w:pPr>
              <w:spacing w:after="40"/>
              <w:jc w:val="both"/>
              <w:rPr>
                <w:rFonts w:ascii="Arial" w:hAnsi="Arial" w:cs="Arial"/>
              </w:rPr>
            </w:pPr>
            <w:r w:rsidRPr="003418E2">
              <w:rPr>
                <w:rFonts w:ascii="Arial" w:hAnsi="Arial" w:cs="Arial"/>
              </w:rPr>
              <w:t>(g/kW-hr)</w:t>
            </w:r>
          </w:p>
        </w:tc>
        <w:tc>
          <w:tcPr>
            <w:tcW w:w="1605" w:type="dxa"/>
            <w:shd w:val="clear" w:color="auto" w:fill="FFC000"/>
            <w:vAlign w:val="center"/>
          </w:tcPr>
          <w:p w14:paraId="2F32EEA0" w14:textId="77777777" w:rsidR="00DB10E4" w:rsidRPr="003418E2" w:rsidRDefault="00DB10E4" w:rsidP="001B213A">
            <w:pPr>
              <w:spacing w:after="40"/>
              <w:jc w:val="both"/>
              <w:rPr>
                <w:rFonts w:ascii="Arial" w:hAnsi="Arial" w:cs="Arial"/>
              </w:rPr>
            </w:pPr>
            <w:r w:rsidRPr="003418E2">
              <w:rPr>
                <w:rFonts w:ascii="Arial" w:hAnsi="Arial" w:cs="Arial"/>
              </w:rPr>
              <w:t>NOx</w:t>
            </w:r>
          </w:p>
          <w:p w14:paraId="4FF93E80" w14:textId="77777777" w:rsidR="00DB10E4" w:rsidRPr="003418E2" w:rsidRDefault="00DB10E4" w:rsidP="001B213A">
            <w:pPr>
              <w:spacing w:after="40"/>
              <w:jc w:val="both"/>
              <w:rPr>
                <w:rFonts w:ascii="Arial" w:hAnsi="Arial" w:cs="Arial"/>
              </w:rPr>
            </w:pPr>
            <w:r w:rsidRPr="003418E2">
              <w:rPr>
                <w:rFonts w:ascii="Arial" w:hAnsi="Arial" w:cs="Arial"/>
              </w:rPr>
              <w:t>(g/kW-hr)</w:t>
            </w:r>
          </w:p>
        </w:tc>
        <w:tc>
          <w:tcPr>
            <w:tcW w:w="1605" w:type="dxa"/>
            <w:shd w:val="clear" w:color="auto" w:fill="FFC000"/>
            <w:vAlign w:val="center"/>
          </w:tcPr>
          <w:p w14:paraId="27DF8E31" w14:textId="77777777" w:rsidR="00DB10E4" w:rsidRPr="003418E2" w:rsidRDefault="00DB10E4" w:rsidP="001B213A">
            <w:pPr>
              <w:spacing w:after="40"/>
              <w:jc w:val="both"/>
              <w:rPr>
                <w:rFonts w:ascii="Arial" w:hAnsi="Arial" w:cs="Arial"/>
              </w:rPr>
            </w:pPr>
            <w:r w:rsidRPr="003418E2">
              <w:rPr>
                <w:rFonts w:ascii="Arial" w:hAnsi="Arial" w:cs="Arial"/>
              </w:rPr>
              <w:t>HC + NOx (g/kW-hr)</w:t>
            </w:r>
          </w:p>
        </w:tc>
      </w:tr>
      <w:tr w:rsidR="00DB10E4" w:rsidRPr="003418E2" w14:paraId="209459B3" w14:textId="77777777" w:rsidTr="00847585">
        <w:tc>
          <w:tcPr>
            <w:tcW w:w="2785" w:type="dxa"/>
          </w:tcPr>
          <w:p w14:paraId="39CDB667" w14:textId="77777777" w:rsidR="00DB10E4" w:rsidRPr="003418E2" w:rsidRDefault="00DB10E4" w:rsidP="001B213A">
            <w:pPr>
              <w:spacing w:after="40"/>
              <w:jc w:val="both"/>
              <w:rPr>
                <w:rFonts w:ascii="Arial" w:hAnsi="Arial" w:cs="Arial"/>
              </w:rPr>
            </w:pPr>
            <w:r w:rsidRPr="003418E2">
              <w:rPr>
                <w:rFonts w:ascii="Arial" w:hAnsi="Arial" w:cs="Arial"/>
              </w:rPr>
              <w:t>&lt; 225cc (non-handheld)</w:t>
            </w:r>
          </w:p>
        </w:tc>
        <w:tc>
          <w:tcPr>
            <w:tcW w:w="1604" w:type="dxa"/>
          </w:tcPr>
          <w:p w14:paraId="23DB5AE5" w14:textId="77777777" w:rsidR="00DB10E4" w:rsidRPr="003418E2" w:rsidRDefault="00DB10E4" w:rsidP="001B213A">
            <w:pPr>
              <w:spacing w:after="40"/>
              <w:jc w:val="both"/>
              <w:rPr>
                <w:rFonts w:ascii="Arial" w:hAnsi="Arial" w:cs="Arial"/>
              </w:rPr>
            </w:pPr>
            <w:r w:rsidRPr="003418E2">
              <w:rPr>
                <w:rFonts w:ascii="Arial" w:hAnsi="Arial" w:cs="Arial"/>
              </w:rPr>
              <w:t>518.97</w:t>
            </w:r>
          </w:p>
        </w:tc>
        <w:tc>
          <w:tcPr>
            <w:tcW w:w="1605" w:type="dxa"/>
          </w:tcPr>
          <w:p w14:paraId="313AD5FD" w14:textId="77777777" w:rsidR="00DB10E4" w:rsidRPr="003418E2" w:rsidRDefault="00DB10E4" w:rsidP="001B213A">
            <w:pPr>
              <w:spacing w:after="40"/>
              <w:jc w:val="both"/>
              <w:rPr>
                <w:rFonts w:ascii="Arial" w:hAnsi="Arial" w:cs="Arial"/>
              </w:rPr>
            </w:pPr>
            <w:r w:rsidRPr="003418E2">
              <w:rPr>
                <w:rFonts w:ascii="Arial" w:hAnsi="Arial" w:cs="Arial"/>
              </w:rPr>
              <w:t>n/a</w:t>
            </w:r>
          </w:p>
        </w:tc>
        <w:tc>
          <w:tcPr>
            <w:tcW w:w="1605" w:type="dxa"/>
          </w:tcPr>
          <w:p w14:paraId="393019BC" w14:textId="77777777" w:rsidR="00DB10E4" w:rsidRPr="003418E2" w:rsidRDefault="00DB10E4" w:rsidP="001B213A">
            <w:pPr>
              <w:spacing w:after="40"/>
              <w:jc w:val="both"/>
              <w:rPr>
                <w:rFonts w:ascii="Arial" w:hAnsi="Arial" w:cs="Arial"/>
              </w:rPr>
            </w:pPr>
            <w:r w:rsidRPr="003418E2">
              <w:rPr>
                <w:rFonts w:ascii="Arial" w:hAnsi="Arial" w:cs="Arial"/>
              </w:rPr>
              <w:t>n/a</w:t>
            </w:r>
          </w:p>
        </w:tc>
        <w:tc>
          <w:tcPr>
            <w:tcW w:w="1605" w:type="dxa"/>
          </w:tcPr>
          <w:p w14:paraId="05581E70"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0DBBECE6" w14:textId="77777777" w:rsidTr="00847585">
        <w:tc>
          <w:tcPr>
            <w:tcW w:w="2785" w:type="dxa"/>
          </w:tcPr>
          <w:p w14:paraId="7641E58A" w14:textId="77777777" w:rsidR="00DB10E4" w:rsidRPr="003418E2" w:rsidRDefault="00DB10E4" w:rsidP="001B213A">
            <w:pPr>
              <w:spacing w:after="40"/>
              <w:jc w:val="both"/>
              <w:rPr>
                <w:rFonts w:ascii="Arial" w:hAnsi="Arial" w:cs="Arial"/>
              </w:rPr>
            </w:pPr>
            <w:r w:rsidRPr="003418E2">
              <w:rPr>
                <w:rFonts w:ascii="Arial" w:hAnsi="Arial" w:cs="Arial"/>
              </w:rPr>
              <w:t>≥ 225cc (non-handheld)</w:t>
            </w:r>
          </w:p>
        </w:tc>
        <w:tc>
          <w:tcPr>
            <w:tcW w:w="1604" w:type="dxa"/>
          </w:tcPr>
          <w:p w14:paraId="590FE434" w14:textId="77777777" w:rsidR="00DB10E4" w:rsidRPr="003418E2" w:rsidRDefault="00DB10E4" w:rsidP="001B213A">
            <w:pPr>
              <w:spacing w:after="40"/>
              <w:jc w:val="both"/>
              <w:rPr>
                <w:rFonts w:ascii="Arial" w:hAnsi="Arial" w:cs="Arial"/>
              </w:rPr>
            </w:pPr>
            <w:r w:rsidRPr="003418E2">
              <w:rPr>
                <w:rFonts w:ascii="Arial" w:hAnsi="Arial" w:cs="Arial"/>
              </w:rPr>
              <w:t>518.97</w:t>
            </w:r>
          </w:p>
        </w:tc>
        <w:tc>
          <w:tcPr>
            <w:tcW w:w="1605" w:type="dxa"/>
          </w:tcPr>
          <w:p w14:paraId="51B28F82" w14:textId="77777777" w:rsidR="00DB10E4" w:rsidRPr="003418E2" w:rsidRDefault="00DB10E4" w:rsidP="001B213A">
            <w:pPr>
              <w:spacing w:after="40"/>
              <w:jc w:val="both"/>
              <w:rPr>
                <w:rFonts w:ascii="Arial" w:hAnsi="Arial" w:cs="Arial"/>
              </w:rPr>
            </w:pPr>
            <w:r w:rsidRPr="003418E2">
              <w:rPr>
                <w:rFonts w:ascii="Arial" w:hAnsi="Arial" w:cs="Arial"/>
              </w:rPr>
              <w:t>n/a</w:t>
            </w:r>
          </w:p>
        </w:tc>
        <w:tc>
          <w:tcPr>
            <w:tcW w:w="1605" w:type="dxa"/>
          </w:tcPr>
          <w:p w14:paraId="4A38484A" w14:textId="77777777" w:rsidR="00DB10E4" w:rsidRPr="003418E2" w:rsidRDefault="00DB10E4" w:rsidP="001B213A">
            <w:pPr>
              <w:spacing w:after="40"/>
              <w:jc w:val="both"/>
              <w:rPr>
                <w:rFonts w:ascii="Arial" w:hAnsi="Arial" w:cs="Arial"/>
              </w:rPr>
            </w:pPr>
            <w:r w:rsidRPr="003418E2">
              <w:rPr>
                <w:rFonts w:ascii="Arial" w:hAnsi="Arial" w:cs="Arial"/>
              </w:rPr>
              <w:t>n/a</w:t>
            </w:r>
          </w:p>
        </w:tc>
        <w:tc>
          <w:tcPr>
            <w:tcW w:w="1605" w:type="dxa"/>
          </w:tcPr>
          <w:p w14:paraId="6C3A2575"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04D6C0EB" w14:textId="77777777" w:rsidTr="00847585">
        <w:tc>
          <w:tcPr>
            <w:tcW w:w="2785" w:type="dxa"/>
          </w:tcPr>
          <w:p w14:paraId="7D7BDC89" w14:textId="77777777" w:rsidR="00DB10E4" w:rsidRPr="003418E2" w:rsidRDefault="00DB10E4" w:rsidP="001B213A">
            <w:pPr>
              <w:spacing w:after="40"/>
              <w:jc w:val="both"/>
              <w:rPr>
                <w:rFonts w:ascii="Arial" w:hAnsi="Arial" w:cs="Arial"/>
              </w:rPr>
            </w:pPr>
            <w:r w:rsidRPr="003418E2">
              <w:rPr>
                <w:rFonts w:ascii="Arial" w:hAnsi="Arial" w:cs="Arial"/>
              </w:rPr>
              <w:t>&lt;20cc (handheld)</w:t>
            </w:r>
          </w:p>
        </w:tc>
        <w:tc>
          <w:tcPr>
            <w:tcW w:w="1604" w:type="dxa"/>
          </w:tcPr>
          <w:p w14:paraId="13C881B0" w14:textId="77777777" w:rsidR="00DB10E4" w:rsidRPr="003418E2" w:rsidRDefault="00DB10E4" w:rsidP="001B213A">
            <w:pPr>
              <w:spacing w:after="40"/>
              <w:jc w:val="both"/>
              <w:rPr>
                <w:rFonts w:ascii="Arial" w:hAnsi="Arial" w:cs="Arial"/>
              </w:rPr>
            </w:pPr>
            <w:r w:rsidRPr="003418E2">
              <w:rPr>
                <w:rFonts w:ascii="Arial" w:hAnsi="Arial" w:cs="Arial"/>
              </w:rPr>
              <w:t>804.6</w:t>
            </w:r>
          </w:p>
        </w:tc>
        <w:tc>
          <w:tcPr>
            <w:tcW w:w="1605" w:type="dxa"/>
          </w:tcPr>
          <w:p w14:paraId="0E23F19E" w14:textId="77777777" w:rsidR="00DB10E4" w:rsidRPr="003418E2" w:rsidRDefault="00DB10E4" w:rsidP="001B213A">
            <w:pPr>
              <w:spacing w:after="40"/>
              <w:jc w:val="both"/>
              <w:rPr>
                <w:rFonts w:ascii="Arial" w:hAnsi="Arial" w:cs="Arial"/>
              </w:rPr>
            </w:pPr>
            <w:r w:rsidRPr="003418E2">
              <w:rPr>
                <w:rFonts w:ascii="Arial" w:hAnsi="Arial" w:cs="Arial"/>
              </w:rPr>
              <w:t>295.02</w:t>
            </w:r>
          </w:p>
        </w:tc>
        <w:tc>
          <w:tcPr>
            <w:tcW w:w="1605" w:type="dxa"/>
          </w:tcPr>
          <w:p w14:paraId="13F8E21D" w14:textId="77777777" w:rsidR="00DB10E4" w:rsidRPr="003418E2" w:rsidRDefault="00DB10E4" w:rsidP="001B213A">
            <w:pPr>
              <w:spacing w:after="40"/>
              <w:jc w:val="both"/>
              <w:rPr>
                <w:rFonts w:ascii="Arial" w:hAnsi="Arial" w:cs="Arial"/>
              </w:rPr>
            </w:pPr>
            <w:r w:rsidRPr="003418E2">
              <w:rPr>
                <w:rFonts w:ascii="Arial" w:hAnsi="Arial" w:cs="Arial"/>
              </w:rPr>
              <w:t>5.36</w:t>
            </w:r>
          </w:p>
        </w:tc>
        <w:tc>
          <w:tcPr>
            <w:tcW w:w="1605" w:type="dxa"/>
          </w:tcPr>
          <w:p w14:paraId="4E07305A" w14:textId="77777777" w:rsidR="00DB10E4" w:rsidRPr="003418E2" w:rsidRDefault="00DB10E4" w:rsidP="001B213A">
            <w:pPr>
              <w:spacing w:after="40"/>
              <w:jc w:val="both"/>
              <w:rPr>
                <w:rFonts w:ascii="Arial" w:hAnsi="Arial" w:cs="Arial"/>
              </w:rPr>
            </w:pPr>
            <w:r w:rsidRPr="003418E2">
              <w:rPr>
                <w:rFonts w:ascii="Arial" w:hAnsi="Arial" w:cs="Arial"/>
              </w:rPr>
              <w:t>0.54</w:t>
            </w:r>
          </w:p>
        </w:tc>
      </w:tr>
      <w:tr w:rsidR="00DB10E4" w:rsidRPr="003418E2" w14:paraId="6834701D" w14:textId="77777777" w:rsidTr="00847585">
        <w:tc>
          <w:tcPr>
            <w:tcW w:w="2785" w:type="dxa"/>
          </w:tcPr>
          <w:p w14:paraId="3DB3B124" w14:textId="77777777" w:rsidR="00DB10E4" w:rsidRPr="003418E2" w:rsidRDefault="00DB10E4" w:rsidP="001B213A">
            <w:pPr>
              <w:spacing w:after="40"/>
              <w:jc w:val="both"/>
              <w:rPr>
                <w:rFonts w:ascii="Arial" w:hAnsi="Arial" w:cs="Arial"/>
              </w:rPr>
            </w:pPr>
            <w:r w:rsidRPr="003418E2">
              <w:rPr>
                <w:rFonts w:ascii="Arial" w:hAnsi="Arial" w:cs="Arial"/>
              </w:rPr>
              <w:t>≥20cc &gt;50cc (handheld)</w:t>
            </w:r>
          </w:p>
        </w:tc>
        <w:tc>
          <w:tcPr>
            <w:tcW w:w="1604" w:type="dxa"/>
          </w:tcPr>
          <w:p w14:paraId="319F8DA4" w14:textId="77777777" w:rsidR="00DB10E4" w:rsidRPr="003418E2" w:rsidRDefault="00DB10E4" w:rsidP="001B213A">
            <w:pPr>
              <w:spacing w:after="40"/>
              <w:jc w:val="both"/>
              <w:rPr>
                <w:rFonts w:ascii="Arial" w:hAnsi="Arial" w:cs="Arial"/>
              </w:rPr>
            </w:pPr>
            <w:r w:rsidRPr="003418E2">
              <w:rPr>
                <w:rFonts w:ascii="Arial" w:hAnsi="Arial" w:cs="Arial"/>
              </w:rPr>
              <w:t>804.6</w:t>
            </w:r>
          </w:p>
        </w:tc>
        <w:tc>
          <w:tcPr>
            <w:tcW w:w="1605" w:type="dxa"/>
          </w:tcPr>
          <w:p w14:paraId="5109A511" w14:textId="77777777" w:rsidR="00DB10E4" w:rsidRPr="003418E2" w:rsidRDefault="00DB10E4" w:rsidP="001B213A">
            <w:pPr>
              <w:spacing w:after="40"/>
              <w:jc w:val="both"/>
              <w:rPr>
                <w:rFonts w:ascii="Arial" w:hAnsi="Arial" w:cs="Arial"/>
              </w:rPr>
            </w:pPr>
            <w:r w:rsidRPr="003418E2">
              <w:rPr>
                <w:rFonts w:ascii="Arial" w:hAnsi="Arial" w:cs="Arial"/>
              </w:rPr>
              <w:t>241.38</w:t>
            </w:r>
          </w:p>
        </w:tc>
        <w:tc>
          <w:tcPr>
            <w:tcW w:w="1605" w:type="dxa"/>
          </w:tcPr>
          <w:p w14:paraId="7A0E6ADE" w14:textId="77777777" w:rsidR="00DB10E4" w:rsidRPr="003418E2" w:rsidRDefault="00DB10E4" w:rsidP="001B213A">
            <w:pPr>
              <w:spacing w:after="40"/>
              <w:jc w:val="both"/>
              <w:rPr>
                <w:rFonts w:ascii="Arial" w:hAnsi="Arial" w:cs="Arial"/>
              </w:rPr>
            </w:pPr>
            <w:r w:rsidRPr="003418E2">
              <w:rPr>
                <w:rFonts w:ascii="Arial" w:hAnsi="Arial" w:cs="Arial"/>
              </w:rPr>
              <w:t>5.36</w:t>
            </w:r>
          </w:p>
        </w:tc>
        <w:tc>
          <w:tcPr>
            <w:tcW w:w="1605" w:type="dxa"/>
          </w:tcPr>
          <w:p w14:paraId="1626C3DB"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3A1D9586" w14:textId="77777777" w:rsidTr="00847585">
        <w:tc>
          <w:tcPr>
            <w:tcW w:w="2785" w:type="dxa"/>
          </w:tcPr>
          <w:p w14:paraId="3EBDF448" w14:textId="77777777" w:rsidR="00DB10E4" w:rsidRPr="003418E2" w:rsidRDefault="00DB10E4" w:rsidP="001B213A">
            <w:pPr>
              <w:spacing w:after="40"/>
              <w:jc w:val="both"/>
              <w:rPr>
                <w:rFonts w:ascii="Arial" w:hAnsi="Arial" w:cs="Arial"/>
              </w:rPr>
            </w:pPr>
            <w:r w:rsidRPr="003418E2">
              <w:rPr>
                <w:rFonts w:ascii="Arial" w:hAnsi="Arial" w:cs="Arial"/>
              </w:rPr>
              <w:t>≥50cc (handheld)</w:t>
            </w:r>
          </w:p>
        </w:tc>
        <w:tc>
          <w:tcPr>
            <w:tcW w:w="1604" w:type="dxa"/>
          </w:tcPr>
          <w:p w14:paraId="18514FA4" w14:textId="77777777" w:rsidR="00DB10E4" w:rsidRPr="003418E2" w:rsidRDefault="00DB10E4" w:rsidP="001B213A">
            <w:pPr>
              <w:spacing w:after="40"/>
              <w:jc w:val="both"/>
              <w:rPr>
                <w:rFonts w:ascii="Arial" w:hAnsi="Arial" w:cs="Arial"/>
              </w:rPr>
            </w:pPr>
            <w:r w:rsidRPr="003418E2">
              <w:rPr>
                <w:rFonts w:ascii="Arial" w:hAnsi="Arial" w:cs="Arial"/>
              </w:rPr>
              <w:t>603.45</w:t>
            </w:r>
          </w:p>
        </w:tc>
        <w:tc>
          <w:tcPr>
            <w:tcW w:w="1605" w:type="dxa"/>
          </w:tcPr>
          <w:p w14:paraId="0269061F" w14:textId="77777777" w:rsidR="00DB10E4" w:rsidRPr="003418E2" w:rsidRDefault="00DB10E4" w:rsidP="001B213A">
            <w:pPr>
              <w:spacing w:after="40"/>
              <w:jc w:val="both"/>
              <w:rPr>
                <w:rFonts w:ascii="Arial" w:hAnsi="Arial" w:cs="Arial"/>
              </w:rPr>
            </w:pPr>
            <w:r w:rsidRPr="003418E2">
              <w:rPr>
                <w:rFonts w:ascii="Arial" w:hAnsi="Arial" w:cs="Arial"/>
              </w:rPr>
              <w:t>160.92</w:t>
            </w:r>
          </w:p>
        </w:tc>
        <w:tc>
          <w:tcPr>
            <w:tcW w:w="1605" w:type="dxa"/>
          </w:tcPr>
          <w:p w14:paraId="121C87F0" w14:textId="77777777" w:rsidR="00DB10E4" w:rsidRPr="003418E2" w:rsidRDefault="00DB10E4" w:rsidP="001B213A">
            <w:pPr>
              <w:spacing w:after="40"/>
              <w:jc w:val="both"/>
              <w:rPr>
                <w:rFonts w:ascii="Arial" w:hAnsi="Arial" w:cs="Arial"/>
              </w:rPr>
            </w:pPr>
            <w:r w:rsidRPr="003418E2">
              <w:rPr>
                <w:rFonts w:ascii="Arial" w:hAnsi="Arial" w:cs="Arial"/>
              </w:rPr>
              <w:t>5.36</w:t>
            </w:r>
          </w:p>
        </w:tc>
        <w:tc>
          <w:tcPr>
            <w:tcW w:w="1605" w:type="dxa"/>
          </w:tcPr>
          <w:p w14:paraId="6B97D043" w14:textId="77777777" w:rsidR="00DB10E4" w:rsidRPr="003418E2" w:rsidRDefault="00DB10E4" w:rsidP="001B213A">
            <w:pPr>
              <w:spacing w:after="40"/>
              <w:jc w:val="both"/>
              <w:rPr>
                <w:rFonts w:ascii="Arial" w:hAnsi="Arial" w:cs="Arial"/>
              </w:rPr>
            </w:pPr>
            <w:r w:rsidRPr="003418E2">
              <w:rPr>
                <w:rFonts w:ascii="Arial" w:hAnsi="Arial" w:cs="Arial"/>
              </w:rPr>
              <w:t>n/a</w:t>
            </w:r>
          </w:p>
        </w:tc>
      </w:tr>
    </w:tbl>
    <w:p w14:paraId="555145F9" w14:textId="29F643B1" w:rsidR="00DB10E4" w:rsidRPr="003418E2" w:rsidRDefault="00DB10E4" w:rsidP="001B213A">
      <w:pPr>
        <w:spacing w:after="0"/>
        <w:jc w:val="both"/>
        <w:rPr>
          <w:rFonts w:ascii="Arial" w:hAnsi="Arial" w:cs="Arial"/>
        </w:rPr>
      </w:pPr>
    </w:p>
    <w:p w14:paraId="32175A90" w14:textId="4DE6D290" w:rsidR="00D12C12" w:rsidRPr="003418E2" w:rsidRDefault="00D12C12" w:rsidP="001B213A">
      <w:pPr>
        <w:spacing w:after="0"/>
        <w:jc w:val="both"/>
        <w:rPr>
          <w:rFonts w:ascii="Arial" w:hAnsi="Arial" w:cs="Arial"/>
        </w:rPr>
      </w:pPr>
      <w:r w:rsidRPr="003418E2">
        <w:rPr>
          <w:rFonts w:ascii="Arial" w:hAnsi="Arial" w:cs="Arial"/>
        </w:rPr>
        <w:t xml:space="preserve">Table </w:t>
      </w:r>
      <w:r w:rsidR="006B57B5" w:rsidRPr="003418E2">
        <w:rPr>
          <w:rFonts w:ascii="Arial" w:hAnsi="Arial" w:cs="Arial"/>
        </w:rPr>
        <w:t>A4</w:t>
      </w:r>
      <w:r w:rsidR="000F4B69" w:rsidRPr="003418E2">
        <w:rPr>
          <w:rFonts w:ascii="Arial" w:hAnsi="Arial" w:cs="Arial"/>
        </w:rPr>
        <w:t>:</w:t>
      </w:r>
      <w:r w:rsidRPr="003418E2">
        <w:rPr>
          <w:rFonts w:ascii="Arial" w:hAnsi="Arial" w:cs="Arial"/>
        </w:rPr>
        <w:t xml:space="preserve"> Non-Road Recreational Vehicles and Engines</w:t>
      </w:r>
    </w:p>
    <w:tbl>
      <w:tblPr>
        <w:tblStyle w:val="TableGridSTV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93"/>
        <w:gridCol w:w="1463"/>
        <w:gridCol w:w="1458"/>
        <w:gridCol w:w="1458"/>
        <w:gridCol w:w="1458"/>
      </w:tblGrid>
      <w:tr w:rsidR="00DB10E4" w:rsidRPr="003418E2" w14:paraId="68E52225" w14:textId="77777777" w:rsidTr="00847585">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222450FA" w14:textId="77777777" w:rsidR="00DB10E4" w:rsidRPr="003418E2" w:rsidRDefault="00DB10E4" w:rsidP="001B213A">
            <w:pPr>
              <w:spacing w:after="40"/>
              <w:jc w:val="both"/>
              <w:rPr>
                <w:rFonts w:ascii="Arial" w:hAnsi="Arial" w:cs="Arial"/>
              </w:rPr>
            </w:pPr>
            <w:r w:rsidRPr="003418E2">
              <w:rPr>
                <w:rFonts w:ascii="Arial" w:hAnsi="Arial" w:cs="Arial"/>
              </w:rPr>
              <w:t>Vehicle Type</w:t>
            </w:r>
          </w:p>
        </w:tc>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66434562" w14:textId="77777777" w:rsidR="00DB10E4" w:rsidRPr="003418E2" w:rsidRDefault="00DB10E4" w:rsidP="001B213A">
            <w:pPr>
              <w:spacing w:after="40"/>
              <w:jc w:val="both"/>
              <w:rPr>
                <w:rFonts w:ascii="Arial" w:hAnsi="Arial" w:cs="Arial"/>
              </w:rPr>
            </w:pPr>
            <w:r w:rsidRPr="003418E2">
              <w:rPr>
                <w:rFonts w:ascii="Arial" w:hAnsi="Arial" w:cs="Arial"/>
              </w:rPr>
              <w:t>Displacement</w:t>
            </w:r>
          </w:p>
          <w:p w14:paraId="3DC9B424" w14:textId="77777777" w:rsidR="00DB10E4" w:rsidRPr="003418E2" w:rsidRDefault="00DB10E4" w:rsidP="001B213A">
            <w:pPr>
              <w:spacing w:after="40"/>
              <w:jc w:val="both"/>
              <w:rPr>
                <w:rFonts w:ascii="Arial" w:hAnsi="Arial" w:cs="Arial"/>
              </w:rPr>
            </w:pPr>
            <w:r w:rsidRPr="003418E2">
              <w:rPr>
                <w:rFonts w:ascii="Arial" w:hAnsi="Arial" w:cs="Arial"/>
              </w:rPr>
              <w:t>(cc)</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7E10A65C" w14:textId="77777777" w:rsidR="00DB10E4" w:rsidRPr="003418E2" w:rsidRDefault="00DB10E4" w:rsidP="001B213A">
            <w:pPr>
              <w:spacing w:after="40"/>
              <w:jc w:val="both"/>
              <w:rPr>
                <w:rFonts w:ascii="Arial" w:hAnsi="Arial" w:cs="Arial"/>
              </w:rPr>
            </w:pPr>
            <w:r w:rsidRPr="003418E2">
              <w:rPr>
                <w:rFonts w:ascii="Arial" w:hAnsi="Arial" w:cs="Arial"/>
              </w:rPr>
              <w:t>CO</w:t>
            </w:r>
          </w:p>
          <w:p w14:paraId="5FCB1D18" w14:textId="77777777" w:rsidR="00DB10E4" w:rsidRPr="003418E2" w:rsidRDefault="00DB10E4" w:rsidP="001B213A">
            <w:pPr>
              <w:spacing w:after="40"/>
              <w:jc w:val="both"/>
              <w:rPr>
                <w:rFonts w:ascii="Arial" w:hAnsi="Arial" w:cs="Arial"/>
              </w:rPr>
            </w:pPr>
            <w:r w:rsidRPr="003418E2">
              <w:rPr>
                <w:rFonts w:ascii="Arial" w:hAnsi="Arial" w:cs="Arial"/>
              </w:rPr>
              <w:t>(g/kW-hr)</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0E27FD5C" w14:textId="77777777" w:rsidR="00DB10E4" w:rsidRPr="003418E2" w:rsidRDefault="00DB10E4" w:rsidP="001B213A">
            <w:pPr>
              <w:spacing w:after="40"/>
              <w:jc w:val="both"/>
              <w:rPr>
                <w:rFonts w:ascii="Arial" w:hAnsi="Arial" w:cs="Arial"/>
              </w:rPr>
            </w:pPr>
            <w:r w:rsidRPr="003418E2">
              <w:rPr>
                <w:rFonts w:ascii="Arial" w:hAnsi="Arial" w:cs="Arial"/>
              </w:rPr>
              <w:t>HC</w:t>
            </w:r>
          </w:p>
          <w:p w14:paraId="2F2F6B85" w14:textId="77777777" w:rsidR="00DB10E4" w:rsidRPr="003418E2" w:rsidRDefault="00DB10E4" w:rsidP="001B213A">
            <w:pPr>
              <w:spacing w:after="40"/>
              <w:jc w:val="both"/>
              <w:rPr>
                <w:rFonts w:ascii="Arial" w:hAnsi="Arial" w:cs="Arial"/>
              </w:rPr>
            </w:pPr>
            <w:r w:rsidRPr="003418E2">
              <w:rPr>
                <w:rFonts w:ascii="Arial" w:hAnsi="Arial" w:cs="Arial"/>
              </w:rPr>
              <w:t>(g/kW-hr)</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493C9087" w14:textId="77777777" w:rsidR="00DB10E4" w:rsidRPr="003418E2" w:rsidRDefault="00DB10E4" w:rsidP="001B213A">
            <w:pPr>
              <w:spacing w:after="40"/>
              <w:jc w:val="both"/>
              <w:rPr>
                <w:rFonts w:ascii="Arial" w:hAnsi="Arial" w:cs="Arial"/>
              </w:rPr>
            </w:pPr>
            <w:r w:rsidRPr="003418E2">
              <w:rPr>
                <w:rFonts w:ascii="Arial" w:hAnsi="Arial" w:cs="Arial"/>
              </w:rPr>
              <w:t>HC + NOx (g/kW-hr)</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33816243" w14:textId="77777777" w:rsidR="00DB10E4" w:rsidRPr="003418E2" w:rsidRDefault="00DB10E4" w:rsidP="001B213A">
            <w:pPr>
              <w:spacing w:after="40"/>
              <w:jc w:val="both"/>
              <w:rPr>
                <w:rFonts w:ascii="Arial" w:hAnsi="Arial" w:cs="Arial"/>
              </w:rPr>
            </w:pPr>
            <w:r w:rsidRPr="003418E2">
              <w:rPr>
                <w:rFonts w:ascii="Arial" w:hAnsi="Arial" w:cs="Arial"/>
              </w:rPr>
              <w:t>PM</w:t>
            </w:r>
          </w:p>
          <w:p w14:paraId="05A3684E" w14:textId="77777777" w:rsidR="00DB10E4" w:rsidRPr="003418E2" w:rsidRDefault="00DB10E4" w:rsidP="001B213A">
            <w:pPr>
              <w:spacing w:after="40"/>
              <w:jc w:val="both"/>
              <w:rPr>
                <w:rFonts w:ascii="Arial" w:hAnsi="Arial" w:cs="Arial"/>
              </w:rPr>
            </w:pPr>
            <w:r w:rsidRPr="003418E2">
              <w:rPr>
                <w:rFonts w:ascii="Arial" w:hAnsi="Arial" w:cs="Arial"/>
              </w:rPr>
              <w:t>(g/kW-hr)</w:t>
            </w:r>
          </w:p>
        </w:tc>
      </w:tr>
      <w:tr w:rsidR="00DB10E4" w:rsidRPr="003418E2" w14:paraId="6B157E9D" w14:textId="77777777" w:rsidTr="00847585">
        <w:trPr>
          <w:trHeight w:val="391"/>
        </w:trPr>
        <w:tc>
          <w:tcPr>
            <w:tcW w:w="1604"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95BCCEB" w14:textId="658E7357" w:rsidR="00DB10E4" w:rsidRPr="003418E2" w:rsidRDefault="00DB10E4" w:rsidP="001B213A">
            <w:pPr>
              <w:spacing w:after="40"/>
              <w:jc w:val="both"/>
              <w:rPr>
                <w:rFonts w:ascii="Arial" w:hAnsi="Arial" w:cs="Arial"/>
              </w:rPr>
            </w:pPr>
            <w:r w:rsidRPr="003418E2">
              <w:rPr>
                <w:rFonts w:ascii="Arial" w:hAnsi="Arial" w:cs="Arial"/>
              </w:rPr>
              <w:t xml:space="preserve">Specialty vehicle engines </w:t>
            </w:r>
          </w:p>
          <w:p w14:paraId="11D1274B" w14:textId="77777777" w:rsidR="00DB10E4" w:rsidRPr="003418E2" w:rsidRDefault="00DB10E4" w:rsidP="001B213A">
            <w:pPr>
              <w:spacing w:after="40"/>
              <w:jc w:val="both"/>
              <w:rPr>
                <w:rFonts w:ascii="Arial" w:hAnsi="Arial" w:cs="Arial"/>
              </w:rPr>
            </w:pPr>
            <w:r w:rsidRPr="003418E2">
              <w:rPr>
                <w:rFonts w:ascii="Arial" w:hAnsi="Arial" w:cs="Arial"/>
              </w:rPr>
              <w:t>(&lt;25hp)</w:t>
            </w:r>
          </w:p>
        </w:tc>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FDD2C82" w14:textId="77777777" w:rsidR="00DB10E4" w:rsidRPr="003418E2" w:rsidRDefault="00DB10E4" w:rsidP="001B213A">
            <w:pPr>
              <w:spacing w:after="40"/>
              <w:jc w:val="both"/>
              <w:rPr>
                <w:rFonts w:ascii="Arial" w:hAnsi="Arial" w:cs="Arial"/>
              </w:rPr>
            </w:pPr>
            <w:r w:rsidRPr="003418E2">
              <w:rPr>
                <w:rFonts w:ascii="Arial" w:hAnsi="Arial" w:cs="Arial"/>
              </w:rPr>
              <w:t>&lt; 225</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3013CEA" w14:textId="77777777" w:rsidR="00DB10E4" w:rsidRPr="003418E2" w:rsidRDefault="00DB10E4" w:rsidP="001B213A">
            <w:pPr>
              <w:spacing w:after="40"/>
              <w:jc w:val="both"/>
              <w:rPr>
                <w:rFonts w:ascii="Arial" w:hAnsi="Arial" w:cs="Arial"/>
              </w:rPr>
            </w:pPr>
            <w:r w:rsidRPr="003418E2">
              <w:rPr>
                <w:rFonts w:ascii="Arial" w:hAnsi="Arial" w:cs="Arial"/>
              </w:rPr>
              <w:t>469.35</w:t>
            </w:r>
          </w:p>
        </w:tc>
        <w:tc>
          <w:tcPr>
            <w:tcW w:w="1605"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18A8DA2" w14:textId="77777777" w:rsidR="00DB10E4" w:rsidRPr="003418E2" w:rsidRDefault="00DB10E4" w:rsidP="001B213A">
            <w:pPr>
              <w:spacing w:after="40"/>
              <w:jc w:val="both"/>
              <w:rPr>
                <w:rFonts w:ascii="Arial" w:hAnsi="Arial" w:cs="Arial"/>
              </w:rPr>
            </w:pPr>
            <w:r w:rsidRPr="003418E2">
              <w:rPr>
                <w:rFonts w:ascii="Arial" w:hAnsi="Arial" w:cs="Arial"/>
              </w:rPr>
              <w:t>n/a</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B687BA3" w14:textId="77777777" w:rsidR="00DB10E4" w:rsidRPr="003418E2" w:rsidRDefault="00DB10E4" w:rsidP="001B213A">
            <w:pPr>
              <w:spacing w:after="40"/>
              <w:jc w:val="both"/>
              <w:rPr>
                <w:rFonts w:ascii="Arial" w:hAnsi="Arial" w:cs="Arial"/>
              </w:rPr>
            </w:pPr>
            <w:r w:rsidRPr="003418E2">
              <w:rPr>
                <w:rFonts w:ascii="Arial" w:hAnsi="Arial" w:cs="Arial"/>
              </w:rPr>
              <w:t>16.1</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25BE965" w14:textId="77777777" w:rsidR="00DB10E4" w:rsidRPr="003418E2" w:rsidRDefault="00DB10E4" w:rsidP="001B213A">
            <w:pPr>
              <w:spacing w:after="40"/>
              <w:jc w:val="both"/>
              <w:rPr>
                <w:rFonts w:ascii="Arial" w:hAnsi="Arial" w:cs="Arial"/>
              </w:rPr>
            </w:pPr>
            <w:r w:rsidRPr="003418E2">
              <w:rPr>
                <w:rFonts w:ascii="Arial" w:hAnsi="Arial" w:cs="Arial"/>
              </w:rPr>
              <w:t>1.21</w:t>
            </w:r>
          </w:p>
        </w:tc>
      </w:tr>
      <w:tr w:rsidR="00DB10E4" w:rsidRPr="003418E2" w14:paraId="39069F79" w14:textId="77777777" w:rsidTr="00847585">
        <w:trPr>
          <w:trHeight w:val="391"/>
        </w:trPr>
        <w:tc>
          <w:tcPr>
            <w:tcW w:w="1604"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2A72C58" w14:textId="77777777" w:rsidR="00DB10E4" w:rsidRPr="003418E2" w:rsidRDefault="00DB10E4" w:rsidP="001B213A">
            <w:pPr>
              <w:spacing w:after="40"/>
              <w:jc w:val="both"/>
              <w:rPr>
                <w:rFonts w:ascii="Arial" w:hAnsi="Arial" w:cs="Arial"/>
              </w:rPr>
            </w:pPr>
          </w:p>
        </w:tc>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25D079B" w14:textId="77777777" w:rsidR="00DB10E4" w:rsidRPr="003418E2" w:rsidRDefault="00DB10E4" w:rsidP="001B213A">
            <w:pPr>
              <w:spacing w:after="40"/>
              <w:jc w:val="both"/>
              <w:rPr>
                <w:rFonts w:ascii="Arial" w:hAnsi="Arial" w:cs="Arial"/>
              </w:rPr>
            </w:pPr>
            <w:r w:rsidRPr="003418E2">
              <w:rPr>
                <w:rFonts w:ascii="Arial" w:hAnsi="Arial" w:cs="Arial"/>
              </w:rPr>
              <w:t>≥ 225</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5F9A4C4" w14:textId="77777777" w:rsidR="00DB10E4" w:rsidRPr="003418E2" w:rsidRDefault="00DB10E4" w:rsidP="001B213A">
            <w:pPr>
              <w:spacing w:after="40"/>
              <w:jc w:val="both"/>
              <w:rPr>
                <w:rFonts w:ascii="Arial" w:hAnsi="Arial" w:cs="Arial"/>
              </w:rPr>
            </w:pPr>
            <w:r w:rsidRPr="003418E2">
              <w:rPr>
                <w:rFonts w:ascii="Arial" w:hAnsi="Arial" w:cs="Arial"/>
              </w:rPr>
              <w:t>469.35</w:t>
            </w:r>
          </w:p>
        </w:tc>
        <w:tc>
          <w:tcPr>
            <w:tcW w:w="1605"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532DCC6" w14:textId="77777777" w:rsidR="00DB10E4" w:rsidRPr="003418E2" w:rsidRDefault="00DB10E4" w:rsidP="001B213A">
            <w:pPr>
              <w:spacing w:after="40"/>
              <w:jc w:val="both"/>
              <w:rPr>
                <w:rFonts w:ascii="Arial" w:hAnsi="Arial" w:cs="Arial"/>
              </w:rPr>
            </w:pP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B4C9582" w14:textId="77777777" w:rsidR="00DB10E4" w:rsidRPr="003418E2" w:rsidRDefault="00DB10E4" w:rsidP="001B213A">
            <w:pPr>
              <w:spacing w:after="40"/>
              <w:jc w:val="both"/>
              <w:rPr>
                <w:rFonts w:ascii="Arial" w:hAnsi="Arial" w:cs="Arial"/>
              </w:rPr>
            </w:pPr>
            <w:r w:rsidRPr="003418E2">
              <w:rPr>
                <w:rFonts w:ascii="Arial" w:hAnsi="Arial" w:cs="Arial"/>
              </w:rPr>
              <w:t>13.41</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410868C" w14:textId="77777777" w:rsidR="00DB10E4" w:rsidRPr="003418E2" w:rsidRDefault="00DB10E4" w:rsidP="001B213A">
            <w:pPr>
              <w:spacing w:after="40"/>
              <w:jc w:val="both"/>
              <w:rPr>
                <w:rFonts w:ascii="Arial" w:hAnsi="Arial" w:cs="Arial"/>
              </w:rPr>
            </w:pPr>
            <w:r w:rsidRPr="003418E2">
              <w:rPr>
                <w:rFonts w:ascii="Arial" w:hAnsi="Arial" w:cs="Arial"/>
              </w:rPr>
              <w:t>1.21</w:t>
            </w:r>
          </w:p>
        </w:tc>
      </w:tr>
      <w:tr w:rsidR="00DB10E4" w:rsidRPr="003418E2" w14:paraId="20E645B8" w14:textId="77777777" w:rsidTr="00847585">
        <w:trPr>
          <w:trHeight w:val="392"/>
        </w:trPr>
        <w:tc>
          <w:tcPr>
            <w:tcW w:w="1604"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E20AD1D" w14:textId="77777777" w:rsidR="00DB10E4" w:rsidRPr="003418E2" w:rsidRDefault="00DB10E4" w:rsidP="001B213A">
            <w:pPr>
              <w:spacing w:after="40"/>
              <w:jc w:val="both"/>
              <w:rPr>
                <w:rFonts w:ascii="Arial" w:hAnsi="Arial" w:cs="Arial"/>
              </w:rPr>
            </w:pPr>
          </w:p>
        </w:tc>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69E084D" w14:textId="77777777" w:rsidR="00DB10E4" w:rsidRPr="003418E2" w:rsidRDefault="00DB10E4" w:rsidP="001B213A">
            <w:pPr>
              <w:spacing w:after="40"/>
              <w:jc w:val="both"/>
              <w:rPr>
                <w:rFonts w:ascii="Arial" w:hAnsi="Arial" w:cs="Arial"/>
              </w:rPr>
            </w:pPr>
            <w:r w:rsidRPr="003418E2">
              <w:rPr>
                <w:rFonts w:ascii="Arial" w:hAnsi="Arial" w:cs="Arial"/>
              </w:rPr>
              <w:t>all</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7B158DA" w14:textId="77777777" w:rsidR="00DB10E4" w:rsidRPr="003418E2" w:rsidRDefault="00DB10E4" w:rsidP="001B213A">
            <w:pPr>
              <w:spacing w:after="40"/>
              <w:jc w:val="both"/>
              <w:rPr>
                <w:rFonts w:ascii="Arial" w:hAnsi="Arial" w:cs="Arial"/>
              </w:rPr>
            </w:pPr>
            <w:r w:rsidRPr="003418E2">
              <w:rPr>
                <w:rFonts w:ascii="Arial" w:hAnsi="Arial" w:cs="Arial"/>
              </w:rPr>
              <w:t>134.1</w:t>
            </w:r>
          </w:p>
        </w:tc>
        <w:tc>
          <w:tcPr>
            <w:tcW w:w="1605"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9AA65BB" w14:textId="77777777" w:rsidR="00DB10E4" w:rsidRPr="003418E2" w:rsidRDefault="00DB10E4" w:rsidP="001B213A">
            <w:pPr>
              <w:spacing w:after="40"/>
              <w:jc w:val="both"/>
              <w:rPr>
                <w:rFonts w:ascii="Arial" w:hAnsi="Arial" w:cs="Arial"/>
              </w:rPr>
            </w:pP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90D9C29" w14:textId="77777777" w:rsidR="00DB10E4" w:rsidRPr="003418E2" w:rsidRDefault="00DB10E4" w:rsidP="001B213A">
            <w:pPr>
              <w:spacing w:after="40"/>
              <w:jc w:val="both"/>
              <w:rPr>
                <w:rFonts w:ascii="Arial" w:hAnsi="Arial" w:cs="Arial"/>
              </w:rPr>
            </w:pPr>
            <w:r w:rsidRPr="003418E2">
              <w:rPr>
                <w:rFonts w:ascii="Arial" w:hAnsi="Arial" w:cs="Arial"/>
              </w:rPr>
              <w:t>4.29</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A2CB9F1" w14:textId="77777777" w:rsidR="00DB10E4" w:rsidRPr="003418E2" w:rsidRDefault="00DB10E4" w:rsidP="001B213A">
            <w:pPr>
              <w:spacing w:after="40"/>
              <w:jc w:val="both"/>
              <w:rPr>
                <w:rFonts w:ascii="Arial" w:hAnsi="Arial" w:cs="Arial"/>
              </w:rPr>
            </w:pPr>
            <w:r w:rsidRPr="003418E2">
              <w:rPr>
                <w:rFonts w:ascii="Arial" w:hAnsi="Arial" w:cs="Arial"/>
              </w:rPr>
              <w:t>0.34</w:t>
            </w:r>
          </w:p>
        </w:tc>
      </w:tr>
      <w:tr w:rsidR="00DB10E4" w:rsidRPr="003418E2" w14:paraId="604E9DA4" w14:textId="77777777" w:rsidTr="00847585">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D0D5E5D" w14:textId="77777777" w:rsidR="00DB10E4" w:rsidRPr="003418E2" w:rsidRDefault="00DB10E4" w:rsidP="001B213A">
            <w:pPr>
              <w:spacing w:after="40"/>
              <w:jc w:val="both"/>
              <w:rPr>
                <w:rFonts w:ascii="Arial" w:hAnsi="Arial" w:cs="Arial"/>
              </w:rPr>
            </w:pPr>
            <w:r w:rsidRPr="003418E2">
              <w:rPr>
                <w:rFonts w:ascii="Arial" w:hAnsi="Arial" w:cs="Arial"/>
              </w:rPr>
              <w:t>Specialty vehicles engines and go-karts</w:t>
            </w:r>
          </w:p>
        </w:tc>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4E9EA4E" w14:textId="77777777" w:rsidR="00DB10E4" w:rsidRPr="003418E2" w:rsidRDefault="00DB10E4" w:rsidP="001B213A">
            <w:pPr>
              <w:spacing w:after="40"/>
              <w:jc w:val="both"/>
              <w:rPr>
                <w:rFonts w:ascii="Arial" w:hAnsi="Arial" w:cs="Arial"/>
              </w:rPr>
            </w:pPr>
            <w:r w:rsidRPr="003418E2">
              <w:rPr>
                <w:rFonts w:ascii="Arial" w:hAnsi="Arial" w:cs="Arial"/>
              </w:rPr>
              <w:t>all</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CCE87FA" w14:textId="77777777" w:rsidR="00DB10E4" w:rsidRPr="003418E2" w:rsidRDefault="00DB10E4" w:rsidP="001B213A">
            <w:pPr>
              <w:spacing w:after="40"/>
              <w:jc w:val="both"/>
              <w:rPr>
                <w:rFonts w:ascii="Arial" w:hAnsi="Arial" w:cs="Arial"/>
              </w:rPr>
            </w:pPr>
            <w:r w:rsidRPr="003418E2">
              <w:rPr>
                <w:rFonts w:ascii="Arial" w:hAnsi="Arial" w:cs="Arial"/>
              </w:rPr>
              <w:t>134.1</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A437342" w14:textId="77777777" w:rsidR="00DB10E4" w:rsidRPr="003418E2" w:rsidRDefault="00DB10E4" w:rsidP="001B213A">
            <w:pPr>
              <w:spacing w:after="40"/>
              <w:jc w:val="both"/>
              <w:rPr>
                <w:rFonts w:ascii="Arial" w:hAnsi="Arial" w:cs="Arial"/>
              </w:rPr>
            </w:pPr>
            <w:r w:rsidRPr="003418E2">
              <w:rPr>
                <w:rFonts w:ascii="Arial" w:hAnsi="Arial" w:cs="Arial"/>
              </w:rPr>
              <w:t>n/a</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8A9AB55" w14:textId="77777777" w:rsidR="00DB10E4" w:rsidRPr="003418E2" w:rsidRDefault="00DB10E4" w:rsidP="001B213A">
            <w:pPr>
              <w:spacing w:after="40"/>
              <w:jc w:val="both"/>
              <w:rPr>
                <w:rFonts w:ascii="Arial" w:hAnsi="Arial" w:cs="Arial"/>
              </w:rPr>
            </w:pPr>
            <w:r w:rsidRPr="003418E2">
              <w:rPr>
                <w:rFonts w:ascii="Arial" w:hAnsi="Arial" w:cs="Arial"/>
              </w:rPr>
              <w:t>4.29</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01E9532" w14:textId="77777777" w:rsidR="00DB10E4" w:rsidRPr="003418E2" w:rsidRDefault="00DB10E4" w:rsidP="001B213A">
            <w:pPr>
              <w:spacing w:after="40"/>
              <w:jc w:val="both"/>
              <w:rPr>
                <w:rFonts w:ascii="Arial" w:hAnsi="Arial" w:cs="Arial"/>
              </w:rPr>
            </w:pPr>
            <w:r w:rsidRPr="003418E2">
              <w:rPr>
                <w:rFonts w:ascii="Arial" w:hAnsi="Arial" w:cs="Arial"/>
              </w:rPr>
              <w:t>0.34</w:t>
            </w:r>
          </w:p>
        </w:tc>
      </w:tr>
      <w:tr w:rsidR="00DB10E4" w:rsidRPr="003418E2" w14:paraId="6F4F68EE" w14:textId="77777777" w:rsidTr="00847585">
        <w:trPr>
          <w:trHeight w:val="572"/>
        </w:trPr>
        <w:tc>
          <w:tcPr>
            <w:tcW w:w="1604"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4069031" w14:textId="25847523" w:rsidR="00DB10E4" w:rsidRPr="003418E2" w:rsidRDefault="00DB10E4" w:rsidP="001B213A">
            <w:pPr>
              <w:spacing w:after="40"/>
              <w:jc w:val="both"/>
              <w:rPr>
                <w:rFonts w:ascii="Arial" w:hAnsi="Arial" w:cs="Arial"/>
              </w:rPr>
            </w:pPr>
            <w:r w:rsidRPr="003418E2">
              <w:rPr>
                <w:rFonts w:ascii="Arial" w:hAnsi="Arial" w:cs="Arial"/>
              </w:rPr>
              <w:t>Off-road motorcycles and all-terrain vehicles</w:t>
            </w:r>
          </w:p>
        </w:tc>
        <w:tc>
          <w:tcPr>
            <w:tcW w:w="16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AD693C6" w14:textId="77777777" w:rsidR="00DB10E4" w:rsidRPr="003418E2" w:rsidRDefault="00DB10E4" w:rsidP="001B213A">
            <w:pPr>
              <w:spacing w:after="40"/>
              <w:jc w:val="both"/>
              <w:rPr>
                <w:rFonts w:ascii="Arial" w:hAnsi="Arial" w:cs="Arial"/>
              </w:rPr>
            </w:pPr>
            <w:r w:rsidRPr="003418E2">
              <w:rPr>
                <w:rFonts w:ascii="Arial" w:hAnsi="Arial" w:cs="Arial"/>
              </w:rPr>
              <w:t>&gt;90</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4EFE2F4" w14:textId="77777777" w:rsidR="00DB10E4" w:rsidRPr="003418E2" w:rsidRDefault="00DB10E4" w:rsidP="001B213A">
            <w:pPr>
              <w:spacing w:after="40"/>
              <w:jc w:val="both"/>
              <w:rPr>
                <w:rFonts w:ascii="Arial" w:hAnsi="Arial" w:cs="Arial"/>
              </w:rPr>
            </w:pPr>
            <w:r w:rsidRPr="003418E2">
              <w:rPr>
                <w:rFonts w:ascii="Arial" w:hAnsi="Arial" w:cs="Arial"/>
              </w:rPr>
              <w:t>20.12</w:t>
            </w:r>
          </w:p>
        </w:tc>
        <w:tc>
          <w:tcPr>
            <w:tcW w:w="160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1E2842D" w14:textId="77777777" w:rsidR="00DB10E4" w:rsidRPr="003418E2" w:rsidRDefault="00DB10E4" w:rsidP="001B213A">
            <w:pPr>
              <w:spacing w:after="40"/>
              <w:jc w:val="both"/>
              <w:rPr>
                <w:rFonts w:ascii="Arial" w:hAnsi="Arial" w:cs="Arial"/>
              </w:rPr>
            </w:pPr>
            <w:r w:rsidRPr="003418E2">
              <w:rPr>
                <w:rFonts w:ascii="Arial" w:hAnsi="Arial" w:cs="Arial"/>
              </w:rPr>
              <w:t>1.61</w:t>
            </w:r>
          </w:p>
        </w:tc>
        <w:tc>
          <w:tcPr>
            <w:tcW w:w="1605"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9F5B4E0" w14:textId="77777777" w:rsidR="00DB10E4" w:rsidRPr="003418E2" w:rsidRDefault="00DB10E4" w:rsidP="001B213A">
            <w:pPr>
              <w:spacing w:after="40"/>
              <w:jc w:val="both"/>
              <w:rPr>
                <w:rFonts w:ascii="Arial" w:hAnsi="Arial" w:cs="Arial"/>
              </w:rPr>
            </w:pPr>
            <w:r w:rsidRPr="003418E2">
              <w:rPr>
                <w:rFonts w:ascii="Arial" w:hAnsi="Arial" w:cs="Arial"/>
              </w:rPr>
              <w:t>n/a</w:t>
            </w:r>
          </w:p>
        </w:tc>
        <w:tc>
          <w:tcPr>
            <w:tcW w:w="1605"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228B90A"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12E30623" w14:textId="77777777" w:rsidTr="00847585">
        <w:trPr>
          <w:trHeight w:val="572"/>
        </w:trPr>
        <w:tc>
          <w:tcPr>
            <w:tcW w:w="1604" w:type="dxa"/>
            <w:vMerge/>
            <w:tcBorders>
              <w:top w:val="single" w:sz="12" w:space="0" w:color="FFC000" w:themeColor="accent4"/>
            </w:tcBorders>
          </w:tcPr>
          <w:p w14:paraId="54796A6C" w14:textId="77777777" w:rsidR="00DB10E4" w:rsidRPr="003418E2" w:rsidRDefault="00DB10E4" w:rsidP="001B213A">
            <w:pPr>
              <w:spacing w:after="40"/>
              <w:jc w:val="both"/>
              <w:rPr>
                <w:rFonts w:ascii="Arial" w:hAnsi="Arial" w:cs="Arial"/>
              </w:rPr>
            </w:pPr>
          </w:p>
        </w:tc>
        <w:tc>
          <w:tcPr>
            <w:tcW w:w="1604" w:type="dxa"/>
            <w:tcBorders>
              <w:top w:val="single" w:sz="12" w:space="0" w:color="FFC000" w:themeColor="accent4"/>
            </w:tcBorders>
            <w:vAlign w:val="center"/>
          </w:tcPr>
          <w:p w14:paraId="50F49AA8" w14:textId="77777777" w:rsidR="00DB10E4" w:rsidRPr="003418E2" w:rsidRDefault="00DB10E4" w:rsidP="001B213A">
            <w:pPr>
              <w:spacing w:after="40"/>
              <w:jc w:val="both"/>
              <w:rPr>
                <w:rFonts w:ascii="Arial" w:hAnsi="Arial" w:cs="Arial"/>
              </w:rPr>
            </w:pPr>
            <w:r w:rsidRPr="003418E2">
              <w:rPr>
                <w:rFonts w:ascii="Arial" w:hAnsi="Arial" w:cs="Arial"/>
              </w:rPr>
              <w:t>&lt;90</w:t>
            </w:r>
          </w:p>
        </w:tc>
        <w:tc>
          <w:tcPr>
            <w:tcW w:w="1605" w:type="dxa"/>
            <w:tcBorders>
              <w:top w:val="single" w:sz="12" w:space="0" w:color="FFC000" w:themeColor="accent4"/>
            </w:tcBorders>
            <w:vAlign w:val="center"/>
          </w:tcPr>
          <w:p w14:paraId="52DE0EAC" w14:textId="77777777" w:rsidR="00DB10E4" w:rsidRPr="003418E2" w:rsidRDefault="00DB10E4" w:rsidP="001B213A">
            <w:pPr>
              <w:spacing w:after="40"/>
              <w:jc w:val="both"/>
              <w:rPr>
                <w:rFonts w:ascii="Arial" w:hAnsi="Arial" w:cs="Arial"/>
              </w:rPr>
            </w:pPr>
            <w:r w:rsidRPr="003418E2">
              <w:rPr>
                <w:rFonts w:ascii="Arial" w:hAnsi="Arial" w:cs="Arial"/>
              </w:rPr>
              <w:t>20.12</w:t>
            </w:r>
          </w:p>
        </w:tc>
        <w:tc>
          <w:tcPr>
            <w:tcW w:w="1605" w:type="dxa"/>
            <w:tcBorders>
              <w:top w:val="single" w:sz="12" w:space="0" w:color="FFC000" w:themeColor="accent4"/>
            </w:tcBorders>
            <w:vAlign w:val="center"/>
          </w:tcPr>
          <w:p w14:paraId="2BE5CF0D" w14:textId="77777777" w:rsidR="00DB10E4" w:rsidRPr="003418E2" w:rsidRDefault="00DB10E4" w:rsidP="001B213A">
            <w:pPr>
              <w:spacing w:after="40"/>
              <w:jc w:val="both"/>
              <w:rPr>
                <w:rFonts w:ascii="Arial" w:hAnsi="Arial" w:cs="Arial"/>
              </w:rPr>
            </w:pPr>
            <w:r w:rsidRPr="003418E2">
              <w:rPr>
                <w:rFonts w:ascii="Arial" w:hAnsi="Arial" w:cs="Arial"/>
              </w:rPr>
              <w:t>1.61</w:t>
            </w:r>
          </w:p>
        </w:tc>
        <w:tc>
          <w:tcPr>
            <w:tcW w:w="1605" w:type="dxa"/>
            <w:vMerge/>
            <w:tcBorders>
              <w:top w:val="single" w:sz="12" w:space="0" w:color="FFC000" w:themeColor="accent4"/>
            </w:tcBorders>
            <w:vAlign w:val="center"/>
          </w:tcPr>
          <w:p w14:paraId="2A44F526" w14:textId="77777777" w:rsidR="00DB10E4" w:rsidRPr="003418E2" w:rsidRDefault="00DB10E4" w:rsidP="001B213A">
            <w:pPr>
              <w:spacing w:after="40"/>
              <w:jc w:val="both"/>
              <w:rPr>
                <w:rFonts w:ascii="Arial" w:hAnsi="Arial" w:cs="Arial"/>
              </w:rPr>
            </w:pPr>
          </w:p>
        </w:tc>
        <w:tc>
          <w:tcPr>
            <w:tcW w:w="1605" w:type="dxa"/>
            <w:vMerge/>
            <w:tcBorders>
              <w:top w:val="single" w:sz="12" w:space="0" w:color="FFC000" w:themeColor="accent4"/>
            </w:tcBorders>
            <w:vAlign w:val="center"/>
          </w:tcPr>
          <w:p w14:paraId="327D7AF6" w14:textId="77777777" w:rsidR="00DB10E4" w:rsidRPr="003418E2" w:rsidRDefault="00DB10E4" w:rsidP="001B213A">
            <w:pPr>
              <w:spacing w:after="40"/>
              <w:jc w:val="both"/>
              <w:rPr>
                <w:rFonts w:ascii="Arial" w:hAnsi="Arial" w:cs="Arial"/>
              </w:rPr>
            </w:pPr>
          </w:p>
        </w:tc>
      </w:tr>
    </w:tbl>
    <w:p w14:paraId="42C73E76" w14:textId="70B4009E" w:rsidR="00DB10E4" w:rsidRPr="003418E2" w:rsidRDefault="00DB10E4" w:rsidP="001B213A">
      <w:pPr>
        <w:spacing w:after="0"/>
        <w:jc w:val="both"/>
        <w:rPr>
          <w:rFonts w:ascii="Arial" w:hAnsi="Arial" w:cs="Arial"/>
        </w:rPr>
      </w:pPr>
    </w:p>
    <w:p w14:paraId="68E2B2B5" w14:textId="06355043" w:rsidR="00D12C12" w:rsidRPr="003418E2" w:rsidRDefault="00D12C12" w:rsidP="001B213A">
      <w:pPr>
        <w:pStyle w:val="AppendixLevel2"/>
        <w:rPr>
          <w:rFonts w:ascii="Arial" w:hAnsi="Arial" w:cs="Arial"/>
        </w:rPr>
      </w:pPr>
      <w:bookmarkStart w:id="300" w:name="_Toc63007095"/>
      <w:r w:rsidRPr="003418E2">
        <w:rPr>
          <w:rFonts w:ascii="Arial" w:hAnsi="Arial" w:cs="Arial"/>
        </w:rPr>
        <w:lastRenderedPageBreak/>
        <w:t xml:space="preserve">Noise </w:t>
      </w:r>
      <w:r w:rsidR="00B92FA2" w:rsidRPr="003418E2">
        <w:rPr>
          <w:rFonts w:ascii="Arial" w:hAnsi="Arial" w:cs="Arial"/>
        </w:rPr>
        <w:t>Emissions</w:t>
      </w:r>
      <w:bookmarkEnd w:id="300"/>
    </w:p>
    <w:p w14:paraId="5C2C4397" w14:textId="5FA6A5AB" w:rsidR="004566B1" w:rsidRPr="003418E2" w:rsidRDefault="003131AB" w:rsidP="001B213A">
      <w:pPr>
        <w:spacing w:after="0"/>
        <w:jc w:val="both"/>
        <w:rPr>
          <w:rFonts w:ascii="Arial" w:hAnsi="Arial" w:cs="Arial"/>
        </w:rPr>
      </w:pPr>
      <w:r w:rsidRPr="003418E2">
        <w:rPr>
          <w:rFonts w:ascii="Arial" w:hAnsi="Arial" w:cs="Arial"/>
        </w:rPr>
        <w:t>N</w:t>
      </w:r>
      <w:r w:rsidR="003B09E8" w:rsidRPr="003418E2">
        <w:rPr>
          <w:rFonts w:ascii="Arial" w:hAnsi="Arial" w:cs="Arial"/>
        </w:rPr>
        <w:t xml:space="preserve">oise </w:t>
      </w:r>
      <w:r w:rsidR="0094040A" w:rsidRPr="003418E2">
        <w:rPr>
          <w:rFonts w:ascii="Arial" w:hAnsi="Arial" w:cs="Arial"/>
        </w:rPr>
        <w:t>limits</w:t>
      </w:r>
      <w:r w:rsidR="003B09E8" w:rsidRPr="003418E2">
        <w:rPr>
          <w:rFonts w:ascii="Arial" w:hAnsi="Arial" w:cs="Arial"/>
        </w:rPr>
        <w:t xml:space="preserve"> are shown in Table</w:t>
      </w:r>
      <w:r w:rsidR="00EC0FC7" w:rsidRPr="003418E2">
        <w:rPr>
          <w:rFonts w:ascii="Arial" w:hAnsi="Arial" w:cs="Arial"/>
        </w:rPr>
        <w:t xml:space="preserve">s </w:t>
      </w:r>
      <w:r w:rsidR="003B09E8" w:rsidRPr="003418E2">
        <w:rPr>
          <w:rFonts w:ascii="Arial" w:hAnsi="Arial" w:cs="Arial"/>
        </w:rPr>
        <w:t xml:space="preserve">A5 </w:t>
      </w:r>
      <w:r w:rsidR="00EC0FC7" w:rsidRPr="003418E2">
        <w:rPr>
          <w:rFonts w:ascii="Arial" w:hAnsi="Arial" w:cs="Arial"/>
        </w:rPr>
        <w:t>to A7.</w:t>
      </w:r>
      <w:r w:rsidR="004566B1" w:rsidRPr="003418E2">
        <w:rPr>
          <w:rFonts w:ascii="Arial" w:hAnsi="Arial" w:cs="Arial"/>
        </w:rPr>
        <w:t xml:space="preserve"> </w:t>
      </w:r>
      <w:r w:rsidR="00D12FCD" w:rsidRPr="003418E2">
        <w:rPr>
          <w:rFonts w:ascii="Arial" w:hAnsi="Arial" w:cs="Arial"/>
        </w:rPr>
        <w:t xml:space="preserve">Table A5 </w:t>
      </w:r>
      <w:r w:rsidR="003B09E8" w:rsidRPr="003418E2">
        <w:rPr>
          <w:rFonts w:ascii="Arial" w:hAnsi="Arial" w:cs="Arial"/>
        </w:rPr>
        <w:t>below</w:t>
      </w:r>
      <w:r w:rsidR="00D12FCD" w:rsidRPr="003418E2">
        <w:rPr>
          <w:rFonts w:ascii="Arial" w:hAnsi="Arial" w:cs="Arial"/>
        </w:rPr>
        <w:t xml:space="preserve"> shows the </w:t>
      </w:r>
      <w:r w:rsidR="004566B1" w:rsidRPr="003418E2">
        <w:rPr>
          <w:rFonts w:ascii="Arial" w:hAnsi="Arial" w:cs="Arial"/>
        </w:rPr>
        <w:t xml:space="preserve">national </w:t>
      </w:r>
      <w:r w:rsidR="00D12FCD" w:rsidRPr="003418E2">
        <w:rPr>
          <w:rFonts w:ascii="Arial" w:hAnsi="Arial" w:cs="Arial"/>
        </w:rPr>
        <w:t>standards for construction noise,</w:t>
      </w:r>
      <w:r w:rsidR="003B09E8" w:rsidRPr="003418E2">
        <w:rPr>
          <w:rFonts w:ascii="Arial" w:hAnsi="Arial" w:cs="Arial"/>
        </w:rPr>
        <w:t xml:space="preserve"> together with </w:t>
      </w:r>
      <w:r w:rsidR="00D12FCD" w:rsidRPr="003418E2">
        <w:rPr>
          <w:rFonts w:ascii="Arial" w:hAnsi="Arial" w:cs="Arial"/>
        </w:rPr>
        <w:t xml:space="preserve">outdoor </w:t>
      </w:r>
      <w:r w:rsidR="003B09E8" w:rsidRPr="003418E2">
        <w:rPr>
          <w:rFonts w:ascii="Arial" w:hAnsi="Arial" w:cs="Arial"/>
        </w:rPr>
        <w:t xml:space="preserve">noise </w:t>
      </w:r>
      <w:r w:rsidR="0094040A" w:rsidRPr="003418E2">
        <w:rPr>
          <w:rFonts w:ascii="Arial" w:hAnsi="Arial" w:cs="Arial"/>
        </w:rPr>
        <w:t>limits</w:t>
      </w:r>
      <w:r w:rsidR="003B09E8" w:rsidRPr="003418E2">
        <w:rPr>
          <w:rFonts w:ascii="Arial" w:hAnsi="Arial" w:cs="Arial"/>
        </w:rPr>
        <w:t xml:space="preserve"> prescribed in World Bank standards (International Finance Corporation / World Bank Group, 2007). </w:t>
      </w:r>
    </w:p>
    <w:p w14:paraId="464CD517" w14:textId="77777777" w:rsidR="004566B1" w:rsidRPr="003418E2" w:rsidRDefault="004566B1" w:rsidP="001B213A">
      <w:pPr>
        <w:spacing w:after="0"/>
        <w:jc w:val="both"/>
        <w:rPr>
          <w:rFonts w:ascii="Arial" w:hAnsi="Arial" w:cs="Arial"/>
        </w:rPr>
      </w:pPr>
    </w:p>
    <w:p w14:paraId="043C489C" w14:textId="1FFFEA9B" w:rsidR="008C6178" w:rsidRPr="003418E2" w:rsidRDefault="003B09E8" w:rsidP="001B213A">
      <w:pPr>
        <w:spacing w:after="0"/>
        <w:jc w:val="both"/>
        <w:rPr>
          <w:rFonts w:ascii="Arial" w:hAnsi="Arial" w:cs="Arial"/>
        </w:rPr>
      </w:pPr>
      <w:r w:rsidRPr="003418E2">
        <w:rPr>
          <w:rFonts w:ascii="Arial" w:hAnsi="Arial" w:cs="Arial"/>
        </w:rPr>
        <w:t xml:space="preserve">The project standards are shown in bold type. In accordance with IFC </w:t>
      </w:r>
      <w:r w:rsidR="004566B1" w:rsidRPr="003418E2">
        <w:rPr>
          <w:rFonts w:ascii="Arial" w:hAnsi="Arial" w:cs="Arial"/>
        </w:rPr>
        <w:t>Performance Standard 3</w:t>
      </w:r>
      <w:r w:rsidRPr="003418E2">
        <w:rPr>
          <w:rFonts w:ascii="Arial" w:hAnsi="Arial" w:cs="Arial"/>
        </w:rPr>
        <w:t xml:space="preserve">, the </w:t>
      </w:r>
      <w:r w:rsidR="00150990" w:rsidRPr="003418E2">
        <w:rPr>
          <w:rFonts w:ascii="Arial" w:hAnsi="Arial" w:cs="Arial"/>
        </w:rPr>
        <w:t>more stringent</w:t>
      </w:r>
      <w:r w:rsidRPr="003418E2">
        <w:rPr>
          <w:rFonts w:ascii="Arial" w:hAnsi="Arial" w:cs="Arial"/>
        </w:rPr>
        <w:t xml:space="preserve"> standard from national and IFC guidelines has been selected as the project standard.</w:t>
      </w:r>
      <w:r w:rsidR="006C6C32" w:rsidRPr="003418E2">
        <w:rPr>
          <w:rFonts w:ascii="Arial" w:hAnsi="Arial" w:cs="Arial"/>
        </w:rPr>
        <w:t xml:space="preserve">  As stated in the World Bank standards, noise</w:t>
      </w:r>
      <w:r w:rsidR="008C6178" w:rsidRPr="003418E2">
        <w:rPr>
          <w:rFonts w:ascii="Arial" w:hAnsi="Arial" w:cs="Arial"/>
        </w:rPr>
        <w:t xml:space="preserve"> impacts should not exceed the </w:t>
      </w:r>
      <w:r w:rsidR="00983492" w:rsidRPr="003418E2">
        <w:rPr>
          <w:rFonts w:ascii="Arial" w:hAnsi="Arial" w:cs="Arial"/>
        </w:rPr>
        <w:t>IFC limits</w:t>
      </w:r>
      <w:r w:rsidR="008C6178" w:rsidRPr="003418E2">
        <w:rPr>
          <w:rFonts w:ascii="Arial" w:hAnsi="Arial" w:cs="Arial"/>
        </w:rPr>
        <w:t xml:space="preserve"> presented in</w:t>
      </w:r>
      <w:r w:rsidR="00D26835" w:rsidRPr="003418E2">
        <w:rPr>
          <w:rFonts w:ascii="Arial" w:hAnsi="Arial" w:cs="Arial"/>
        </w:rPr>
        <w:t xml:space="preserve"> </w:t>
      </w:r>
      <w:r w:rsidR="008C6178" w:rsidRPr="003418E2">
        <w:rPr>
          <w:rFonts w:ascii="Arial" w:hAnsi="Arial" w:cs="Arial"/>
        </w:rPr>
        <w:t xml:space="preserve">Table </w:t>
      </w:r>
      <w:r w:rsidR="001111CB" w:rsidRPr="003418E2">
        <w:rPr>
          <w:rFonts w:ascii="Arial" w:hAnsi="Arial" w:cs="Arial"/>
        </w:rPr>
        <w:t>A5 or</w:t>
      </w:r>
      <w:r w:rsidR="008C6178" w:rsidRPr="003418E2">
        <w:rPr>
          <w:rFonts w:ascii="Arial" w:hAnsi="Arial" w:cs="Arial"/>
        </w:rPr>
        <w:t xml:space="preserve"> result in a maximum increase in background</w:t>
      </w:r>
      <w:r w:rsidR="00D26835" w:rsidRPr="003418E2">
        <w:rPr>
          <w:rFonts w:ascii="Arial" w:hAnsi="Arial" w:cs="Arial"/>
        </w:rPr>
        <w:t xml:space="preserve"> </w:t>
      </w:r>
      <w:r w:rsidR="008C6178" w:rsidRPr="003418E2">
        <w:rPr>
          <w:rFonts w:ascii="Arial" w:hAnsi="Arial" w:cs="Arial"/>
        </w:rPr>
        <w:t>levels of 3 dB</w:t>
      </w:r>
      <w:r w:rsidR="009F5276" w:rsidRPr="003418E2">
        <w:rPr>
          <w:rFonts w:ascii="Arial" w:hAnsi="Arial" w:cs="Arial"/>
        </w:rPr>
        <w:t xml:space="preserve"> </w:t>
      </w:r>
      <w:r w:rsidR="008C6178" w:rsidRPr="003418E2">
        <w:rPr>
          <w:rFonts w:ascii="Arial" w:hAnsi="Arial" w:cs="Arial"/>
        </w:rPr>
        <w:t>at the nearest receptor location off-site.</w:t>
      </w:r>
      <w:r w:rsidR="00D26835" w:rsidRPr="003418E2">
        <w:rPr>
          <w:rFonts w:ascii="Arial" w:hAnsi="Arial" w:cs="Arial"/>
        </w:rPr>
        <w:t xml:space="preserve"> </w:t>
      </w:r>
      <w:r w:rsidR="00A15360" w:rsidRPr="003418E2">
        <w:rPr>
          <w:rFonts w:ascii="Arial" w:hAnsi="Arial" w:cs="Arial"/>
        </w:rPr>
        <w:t>Note that h</w:t>
      </w:r>
      <w:r w:rsidR="00D26835" w:rsidRPr="003418E2">
        <w:rPr>
          <w:rFonts w:ascii="Arial" w:hAnsi="Arial" w:cs="Arial"/>
        </w:rPr>
        <w:t>ighly intrusive noises, such as noise from aircraft flyovers and passing trains, should not be included when establishing background noise levels.</w:t>
      </w:r>
    </w:p>
    <w:p w14:paraId="05B944C0" w14:textId="77777777" w:rsidR="00B54A69" w:rsidRPr="003418E2" w:rsidRDefault="00B54A69" w:rsidP="001B213A">
      <w:pPr>
        <w:spacing w:after="0"/>
        <w:jc w:val="both"/>
        <w:rPr>
          <w:rFonts w:ascii="Arial" w:hAnsi="Arial" w:cs="Arial"/>
        </w:rPr>
      </w:pPr>
    </w:p>
    <w:p w14:paraId="66853DB5" w14:textId="6C144F28" w:rsidR="00DB10E4" w:rsidRPr="003418E2" w:rsidRDefault="00D12C12" w:rsidP="001B213A">
      <w:pPr>
        <w:spacing w:after="0"/>
        <w:jc w:val="both"/>
        <w:rPr>
          <w:rFonts w:ascii="Arial" w:hAnsi="Arial" w:cs="Arial"/>
        </w:rPr>
      </w:pPr>
      <w:r w:rsidRPr="003418E2">
        <w:rPr>
          <w:rFonts w:ascii="Arial" w:hAnsi="Arial" w:cs="Arial"/>
        </w:rPr>
        <w:t xml:space="preserve">Table </w:t>
      </w:r>
      <w:r w:rsidR="006B57B5" w:rsidRPr="003418E2">
        <w:rPr>
          <w:rFonts w:ascii="Arial" w:hAnsi="Arial" w:cs="Arial"/>
        </w:rPr>
        <w:t>A5</w:t>
      </w:r>
      <w:r w:rsidR="000F4B69" w:rsidRPr="003418E2">
        <w:rPr>
          <w:rFonts w:ascii="Arial" w:hAnsi="Arial" w:cs="Arial"/>
        </w:rPr>
        <w:t>:</w:t>
      </w:r>
      <w:r w:rsidRPr="003418E2">
        <w:rPr>
          <w:rFonts w:ascii="Arial" w:hAnsi="Arial" w:cs="Arial"/>
        </w:rPr>
        <w:t xml:space="preserve"> </w:t>
      </w:r>
      <w:r w:rsidR="00E20570" w:rsidRPr="003418E2">
        <w:rPr>
          <w:rFonts w:ascii="Arial" w:hAnsi="Arial" w:cs="Arial"/>
        </w:rPr>
        <w:t xml:space="preserve">PME </w:t>
      </w:r>
      <w:r w:rsidR="00692F9C" w:rsidRPr="003418E2">
        <w:rPr>
          <w:rFonts w:ascii="Arial" w:hAnsi="Arial" w:cs="Arial"/>
        </w:rPr>
        <w:t xml:space="preserve">/IFC Noise Limits </w:t>
      </w:r>
    </w:p>
    <w:tbl>
      <w:tblPr>
        <w:tblStyle w:val="TableGridSTV7"/>
        <w:tblW w:w="901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525"/>
        <w:gridCol w:w="1350"/>
        <w:gridCol w:w="1350"/>
        <w:gridCol w:w="1350"/>
        <w:gridCol w:w="1710"/>
        <w:gridCol w:w="1725"/>
      </w:tblGrid>
      <w:tr w:rsidR="001B2793" w:rsidRPr="003418E2" w14:paraId="6FF1961C" w14:textId="108DA6D2" w:rsidTr="00847585">
        <w:trPr>
          <w:trHeight w:val="372"/>
        </w:trPr>
        <w:tc>
          <w:tcPr>
            <w:tcW w:w="1525" w:type="dxa"/>
            <w:vMerge w:val="restart"/>
            <w:shd w:val="clear" w:color="auto" w:fill="FFC000"/>
            <w:vAlign w:val="center"/>
          </w:tcPr>
          <w:p w14:paraId="209D4596" w14:textId="77777777" w:rsidR="001B2793" w:rsidRPr="003418E2" w:rsidRDefault="001B2793" w:rsidP="001B213A">
            <w:pPr>
              <w:spacing w:after="40"/>
              <w:jc w:val="both"/>
              <w:rPr>
                <w:rFonts w:ascii="Arial" w:hAnsi="Arial" w:cs="Arial"/>
              </w:rPr>
            </w:pPr>
            <w:r w:rsidRPr="003418E2">
              <w:rPr>
                <w:rFonts w:ascii="Arial" w:hAnsi="Arial" w:cs="Arial"/>
              </w:rPr>
              <w:t>Area Classification</w:t>
            </w:r>
          </w:p>
        </w:tc>
        <w:tc>
          <w:tcPr>
            <w:tcW w:w="4050" w:type="dxa"/>
            <w:gridSpan w:val="3"/>
            <w:shd w:val="clear" w:color="auto" w:fill="FFC000"/>
          </w:tcPr>
          <w:p w14:paraId="63C3F742" w14:textId="3AE43E9C" w:rsidR="001B2793" w:rsidRPr="003418E2" w:rsidRDefault="001B2793" w:rsidP="001B213A">
            <w:pPr>
              <w:spacing w:after="40"/>
              <w:jc w:val="both"/>
              <w:rPr>
                <w:rFonts w:ascii="Arial" w:hAnsi="Arial" w:cs="Arial"/>
              </w:rPr>
            </w:pPr>
            <w:r w:rsidRPr="003418E2">
              <w:rPr>
                <w:rFonts w:ascii="Arial" w:hAnsi="Arial" w:cs="Arial"/>
              </w:rPr>
              <w:t>PME</w:t>
            </w:r>
            <w:r w:rsidR="00692F9C" w:rsidRPr="003418E2">
              <w:rPr>
                <w:rFonts w:ascii="Arial" w:hAnsi="Arial" w:cs="Arial"/>
                <w:vertAlign w:val="superscript"/>
              </w:rPr>
              <w:t>1</w:t>
            </w:r>
          </w:p>
        </w:tc>
        <w:tc>
          <w:tcPr>
            <w:tcW w:w="3435" w:type="dxa"/>
            <w:gridSpan w:val="2"/>
            <w:shd w:val="clear" w:color="auto" w:fill="FFC000"/>
          </w:tcPr>
          <w:p w14:paraId="25457246" w14:textId="6142BC9D" w:rsidR="001B2793" w:rsidRPr="003418E2" w:rsidRDefault="001B2793" w:rsidP="001B213A">
            <w:pPr>
              <w:spacing w:after="40"/>
              <w:jc w:val="both"/>
              <w:rPr>
                <w:rFonts w:ascii="Arial" w:hAnsi="Arial" w:cs="Arial"/>
              </w:rPr>
            </w:pPr>
            <w:r w:rsidRPr="003418E2">
              <w:rPr>
                <w:rFonts w:ascii="Arial" w:hAnsi="Arial" w:cs="Arial"/>
              </w:rPr>
              <w:t>IFC</w:t>
            </w:r>
            <w:r w:rsidR="00692F9C" w:rsidRPr="003418E2">
              <w:rPr>
                <w:rFonts w:ascii="Arial" w:hAnsi="Arial" w:cs="Arial"/>
                <w:vertAlign w:val="superscript"/>
              </w:rPr>
              <w:t>2</w:t>
            </w:r>
          </w:p>
        </w:tc>
      </w:tr>
      <w:tr w:rsidR="007D3428" w:rsidRPr="003418E2" w14:paraId="1D3D5783" w14:textId="1A66683B" w:rsidTr="00847585">
        <w:trPr>
          <w:trHeight w:val="372"/>
        </w:trPr>
        <w:tc>
          <w:tcPr>
            <w:tcW w:w="1525" w:type="dxa"/>
            <w:vMerge/>
            <w:shd w:val="clear" w:color="auto" w:fill="F2F2F2" w:themeFill="background1" w:themeFillShade="F2"/>
            <w:vAlign w:val="center"/>
          </w:tcPr>
          <w:p w14:paraId="2F8F7AA0" w14:textId="77777777" w:rsidR="007D3428" w:rsidRPr="003418E2" w:rsidRDefault="007D3428" w:rsidP="001B213A">
            <w:pPr>
              <w:spacing w:after="40"/>
              <w:jc w:val="both"/>
              <w:rPr>
                <w:rFonts w:ascii="Arial" w:hAnsi="Arial" w:cs="Arial"/>
              </w:rPr>
            </w:pPr>
          </w:p>
        </w:tc>
        <w:tc>
          <w:tcPr>
            <w:tcW w:w="1350" w:type="dxa"/>
            <w:shd w:val="clear" w:color="auto" w:fill="F2F2F2" w:themeFill="background1" w:themeFillShade="F2"/>
          </w:tcPr>
          <w:p w14:paraId="73A7BAF7" w14:textId="77777777" w:rsidR="007D3428" w:rsidRPr="003418E2" w:rsidRDefault="007D3428" w:rsidP="001B213A">
            <w:pPr>
              <w:spacing w:after="40"/>
              <w:jc w:val="both"/>
              <w:rPr>
                <w:rFonts w:ascii="Arial" w:hAnsi="Arial" w:cs="Arial"/>
              </w:rPr>
            </w:pPr>
            <w:r w:rsidRPr="003418E2">
              <w:rPr>
                <w:rFonts w:ascii="Arial" w:hAnsi="Arial" w:cs="Arial"/>
              </w:rPr>
              <w:t>Day</w:t>
            </w:r>
            <w:r w:rsidR="00236074" w:rsidRPr="003418E2">
              <w:rPr>
                <w:rFonts w:ascii="Arial" w:hAnsi="Arial" w:cs="Arial"/>
              </w:rPr>
              <w:t>time</w:t>
            </w:r>
          </w:p>
          <w:p w14:paraId="2E602837" w14:textId="0FE5BF9D" w:rsidR="00597ABD" w:rsidRPr="003418E2" w:rsidRDefault="00597ABD" w:rsidP="001B213A">
            <w:pPr>
              <w:spacing w:after="40"/>
              <w:jc w:val="both"/>
              <w:rPr>
                <w:rFonts w:ascii="Arial" w:hAnsi="Arial" w:cs="Arial"/>
              </w:rPr>
            </w:pPr>
            <w:r w:rsidRPr="003418E2">
              <w:rPr>
                <w:rFonts w:ascii="Arial" w:hAnsi="Arial" w:cs="Arial"/>
              </w:rPr>
              <w:t>07:00-19:00</w:t>
            </w:r>
          </w:p>
        </w:tc>
        <w:tc>
          <w:tcPr>
            <w:tcW w:w="1350" w:type="dxa"/>
            <w:shd w:val="clear" w:color="auto" w:fill="F2F2F2" w:themeFill="background1" w:themeFillShade="F2"/>
          </w:tcPr>
          <w:p w14:paraId="727F39EE" w14:textId="77777777" w:rsidR="007D3428" w:rsidRPr="003418E2" w:rsidRDefault="007D3428" w:rsidP="001B213A">
            <w:pPr>
              <w:spacing w:after="40"/>
              <w:jc w:val="both"/>
              <w:rPr>
                <w:rFonts w:ascii="Arial" w:hAnsi="Arial" w:cs="Arial"/>
              </w:rPr>
            </w:pPr>
            <w:r w:rsidRPr="003418E2">
              <w:rPr>
                <w:rFonts w:ascii="Arial" w:hAnsi="Arial" w:cs="Arial"/>
              </w:rPr>
              <w:t>Evening</w:t>
            </w:r>
          </w:p>
          <w:p w14:paraId="39F38286" w14:textId="25252E5E" w:rsidR="00597ABD" w:rsidRPr="003418E2" w:rsidRDefault="00597ABD" w:rsidP="001B213A">
            <w:pPr>
              <w:spacing w:after="40"/>
              <w:jc w:val="both"/>
              <w:rPr>
                <w:rFonts w:ascii="Arial" w:hAnsi="Arial" w:cs="Arial"/>
              </w:rPr>
            </w:pPr>
            <w:r w:rsidRPr="003418E2">
              <w:rPr>
                <w:rFonts w:ascii="Arial" w:hAnsi="Arial" w:cs="Arial"/>
              </w:rPr>
              <w:t>19:00-23:00</w:t>
            </w:r>
          </w:p>
        </w:tc>
        <w:tc>
          <w:tcPr>
            <w:tcW w:w="1350" w:type="dxa"/>
            <w:shd w:val="clear" w:color="auto" w:fill="F2F2F2" w:themeFill="background1" w:themeFillShade="F2"/>
          </w:tcPr>
          <w:p w14:paraId="5F46F2FD" w14:textId="002F1A37" w:rsidR="007D3428" w:rsidRPr="003418E2" w:rsidRDefault="007D3428" w:rsidP="001B213A">
            <w:pPr>
              <w:spacing w:after="40"/>
              <w:jc w:val="both"/>
              <w:rPr>
                <w:rFonts w:ascii="Arial" w:hAnsi="Arial" w:cs="Arial"/>
              </w:rPr>
            </w:pPr>
            <w:r w:rsidRPr="003418E2">
              <w:rPr>
                <w:rFonts w:ascii="Arial" w:hAnsi="Arial" w:cs="Arial"/>
              </w:rPr>
              <w:t>Night</w:t>
            </w:r>
            <w:r w:rsidR="0052580E" w:rsidRPr="003418E2">
              <w:rPr>
                <w:rFonts w:ascii="Arial" w:hAnsi="Arial" w:cs="Arial"/>
              </w:rPr>
              <w:t>time</w:t>
            </w:r>
          </w:p>
          <w:p w14:paraId="4DE31F87" w14:textId="0705B266" w:rsidR="00597ABD" w:rsidRPr="003418E2" w:rsidRDefault="00597ABD" w:rsidP="001B213A">
            <w:pPr>
              <w:spacing w:after="40"/>
              <w:jc w:val="both"/>
              <w:rPr>
                <w:rFonts w:ascii="Arial" w:hAnsi="Arial" w:cs="Arial"/>
              </w:rPr>
            </w:pPr>
            <w:r w:rsidRPr="003418E2">
              <w:rPr>
                <w:rFonts w:ascii="Arial" w:hAnsi="Arial" w:cs="Arial"/>
              </w:rPr>
              <w:t>23:00-07:00</w:t>
            </w:r>
          </w:p>
        </w:tc>
        <w:tc>
          <w:tcPr>
            <w:tcW w:w="1710" w:type="dxa"/>
            <w:shd w:val="clear" w:color="auto" w:fill="F2F2F2" w:themeFill="background1" w:themeFillShade="F2"/>
          </w:tcPr>
          <w:p w14:paraId="70B15453" w14:textId="77777777" w:rsidR="007D3428" w:rsidRPr="003418E2" w:rsidRDefault="00E32441" w:rsidP="001B213A">
            <w:pPr>
              <w:spacing w:after="40"/>
              <w:jc w:val="both"/>
              <w:rPr>
                <w:rFonts w:ascii="Arial" w:hAnsi="Arial" w:cs="Arial"/>
              </w:rPr>
            </w:pPr>
            <w:r w:rsidRPr="003418E2">
              <w:rPr>
                <w:rFonts w:ascii="Arial" w:hAnsi="Arial" w:cs="Arial"/>
              </w:rPr>
              <w:t>Daytime</w:t>
            </w:r>
          </w:p>
          <w:p w14:paraId="6450C307" w14:textId="441FB8B0" w:rsidR="00E32441" w:rsidRPr="003418E2" w:rsidRDefault="001B2793" w:rsidP="001B213A">
            <w:pPr>
              <w:spacing w:after="40"/>
              <w:jc w:val="both"/>
              <w:rPr>
                <w:rFonts w:ascii="Arial" w:hAnsi="Arial" w:cs="Arial"/>
              </w:rPr>
            </w:pPr>
            <w:r w:rsidRPr="003418E2">
              <w:rPr>
                <w:rFonts w:ascii="Arial" w:hAnsi="Arial" w:cs="Arial"/>
              </w:rPr>
              <w:t>07:00-22:00</w:t>
            </w:r>
          </w:p>
        </w:tc>
        <w:tc>
          <w:tcPr>
            <w:tcW w:w="1725" w:type="dxa"/>
            <w:shd w:val="clear" w:color="auto" w:fill="F2F2F2" w:themeFill="background1" w:themeFillShade="F2"/>
          </w:tcPr>
          <w:p w14:paraId="4862E4FB" w14:textId="0FFD045E" w:rsidR="007D3428" w:rsidRPr="003418E2" w:rsidRDefault="00E32441" w:rsidP="001B213A">
            <w:pPr>
              <w:spacing w:after="40"/>
              <w:jc w:val="both"/>
              <w:rPr>
                <w:rFonts w:ascii="Arial" w:hAnsi="Arial" w:cs="Arial"/>
              </w:rPr>
            </w:pPr>
            <w:r w:rsidRPr="003418E2">
              <w:rPr>
                <w:rFonts w:ascii="Arial" w:hAnsi="Arial" w:cs="Arial"/>
              </w:rPr>
              <w:t>Nighttime</w:t>
            </w:r>
          </w:p>
          <w:p w14:paraId="65B952C2" w14:textId="7AC60B8C" w:rsidR="00E32441" w:rsidRPr="003418E2" w:rsidRDefault="001B2793" w:rsidP="001B213A">
            <w:pPr>
              <w:spacing w:after="40"/>
              <w:jc w:val="both"/>
              <w:rPr>
                <w:rFonts w:ascii="Arial" w:hAnsi="Arial" w:cs="Arial"/>
              </w:rPr>
            </w:pPr>
            <w:r w:rsidRPr="003418E2">
              <w:rPr>
                <w:rFonts w:ascii="Arial" w:hAnsi="Arial" w:cs="Arial"/>
              </w:rPr>
              <w:t>22:00-07:00</w:t>
            </w:r>
          </w:p>
        </w:tc>
      </w:tr>
      <w:tr w:rsidR="0052255C" w:rsidRPr="003418E2" w14:paraId="1B2CCB1E" w14:textId="570441BF" w:rsidTr="00847585">
        <w:trPr>
          <w:trHeight w:val="386"/>
        </w:trPr>
        <w:tc>
          <w:tcPr>
            <w:tcW w:w="1525" w:type="dxa"/>
            <w:vMerge/>
            <w:shd w:val="clear" w:color="auto" w:fill="F2F2F2" w:themeFill="background1" w:themeFillShade="F2"/>
          </w:tcPr>
          <w:p w14:paraId="2218A909" w14:textId="77777777" w:rsidR="0052255C" w:rsidRPr="003418E2" w:rsidRDefault="0052255C" w:rsidP="001B213A">
            <w:pPr>
              <w:spacing w:after="40"/>
              <w:jc w:val="both"/>
              <w:rPr>
                <w:rFonts w:ascii="Arial" w:hAnsi="Arial" w:cs="Arial"/>
              </w:rPr>
            </w:pPr>
          </w:p>
        </w:tc>
        <w:tc>
          <w:tcPr>
            <w:tcW w:w="1350" w:type="dxa"/>
            <w:shd w:val="clear" w:color="auto" w:fill="F2F2F2" w:themeFill="background1" w:themeFillShade="F2"/>
          </w:tcPr>
          <w:p w14:paraId="2719714C" w14:textId="40ECCC3C" w:rsidR="0052255C" w:rsidRPr="003418E2" w:rsidRDefault="0052255C" w:rsidP="001B213A">
            <w:pPr>
              <w:spacing w:after="40"/>
              <w:jc w:val="both"/>
              <w:rPr>
                <w:rFonts w:ascii="Arial" w:hAnsi="Arial" w:cs="Arial"/>
              </w:rPr>
            </w:pPr>
            <w:proofErr w:type="spellStart"/>
            <w:r w:rsidRPr="003418E2">
              <w:rPr>
                <w:rFonts w:ascii="Arial" w:hAnsi="Arial" w:cs="Arial"/>
              </w:rPr>
              <w:t>L</w:t>
            </w:r>
            <w:r w:rsidRPr="003418E2">
              <w:rPr>
                <w:rFonts w:ascii="Arial" w:hAnsi="Arial" w:cs="Arial"/>
                <w:vertAlign w:val="subscript"/>
              </w:rPr>
              <w:t>Aeq</w:t>
            </w:r>
            <w:proofErr w:type="spellEnd"/>
            <w:r w:rsidRPr="003418E2">
              <w:rPr>
                <w:rFonts w:ascii="Arial" w:hAnsi="Arial" w:cs="Arial"/>
                <w:vertAlign w:val="subscript"/>
              </w:rPr>
              <w:t>, 12h</w:t>
            </w:r>
            <w:r w:rsidRPr="003418E2">
              <w:rPr>
                <w:rFonts w:ascii="Arial" w:hAnsi="Arial" w:cs="Arial"/>
              </w:rPr>
              <w:t xml:space="preserve"> (dB)</w:t>
            </w:r>
          </w:p>
        </w:tc>
        <w:tc>
          <w:tcPr>
            <w:tcW w:w="1350" w:type="dxa"/>
            <w:shd w:val="clear" w:color="auto" w:fill="F2F2F2" w:themeFill="background1" w:themeFillShade="F2"/>
          </w:tcPr>
          <w:p w14:paraId="161C3ED6" w14:textId="5763E3FA" w:rsidR="0052255C" w:rsidRPr="003418E2" w:rsidRDefault="0052255C" w:rsidP="001B213A">
            <w:pPr>
              <w:spacing w:after="40"/>
              <w:jc w:val="both"/>
              <w:rPr>
                <w:rFonts w:ascii="Arial" w:hAnsi="Arial" w:cs="Arial"/>
              </w:rPr>
            </w:pPr>
            <w:proofErr w:type="spellStart"/>
            <w:r w:rsidRPr="003418E2">
              <w:rPr>
                <w:rFonts w:ascii="Arial" w:hAnsi="Arial" w:cs="Arial"/>
              </w:rPr>
              <w:t>L</w:t>
            </w:r>
            <w:r w:rsidRPr="003418E2">
              <w:rPr>
                <w:rFonts w:ascii="Arial" w:hAnsi="Arial" w:cs="Arial"/>
                <w:vertAlign w:val="subscript"/>
              </w:rPr>
              <w:t>Aeq</w:t>
            </w:r>
            <w:proofErr w:type="spellEnd"/>
            <w:r w:rsidRPr="003418E2">
              <w:rPr>
                <w:rFonts w:ascii="Arial" w:hAnsi="Arial" w:cs="Arial"/>
                <w:vertAlign w:val="subscript"/>
              </w:rPr>
              <w:t>, 12h</w:t>
            </w:r>
            <w:r w:rsidRPr="003418E2">
              <w:rPr>
                <w:rFonts w:ascii="Arial" w:hAnsi="Arial" w:cs="Arial"/>
              </w:rPr>
              <w:t xml:space="preserve"> (dB)</w:t>
            </w:r>
          </w:p>
        </w:tc>
        <w:tc>
          <w:tcPr>
            <w:tcW w:w="1350" w:type="dxa"/>
            <w:shd w:val="clear" w:color="auto" w:fill="F2F2F2" w:themeFill="background1" w:themeFillShade="F2"/>
          </w:tcPr>
          <w:p w14:paraId="54A3637E" w14:textId="2E2DC0EB" w:rsidR="0052255C" w:rsidRPr="003418E2" w:rsidRDefault="0052255C" w:rsidP="001B213A">
            <w:pPr>
              <w:spacing w:after="40"/>
              <w:jc w:val="both"/>
              <w:rPr>
                <w:rFonts w:ascii="Arial" w:hAnsi="Arial" w:cs="Arial"/>
              </w:rPr>
            </w:pPr>
            <w:proofErr w:type="spellStart"/>
            <w:r w:rsidRPr="003418E2">
              <w:rPr>
                <w:rFonts w:ascii="Arial" w:hAnsi="Arial" w:cs="Arial"/>
              </w:rPr>
              <w:t>L</w:t>
            </w:r>
            <w:r w:rsidRPr="003418E2">
              <w:rPr>
                <w:rFonts w:ascii="Arial" w:hAnsi="Arial" w:cs="Arial"/>
                <w:vertAlign w:val="subscript"/>
              </w:rPr>
              <w:t>Aeq</w:t>
            </w:r>
            <w:proofErr w:type="spellEnd"/>
            <w:r w:rsidRPr="003418E2">
              <w:rPr>
                <w:rFonts w:ascii="Arial" w:hAnsi="Arial" w:cs="Arial"/>
                <w:vertAlign w:val="subscript"/>
              </w:rPr>
              <w:t>, 12h</w:t>
            </w:r>
            <w:r w:rsidRPr="003418E2">
              <w:rPr>
                <w:rFonts w:ascii="Arial" w:hAnsi="Arial" w:cs="Arial"/>
              </w:rPr>
              <w:t xml:space="preserve"> (dB)</w:t>
            </w:r>
          </w:p>
        </w:tc>
        <w:tc>
          <w:tcPr>
            <w:tcW w:w="3435" w:type="dxa"/>
            <w:gridSpan w:val="2"/>
            <w:shd w:val="clear" w:color="auto" w:fill="F2F2F2" w:themeFill="background1" w:themeFillShade="F2"/>
          </w:tcPr>
          <w:p w14:paraId="595B0F2E" w14:textId="345B4B3C" w:rsidR="0052255C" w:rsidRPr="003418E2" w:rsidRDefault="0052255C" w:rsidP="001B213A">
            <w:pPr>
              <w:spacing w:after="40"/>
              <w:jc w:val="both"/>
              <w:rPr>
                <w:rFonts w:ascii="Arial" w:hAnsi="Arial" w:cs="Arial"/>
              </w:rPr>
            </w:pPr>
            <w:r w:rsidRPr="003418E2">
              <w:rPr>
                <w:rFonts w:ascii="Arial" w:hAnsi="Arial" w:cs="Arial"/>
              </w:rPr>
              <w:t>One</w:t>
            </w:r>
            <w:r w:rsidR="00BC104E" w:rsidRPr="003418E2">
              <w:rPr>
                <w:rFonts w:ascii="Arial" w:hAnsi="Arial" w:cs="Arial"/>
              </w:rPr>
              <w:t>-</w:t>
            </w:r>
            <w:r w:rsidRPr="003418E2">
              <w:rPr>
                <w:rFonts w:ascii="Arial" w:hAnsi="Arial" w:cs="Arial"/>
              </w:rPr>
              <w:t xml:space="preserve">hour </w:t>
            </w:r>
            <w:proofErr w:type="spellStart"/>
            <w:r w:rsidRPr="003418E2">
              <w:rPr>
                <w:rFonts w:ascii="Arial" w:hAnsi="Arial" w:cs="Arial"/>
              </w:rPr>
              <w:t>L</w:t>
            </w:r>
            <w:r w:rsidRPr="003418E2">
              <w:rPr>
                <w:rFonts w:ascii="Arial" w:hAnsi="Arial" w:cs="Arial"/>
                <w:vertAlign w:val="subscript"/>
              </w:rPr>
              <w:t>Aeq</w:t>
            </w:r>
            <w:proofErr w:type="spellEnd"/>
            <w:r w:rsidRPr="003418E2">
              <w:rPr>
                <w:rFonts w:ascii="Arial" w:hAnsi="Arial" w:cs="Arial"/>
              </w:rPr>
              <w:t xml:space="preserve"> (dBA)</w:t>
            </w:r>
          </w:p>
        </w:tc>
      </w:tr>
      <w:tr w:rsidR="007D3428" w:rsidRPr="003418E2" w14:paraId="173E12C3" w14:textId="121A87AD" w:rsidTr="00847585">
        <w:trPr>
          <w:trHeight w:val="372"/>
        </w:trPr>
        <w:tc>
          <w:tcPr>
            <w:tcW w:w="1525" w:type="dxa"/>
          </w:tcPr>
          <w:p w14:paraId="2078F86B" w14:textId="584AB9FC" w:rsidR="007D3428" w:rsidRPr="003418E2" w:rsidRDefault="007D3428" w:rsidP="001B213A">
            <w:pPr>
              <w:spacing w:after="40"/>
              <w:jc w:val="both"/>
              <w:rPr>
                <w:rFonts w:ascii="Arial" w:hAnsi="Arial" w:cs="Arial"/>
              </w:rPr>
            </w:pPr>
            <w:r w:rsidRPr="003418E2">
              <w:rPr>
                <w:rFonts w:ascii="Arial" w:hAnsi="Arial" w:cs="Arial"/>
              </w:rPr>
              <w:t>A, B, C</w:t>
            </w:r>
            <w:r w:rsidR="00692F9C" w:rsidRPr="003418E2">
              <w:rPr>
                <w:rFonts w:ascii="Arial" w:hAnsi="Arial" w:cs="Arial"/>
                <w:vertAlign w:val="superscript"/>
              </w:rPr>
              <w:t>3</w:t>
            </w:r>
          </w:p>
        </w:tc>
        <w:tc>
          <w:tcPr>
            <w:tcW w:w="1350" w:type="dxa"/>
          </w:tcPr>
          <w:p w14:paraId="5BDEF564" w14:textId="77777777" w:rsidR="007D3428" w:rsidRPr="003418E2" w:rsidRDefault="007D3428" w:rsidP="001B213A">
            <w:pPr>
              <w:spacing w:after="40"/>
              <w:jc w:val="both"/>
              <w:rPr>
                <w:rFonts w:ascii="Arial" w:hAnsi="Arial" w:cs="Arial"/>
              </w:rPr>
            </w:pPr>
            <w:r w:rsidRPr="003418E2">
              <w:rPr>
                <w:rFonts w:ascii="Arial" w:hAnsi="Arial" w:cs="Arial"/>
              </w:rPr>
              <w:t>75</w:t>
            </w:r>
          </w:p>
        </w:tc>
        <w:tc>
          <w:tcPr>
            <w:tcW w:w="1350" w:type="dxa"/>
          </w:tcPr>
          <w:p w14:paraId="1378D2F9" w14:textId="77777777" w:rsidR="007D3428" w:rsidRPr="003418E2" w:rsidRDefault="007D3428" w:rsidP="001B213A">
            <w:pPr>
              <w:spacing w:after="40"/>
              <w:jc w:val="both"/>
              <w:rPr>
                <w:rFonts w:ascii="Arial" w:hAnsi="Arial" w:cs="Arial"/>
              </w:rPr>
            </w:pPr>
            <w:r w:rsidRPr="003418E2">
              <w:rPr>
                <w:rFonts w:ascii="Arial" w:hAnsi="Arial" w:cs="Arial"/>
              </w:rPr>
              <w:t>65</w:t>
            </w:r>
          </w:p>
        </w:tc>
        <w:tc>
          <w:tcPr>
            <w:tcW w:w="1350" w:type="dxa"/>
          </w:tcPr>
          <w:p w14:paraId="1D42658A" w14:textId="77777777" w:rsidR="007D3428" w:rsidRPr="003418E2" w:rsidRDefault="007D3428" w:rsidP="001B213A">
            <w:pPr>
              <w:spacing w:after="40"/>
              <w:jc w:val="both"/>
              <w:rPr>
                <w:rFonts w:ascii="Arial" w:hAnsi="Arial" w:cs="Arial"/>
              </w:rPr>
            </w:pPr>
            <w:r w:rsidRPr="003418E2">
              <w:rPr>
                <w:rFonts w:ascii="Arial" w:hAnsi="Arial" w:cs="Arial"/>
              </w:rPr>
              <w:t>45</w:t>
            </w:r>
          </w:p>
        </w:tc>
        <w:tc>
          <w:tcPr>
            <w:tcW w:w="1710" w:type="dxa"/>
          </w:tcPr>
          <w:p w14:paraId="5BAFEEB5" w14:textId="1BC5F6DF" w:rsidR="007D3428" w:rsidRPr="003418E2" w:rsidRDefault="0052580E" w:rsidP="001B213A">
            <w:pPr>
              <w:spacing w:after="40"/>
              <w:jc w:val="both"/>
              <w:rPr>
                <w:rFonts w:ascii="Arial" w:hAnsi="Arial" w:cs="Arial"/>
              </w:rPr>
            </w:pPr>
            <w:r w:rsidRPr="003418E2">
              <w:rPr>
                <w:rFonts w:ascii="Arial" w:hAnsi="Arial" w:cs="Arial"/>
              </w:rPr>
              <w:t>-</w:t>
            </w:r>
          </w:p>
        </w:tc>
        <w:tc>
          <w:tcPr>
            <w:tcW w:w="1725" w:type="dxa"/>
          </w:tcPr>
          <w:p w14:paraId="1ED3B584" w14:textId="149C7705" w:rsidR="007D3428" w:rsidRPr="003418E2" w:rsidRDefault="0052580E" w:rsidP="001B213A">
            <w:pPr>
              <w:spacing w:after="40"/>
              <w:jc w:val="both"/>
              <w:rPr>
                <w:rFonts w:ascii="Arial" w:hAnsi="Arial" w:cs="Arial"/>
              </w:rPr>
            </w:pPr>
            <w:r w:rsidRPr="003418E2">
              <w:rPr>
                <w:rFonts w:ascii="Arial" w:hAnsi="Arial" w:cs="Arial"/>
              </w:rPr>
              <w:t>-</w:t>
            </w:r>
          </w:p>
        </w:tc>
      </w:tr>
      <w:tr w:rsidR="007D3428" w:rsidRPr="003418E2" w14:paraId="4A524550" w14:textId="281C07CD" w:rsidTr="00847585">
        <w:trPr>
          <w:trHeight w:val="372"/>
        </w:trPr>
        <w:tc>
          <w:tcPr>
            <w:tcW w:w="1525" w:type="dxa"/>
          </w:tcPr>
          <w:p w14:paraId="43627C16" w14:textId="45CDE86A" w:rsidR="007D3428" w:rsidRPr="003418E2" w:rsidRDefault="007D3428" w:rsidP="001B213A">
            <w:pPr>
              <w:spacing w:after="40"/>
              <w:jc w:val="both"/>
              <w:rPr>
                <w:rFonts w:ascii="Arial" w:hAnsi="Arial" w:cs="Arial"/>
              </w:rPr>
            </w:pPr>
            <w:r w:rsidRPr="003418E2">
              <w:rPr>
                <w:rFonts w:ascii="Arial" w:hAnsi="Arial" w:cs="Arial"/>
              </w:rPr>
              <w:t>D</w:t>
            </w:r>
            <w:r w:rsidR="00692F9C" w:rsidRPr="003418E2">
              <w:rPr>
                <w:rFonts w:ascii="Arial" w:hAnsi="Arial" w:cs="Arial"/>
                <w:vertAlign w:val="superscript"/>
              </w:rPr>
              <w:t>3</w:t>
            </w:r>
          </w:p>
        </w:tc>
        <w:tc>
          <w:tcPr>
            <w:tcW w:w="1350" w:type="dxa"/>
          </w:tcPr>
          <w:p w14:paraId="343F2924" w14:textId="77777777" w:rsidR="007D3428" w:rsidRPr="003418E2" w:rsidRDefault="007D3428" w:rsidP="001B213A">
            <w:pPr>
              <w:spacing w:after="40"/>
              <w:jc w:val="both"/>
              <w:rPr>
                <w:rFonts w:ascii="Arial" w:hAnsi="Arial" w:cs="Arial"/>
              </w:rPr>
            </w:pPr>
            <w:r w:rsidRPr="003418E2">
              <w:rPr>
                <w:rFonts w:ascii="Arial" w:hAnsi="Arial" w:cs="Arial"/>
              </w:rPr>
              <w:t>80</w:t>
            </w:r>
          </w:p>
        </w:tc>
        <w:tc>
          <w:tcPr>
            <w:tcW w:w="1350" w:type="dxa"/>
          </w:tcPr>
          <w:p w14:paraId="761A190D" w14:textId="77777777" w:rsidR="007D3428" w:rsidRPr="003418E2" w:rsidRDefault="007D3428" w:rsidP="001B213A">
            <w:pPr>
              <w:spacing w:after="40"/>
              <w:jc w:val="both"/>
              <w:rPr>
                <w:rFonts w:ascii="Arial" w:hAnsi="Arial" w:cs="Arial"/>
              </w:rPr>
            </w:pPr>
            <w:r w:rsidRPr="003418E2">
              <w:rPr>
                <w:rFonts w:ascii="Arial" w:hAnsi="Arial" w:cs="Arial"/>
              </w:rPr>
              <w:t>80</w:t>
            </w:r>
          </w:p>
        </w:tc>
        <w:tc>
          <w:tcPr>
            <w:tcW w:w="1350" w:type="dxa"/>
          </w:tcPr>
          <w:p w14:paraId="623FF2CB" w14:textId="77777777" w:rsidR="007D3428" w:rsidRPr="003418E2" w:rsidRDefault="007D3428" w:rsidP="001B213A">
            <w:pPr>
              <w:spacing w:after="40"/>
              <w:jc w:val="both"/>
              <w:rPr>
                <w:rFonts w:ascii="Arial" w:hAnsi="Arial" w:cs="Arial"/>
              </w:rPr>
            </w:pPr>
            <w:r w:rsidRPr="003418E2">
              <w:rPr>
                <w:rFonts w:ascii="Arial" w:hAnsi="Arial" w:cs="Arial"/>
              </w:rPr>
              <w:t>80</w:t>
            </w:r>
          </w:p>
        </w:tc>
        <w:tc>
          <w:tcPr>
            <w:tcW w:w="1710" w:type="dxa"/>
          </w:tcPr>
          <w:p w14:paraId="4F46F8FB" w14:textId="518EC286" w:rsidR="007D3428" w:rsidRPr="003418E2" w:rsidRDefault="0052580E" w:rsidP="001B213A">
            <w:pPr>
              <w:spacing w:after="40"/>
              <w:jc w:val="both"/>
              <w:rPr>
                <w:rFonts w:ascii="Arial" w:hAnsi="Arial" w:cs="Arial"/>
              </w:rPr>
            </w:pPr>
            <w:r w:rsidRPr="003418E2">
              <w:rPr>
                <w:rFonts w:ascii="Arial" w:hAnsi="Arial" w:cs="Arial"/>
              </w:rPr>
              <w:t>-</w:t>
            </w:r>
          </w:p>
        </w:tc>
        <w:tc>
          <w:tcPr>
            <w:tcW w:w="1725" w:type="dxa"/>
          </w:tcPr>
          <w:p w14:paraId="5663FCA4" w14:textId="6CC961FF" w:rsidR="007D3428" w:rsidRPr="003418E2" w:rsidRDefault="0052580E" w:rsidP="001B213A">
            <w:pPr>
              <w:spacing w:after="40"/>
              <w:jc w:val="both"/>
              <w:rPr>
                <w:rFonts w:ascii="Arial" w:hAnsi="Arial" w:cs="Arial"/>
              </w:rPr>
            </w:pPr>
            <w:r w:rsidRPr="003418E2">
              <w:rPr>
                <w:rFonts w:ascii="Arial" w:hAnsi="Arial" w:cs="Arial"/>
              </w:rPr>
              <w:t>-</w:t>
            </w:r>
          </w:p>
        </w:tc>
      </w:tr>
      <w:tr w:rsidR="005B4239" w:rsidRPr="003418E2" w14:paraId="6525F939" w14:textId="77777777" w:rsidTr="00847585">
        <w:trPr>
          <w:trHeight w:val="372"/>
        </w:trPr>
        <w:tc>
          <w:tcPr>
            <w:tcW w:w="1525" w:type="dxa"/>
          </w:tcPr>
          <w:p w14:paraId="040865B0" w14:textId="3512F0E6" w:rsidR="005B4239" w:rsidRPr="003418E2" w:rsidRDefault="00597ABD" w:rsidP="001B213A">
            <w:pPr>
              <w:spacing w:after="40"/>
              <w:jc w:val="both"/>
              <w:rPr>
                <w:rFonts w:ascii="Arial" w:hAnsi="Arial" w:cs="Arial"/>
              </w:rPr>
            </w:pPr>
            <w:r w:rsidRPr="003418E2">
              <w:rPr>
                <w:rFonts w:ascii="Arial" w:hAnsi="Arial" w:cs="Arial"/>
              </w:rPr>
              <w:t>Residential</w:t>
            </w:r>
            <w:r w:rsidR="0052580E" w:rsidRPr="003418E2">
              <w:rPr>
                <w:rFonts w:ascii="Arial" w:hAnsi="Arial" w:cs="Arial"/>
              </w:rPr>
              <w:t>;</w:t>
            </w:r>
            <w:r w:rsidRPr="003418E2">
              <w:rPr>
                <w:rFonts w:ascii="Arial" w:hAnsi="Arial" w:cs="Arial"/>
              </w:rPr>
              <w:t xml:space="preserve"> institutional</w:t>
            </w:r>
            <w:r w:rsidR="0052580E" w:rsidRPr="003418E2">
              <w:rPr>
                <w:rFonts w:ascii="Arial" w:hAnsi="Arial" w:cs="Arial"/>
              </w:rPr>
              <w:t>; educational</w:t>
            </w:r>
          </w:p>
        </w:tc>
        <w:tc>
          <w:tcPr>
            <w:tcW w:w="1350" w:type="dxa"/>
          </w:tcPr>
          <w:p w14:paraId="5131B0EE" w14:textId="6FB9C068" w:rsidR="005B4239" w:rsidRPr="003418E2" w:rsidRDefault="0052580E" w:rsidP="001B213A">
            <w:pPr>
              <w:spacing w:after="40"/>
              <w:jc w:val="both"/>
              <w:rPr>
                <w:rFonts w:ascii="Arial" w:hAnsi="Arial" w:cs="Arial"/>
              </w:rPr>
            </w:pPr>
            <w:r w:rsidRPr="003418E2">
              <w:rPr>
                <w:rFonts w:ascii="Arial" w:hAnsi="Arial" w:cs="Arial"/>
              </w:rPr>
              <w:t>-</w:t>
            </w:r>
          </w:p>
        </w:tc>
        <w:tc>
          <w:tcPr>
            <w:tcW w:w="1350" w:type="dxa"/>
          </w:tcPr>
          <w:p w14:paraId="7A5D89CD" w14:textId="44173F0E" w:rsidR="005B4239" w:rsidRPr="003418E2" w:rsidRDefault="0052580E" w:rsidP="001B213A">
            <w:pPr>
              <w:spacing w:after="40"/>
              <w:jc w:val="both"/>
              <w:rPr>
                <w:rFonts w:ascii="Arial" w:hAnsi="Arial" w:cs="Arial"/>
              </w:rPr>
            </w:pPr>
            <w:r w:rsidRPr="003418E2">
              <w:rPr>
                <w:rFonts w:ascii="Arial" w:hAnsi="Arial" w:cs="Arial"/>
              </w:rPr>
              <w:t>-</w:t>
            </w:r>
          </w:p>
        </w:tc>
        <w:tc>
          <w:tcPr>
            <w:tcW w:w="1350" w:type="dxa"/>
          </w:tcPr>
          <w:p w14:paraId="717C7A86" w14:textId="4ADADDDE" w:rsidR="005B4239" w:rsidRPr="003418E2" w:rsidRDefault="0052580E" w:rsidP="001B213A">
            <w:pPr>
              <w:spacing w:after="40"/>
              <w:jc w:val="both"/>
              <w:rPr>
                <w:rFonts w:ascii="Arial" w:hAnsi="Arial" w:cs="Arial"/>
              </w:rPr>
            </w:pPr>
            <w:r w:rsidRPr="003418E2">
              <w:rPr>
                <w:rFonts w:ascii="Arial" w:hAnsi="Arial" w:cs="Arial"/>
              </w:rPr>
              <w:t>-</w:t>
            </w:r>
          </w:p>
        </w:tc>
        <w:tc>
          <w:tcPr>
            <w:tcW w:w="1710" w:type="dxa"/>
          </w:tcPr>
          <w:p w14:paraId="4F756D07" w14:textId="38EACB28" w:rsidR="005B4239" w:rsidRPr="003418E2" w:rsidRDefault="0052580E" w:rsidP="001B213A">
            <w:pPr>
              <w:spacing w:after="40"/>
              <w:jc w:val="both"/>
              <w:rPr>
                <w:rFonts w:ascii="Arial" w:hAnsi="Arial" w:cs="Arial"/>
                <w:b/>
                <w:bCs/>
              </w:rPr>
            </w:pPr>
            <w:r w:rsidRPr="003418E2">
              <w:rPr>
                <w:rFonts w:ascii="Arial" w:hAnsi="Arial" w:cs="Arial"/>
                <w:b/>
                <w:bCs/>
              </w:rPr>
              <w:t>55</w:t>
            </w:r>
          </w:p>
        </w:tc>
        <w:tc>
          <w:tcPr>
            <w:tcW w:w="1725" w:type="dxa"/>
          </w:tcPr>
          <w:p w14:paraId="66E4733E" w14:textId="3944B44E" w:rsidR="005B4239" w:rsidRPr="003418E2" w:rsidRDefault="0052580E" w:rsidP="001B213A">
            <w:pPr>
              <w:spacing w:after="40"/>
              <w:jc w:val="both"/>
              <w:rPr>
                <w:rFonts w:ascii="Arial" w:hAnsi="Arial" w:cs="Arial"/>
                <w:b/>
                <w:bCs/>
              </w:rPr>
            </w:pPr>
            <w:r w:rsidRPr="003418E2">
              <w:rPr>
                <w:rFonts w:ascii="Arial" w:hAnsi="Arial" w:cs="Arial"/>
                <w:b/>
                <w:bCs/>
              </w:rPr>
              <w:t>45</w:t>
            </w:r>
          </w:p>
        </w:tc>
      </w:tr>
      <w:tr w:rsidR="005B4239" w:rsidRPr="003418E2" w14:paraId="074C9EA3" w14:textId="77777777" w:rsidTr="00847585">
        <w:trPr>
          <w:trHeight w:val="372"/>
        </w:trPr>
        <w:tc>
          <w:tcPr>
            <w:tcW w:w="1525" w:type="dxa"/>
          </w:tcPr>
          <w:p w14:paraId="6822ACE8" w14:textId="39904BD3" w:rsidR="005B4239" w:rsidRPr="003418E2" w:rsidRDefault="0052580E" w:rsidP="001B213A">
            <w:pPr>
              <w:spacing w:after="40"/>
              <w:jc w:val="both"/>
              <w:rPr>
                <w:rFonts w:ascii="Arial" w:hAnsi="Arial" w:cs="Arial"/>
              </w:rPr>
            </w:pPr>
            <w:r w:rsidRPr="003418E2">
              <w:rPr>
                <w:rFonts w:ascii="Arial" w:hAnsi="Arial" w:cs="Arial"/>
              </w:rPr>
              <w:t>Industrial; commercial</w:t>
            </w:r>
          </w:p>
        </w:tc>
        <w:tc>
          <w:tcPr>
            <w:tcW w:w="1350" w:type="dxa"/>
          </w:tcPr>
          <w:p w14:paraId="155023CA" w14:textId="0F84C6BA" w:rsidR="005B4239" w:rsidRPr="003418E2" w:rsidRDefault="0052580E" w:rsidP="001B213A">
            <w:pPr>
              <w:spacing w:after="40"/>
              <w:jc w:val="both"/>
              <w:rPr>
                <w:rFonts w:ascii="Arial" w:hAnsi="Arial" w:cs="Arial"/>
              </w:rPr>
            </w:pPr>
            <w:r w:rsidRPr="003418E2">
              <w:rPr>
                <w:rFonts w:ascii="Arial" w:hAnsi="Arial" w:cs="Arial"/>
              </w:rPr>
              <w:t>-</w:t>
            </w:r>
          </w:p>
        </w:tc>
        <w:tc>
          <w:tcPr>
            <w:tcW w:w="1350" w:type="dxa"/>
          </w:tcPr>
          <w:p w14:paraId="3E79B840" w14:textId="1191555F" w:rsidR="005B4239" w:rsidRPr="003418E2" w:rsidRDefault="0052580E" w:rsidP="001B213A">
            <w:pPr>
              <w:spacing w:after="40"/>
              <w:jc w:val="both"/>
              <w:rPr>
                <w:rFonts w:ascii="Arial" w:hAnsi="Arial" w:cs="Arial"/>
              </w:rPr>
            </w:pPr>
            <w:r w:rsidRPr="003418E2">
              <w:rPr>
                <w:rFonts w:ascii="Arial" w:hAnsi="Arial" w:cs="Arial"/>
              </w:rPr>
              <w:t>-</w:t>
            </w:r>
          </w:p>
        </w:tc>
        <w:tc>
          <w:tcPr>
            <w:tcW w:w="1350" w:type="dxa"/>
          </w:tcPr>
          <w:p w14:paraId="5E9E4E1C" w14:textId="497E6910" w:rsidR="005B4239" w:rsidRPr="003418E2" w:rsidRDefault="0052580E" w:rsidP="001B213A">
            <w:pPr>
              <w:spacing w:after="40"/>
              <w:jc w:val="both"/>
              <w:rPr>
                <w:rFonts w:ascii="Arial" w:hAnsi="Arial" w:cs="Arial"/>
              </w:rPr>
            </w:pPr>
            <w:r w:rsidRPr="003418E2">
              <w:rPr>
                <w:rFonts w:ascii="Arial" w:hAnsi="Arial" w:cs="Arial"/>
              </w:rPr>
              <w:t>-</w:t>
            </w:r>
          </w:p>
        </w:tc>
        <w:tc>
          <w:tcPr>
            <w:tcW w:w="1710" w:type="dxa"/>
          </w:tcPr>
          <w:p w14:paraId="7A27605C" w14:textId="0C6ED1E4" w:rsidR="005B4239" w:rsidRPr="003418E2" w:rsidRDefault="0052580E" w:rsidP="001B213A">
            <w:pPr>
              <w:spacing w:after="40"/>
              <w:jc w:val="both"/>
              <w:rPr>
                <w:rFonts w:ascii="Arial" w:hAnsi="Arial" w:cs="Arial"/>
                <w:b/>
                <w:bCs/>
              </w:rPr>
            </w:pPr>
            <w:r w:rsidRPr="003418E2">
              <w:rPr>
                <w:rFonts w:ascii="Arial" w:hAnsi="Arial" w:cs="Arial"/>
                <w:b/>
                <w:bCs/>
              </w:rPr>
              <w:t>70</w:t>
            </w:r>
          </w:p>
        </w:tc>
        <w:tc>
          <w:tcPr>
            <w:tcW w:w="1725" w:type="dxa"/>
          </w:tcPr>
          <w:p w14:paraId="53A8A19B" w14:textId="728D5F11" w:rsidR="005B4239" w:rsidRPr="003418E2" w:rsidRDefault="0052580E" w:rsidP="001B213A">
            <w:pPr>
              <w:spacing w:after="40"/>
              <w:jc w:val="both"/>
              <w:rPr>
                <w:rFonts w:ascii="Arial" w:hAnsi="Arial" w:cs="Arial"/>
                <w:b/>
                <w:bCs/>
              </w:rPr>
            </w:pPr>
            <w:r w:rsidRPr="003418E2">
              <w:rPr>
                <w:rFonts w:ascii="Arial" w:hAnsi="Arial" w:cs="Arial"/>
                <w:b/>
                <w:bCs/>
              </w:rPr>
              <w:t>70</w:t>
            </w:r>
          </w:p>
        </w:tc>
      </w:tr>
    </w:tbl>
    <w:p w14:paraId="5139F9A9" w14:textId="77777777" w:rsidR="00DB10E4" w:rsidRPr="003418E2" w:rsidRDefault="00DB10E4" w:rsidP="001B213A">
      <w:pPr>
        <w:spacing w:after="0"/>
        <w:jc w:val="both"/>
        <w:rPr>
          <w:rFonts w:ascii="Arial" w:hAnsi="Arial" w:cs="Arial"/>
          <w:sz w:val="18"/>
          <w:szCs w:val="18"/>
        </w:rPr>
      </w:pPr>
      <w:r w:rsidRPr="003418E2">
        <w:rPr>
          <w:rFonts w:ascii="Arial" w:hAnsi="Arial" w:cs="Arial"/>
          <w:sz w:val="18"/>
          <w:szCs w:val="18"/>
        </w:rPr>
        <w:t xml:space="preserve">Notes: </w:t>
      </w:r>
    </w:p>
    <w:p w14:paraId="679D1F4E" w14:textId="57414D0E" w:rsidR="00692F9C" w:rsidRPr="003418E2" w:rsidRDefault="00E302CB" w:rsidP="001B213A">
      <w:pPr>
        <w:spacing w:after="0"/>
        <w:jc w:val="both"/>
        <w:rPr>
          <w:rFonts w:ascii="Arial" w:hAnsi="Arial" w:cs="Arial"/>
          <w:sz w:val="18"/>
          <w:szCs w:val="18"/>
        </w:rPr>
      </w:pPr>
      <w:r w:rsidRPr="003418E2">
        <w:rPr>
          <w:rFonts w:ascii="Arial" w:hAnsi="Arial" w:cs="Arial"/>
          <w:sz w:val="18"/>
          <w:szCs w:val="18"/>
        </w:rPr>
        <w:t>1</w:t>
      </w:r>
      <w:r w:rsidR="00072B49" w:rsidRPr="003418E2">
        <w:rPr>
          <w:rFonts w:ascii="Arial" w:hAnsi="Arial" w:cs="Arial"/>
          <w:sz w:val="18"/>
          <w:szCs w:val="18"/>
        </w:rPr>
        <w:t>)</w:t>
      </w:r>
      <w:r w:rsidR="00A15360" w:rsidRPr="003418E2">
        <w:rPr>
          <w:rFonts w:ascii="Arial" w:hAnsi="Arial" w:cs="Arial"/>
          <w:sz w:val="18"/>
          <w:szCs w:val="18"/>
        </w:rPr>
        <w:t xml:space="preserve"> </w:t>
      </w:r>
      <w:r w:rsidR="00692F9C" w:rsidRPr="003418E2">
        <w:rPr>
          <w:rFonts w:ascii="Arial" w:hAnsi="Arial" w:cs="Arial"/>
          <w:sz w:val="18"/>
          <w:szCs w:val="18"/>
        </w:rPr>
        <w:t xml:space="preserve">Maximum </w:t>
      </w:r>
      <w:r w:rsidR="00956866" w:rsidRPr="003418E2">
        <w:rPr>
          <w:rFonts w:ascii="Arial" w:hAnsi="Arial" w:cs="Arial"/>
          <w:sz w:val="18"/>
          <w:szCs w:val="18"/>
        </w:rPr>
        <w:t>permissible façade noise limits for general construction activities</w:t>
      </w:r>
      <w:r w:rsidR="00B55D72" w:rsidRPr="003418E2">
        <w:rPr>
          <w:rFonts w:ascii="Arial" w:hAnsi="Arial" w:cs="Arial"/>
          <w:sz w:val="18"/>
          <w:szCs w:val="18"/>
        </w:rPr>
        <w:t>.</w:t>
      </w:r>
    </w:p>
    <w:p w14:paraId="1FB152FE" w14:textId="5582D3EB" w:rsidR="00692F9C" w:rsidRPr="003418E2" w:rsidRDefault="00E302CB" w:rsidP="001B213A">
      <w:pPr>
        <w:spacing w:after="0"/>
        <w:jc w:val="both"/>
        <w:rPr>
          <w:rFonts w:ascii="Arial" w:hAnsi="Arial" w:cs="Arial"/>
          <w:sz w:val="18"/>
          <w:szCs w:val="18"/>
        </w:rPr>
      </w:pPr>
      <w:r w:rsidRPr="003418E2">
        <w:rPr>
          <w:rFonts w:ascii="Arial" w:hAnsi="Arial" w:cs="Arial"/>
          <w:sz w:val="18"/>
          <w:szCs w:val="18"/>
        </w:rPr>
        <w:t>2</w:t>
      </w:r>
      <w:r w:rsidR="00072B49" w:rsidRPr="003418E2">
        <w:rPr>
          <w:rFonts w:ascii="Arial" w:hAnsi="Arial" w:cs="Arial"/>
          <w:sz w:val="18"/>
          <w:szCs w:val="18"/>
        </w:rPr>
        <w:t>)</w:t>
      </w:r>
      <w:r w:rsidR="00A15360" w:rsidRPr="003418E2">
        <w:rPr>
          <w:rFonts w:ascii="Arial" w:hAnsi="Arial" w:cs="Arial"/>
          <w:sz w:val="18"/>
          <w:szCs w:val="18"/>
        </w:rPr>
        <w:t xml:space="preserve"> </w:t>
      </w:r>
      <w:r w:rsidR="00B55D72" w:rsidRPr="003418E2">
        <w:rPr>
          <w:rFonts w:ascii="Arial" w:hAnsi="Arial" w:cs="Arial"/>
          <w:sz w:val="18"/>
          <w:szCs w:val="18"/>
        </w:rPr>
        <w:t>Outdoor n</w:t>
      </w:r>
      <w:r w:rsidR="00956866" w:rsidRPr="003418E2">
        <w:rPr>
          <w:rFonts w:ascii="Arial" w:hAnsi="Arial" w:cs="Arial"/>
          <w:sz w:val="18"/>
          <w:szCs w:val="18"/>
        </w:rPr>
        <w:t>oise limits</w:t>
      </w:r>
      <w:r w:rsidR="00B55D72" w:rsidRPr="003418E2">
        <w:rPr>
          <w:rFonts w:ascii="Arial" w:hAnsi="Arial" w:cs="Arial"/>
          <w:sz w:val="18"/>
          <w:szCs w:val="18"/>
        </w:rPr>
        <w:t xml:space="preserve"> at receptors</w:t>
      </w:r>
      <w:r w:rsidR="00956866" w:rsidRPr="003418E2">
        <w:rPr>
          <w:rFonts w:ascii="Arial" w:hAnsi="Arial" w:cs="Arial"/>
          <w:sz w:val="18"/>
          <w:szCs w:val="18"/>
        </w:rPr>
        <w:t xml:space="preserve"> beyond the property boundary of the facilities</w:t>
      </w:r>
      <w:r w:rsidR="00B55D72" w:rsidRPr="003418E2">
        <w:rPr>
          <w:rFonts w:ascii="Arial" w:hAnsi="Arial" w:cs="Arial"/>
          <w:sz w:val="18"/>
          <w:szCs w:val="18"/>
        </w:rPr>
        <w:t>.</w:t>
      </w:r>
    </w:p>
    <w:p w14:paraId="7C0A3454" w14:textId="489A92BB" w:rsidR="00DB10E4" w:rsidRPr="003418E2" w:rsidRDefault="00E302CB" w:rsidP="001B213A">
      <w:pPr>
        <w:spacing w:after="0"/>
        <w:jc w:val="both"/>
        <w:rPr>
          <w:rFonts w:ascii="Arial" w:hAnsi="Arial" w:cs="Arial"/>
          <w:sz w:val="18"/>
          <w:szCs w:val="18"/>
        </w:rPr>
      </w:pPr>
      <w:r w:rsidRPr="003418E2">
        <w:rPr>
          <w:rFonts w:ascii="Arial" w:hAnsi="Arial" w:cs="Arial"/>
          <w:sz w:val="18"/>
          <w:szCs w:val="18"/>
        </w:rPr>
        <w:t>3</w:t>
      </w:r>
      <w:r w:rsidR="00072B49" w:rsidRPr="003418E2">
        <w:rPr>
          <w:rFonts w:ascii="Arial" w:hAnsi="Arial" w:cs="Arial"/>
          <w:sz w:val="18"/>
          <w:szCs w:val="18"/>
        </w:rPr>
        <w:t>)</w:t>
      </w:r>
      <w:r w:rsidRPr="003418E2">
        <w:rPr>
          <w:rFonts w:ascii="Arial" w:hAnsi="Arial" w:cs="Arial"/>
          <w:sz w:val="18"/>
          <w:szCs w:val="18"/>
        </w:rPr>
        <w:t xml:space="preserve"> </w:t>
      </w:r>
      <w:r w:rsidR="00DB10E4" w:rsidRPr="003418E2">
        <w:rPr>
          <w:rFonts w:ascii="Arial" w:hAnsi="Arial" w:cs="Arial"/>
          <w:sz w:val="18"/>
          <w:szCs w:val="18"/>
        </w:rPr>
        <w:t>A: Quiet areas, B: Sensitive areas, C: Mixed areas, D: Non-Sensitive areas</w:t>
      </w:r>
      <w:r w:rsidR="00B55D72" w:rsidRPr="003418E2">
        <w:rPr>
          <w:rFonts w:ascii="Arial" w:hAnsi="Arial" w:cs="Arial"/>
          <w:sz w:val="18"/>
          <w:szCs w:val="18"/>
        </w:rPr>
        <w:t>.</w:t>
      </w:r>
    </w:p>
    <w:p w14:paraId="50B3A942" w14:textId="17713613" w:rsidR="00CD6E9F" w:rsidRPr="003418E2" w:rsidRDefault="00CD6E9F" w:rsidP="001B213A">
      <w:pPr>
        <w:spacing w:after="0"/>
        <w:jc w:val="both"/>
        <w:rPr>
          <w:rFonts w:ascii="Arial" w:hAnsi="Arial" w:cs="Arial"/>
          <w:sz w:val="20"/>
          <w:szCs w:val="20"/>
        </w:rPr>
      </w:pPr>
    </w:p>
    <w:p w14:paraId="782FF5D0" w14:textId="605BFD79" w:rsidR="00DB10E4" w:rsidRPr="003418E2" w:rsidRDefault="00DB10E4" w:rsidP="001B213A">
      <w:pPr>
        <w:spacing w:after="0"/>
        <w:jc w:val="both"/>
        <w:rPr>
          <w:rFonts w:ascii="Arial" w:hAnsi="Arial" w:cs="Arial"/>
        </w:rPr>
      </w:pPr>
      <w:r w:rsidRPr="003418E2">
        <w:rPr>
          <w:rFonts w:ascii="Arial" w:hAnsi="Arial" w:cs="Arial"/>
        </w:rPr>
        <w:t xml:space="preserve">Table </w:t>
      </w:r>
      <w:r w:rsidR="00391250" w:rsidRPr="003418E2">
        <w:rPr>
          <w:rFonts w:ascii="Arial" w:hAnsi="Arial" w:cs="Arial"/>
        </w:rPr>
        <w:t>A6</w:t>
      </w:r>
      <w:r w:rsidR="00CB110A" w:rsidRPr="003418E2">
        <w:rPr>
          <w:rFonts w:ascii="Arial" w:hAnsi="Arial" w:cs="Arial"/>
        </w:rPr>
        <w:t>:</w:t>
      </w:r>
      <w:r w:rsidRPr="003418E2">
        <w:rPr>
          <w:rFonts w:ascii="Arial" w:hAnsi="Arial" w:cs="Arial"/>
        </w:rPr>
        <w:t xml:space="preserve"> Maximum Permissible Instantaneous Noise Levels for Vehicles</w:t>
      </w:r>
    </w:p>
    <w:tbl>
      <w:tblPr>
        <w:tblStyle w:val="TableGridSTV7"/>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3023"/>
        <w:gridCol w:w="4335"/>
        <w:gridCol w:w="1632"/>
      </w:tblGrid>
      <w:tr w:rsidR="00DB10E4" w:rsidRPr="003418E2" w14:paraId="0C111A29" w14:textId="77777777" w:rsidTr="00847585">
        <w:trPr>
          <w:trHeight w:val="584"/>
          <w:tblHeader/>
        </w:trPr>
        <w:tc>
          <w:tcPr>
            <w:tcW w:w="3029" w:type="dxa"/>
            <w:shd w:val="clear" w:color="auto" w:fill="FFC000"/>
            <w:vAlign w:val="center"/>
          </w:tcPr>
          <w:p w14:paraId="62F61A8E" w14:textId="77777777" w:rsidR="00DB10E4" w:rsidRPr="003418E2" w:rsidRDefault="00DB10E4" w:rsidP="001B213A">
            <w:pPr>
              <w:spacing w:after="40"/>
              <w:jc w:val="both"/>
              <w:rPr>
                <w:rFonts w:ascii="Arial" w:hAnsi="Arial" w:cs="Arial"/>
              </w:rPr>
            </w:pPr>
            <w:r w:rsidRPr="003418E2">
              <w:rPr>
                <w:rFonts w:ascii="Arial" w:hAnsi="Arial" w:cs="Arial"/>
              </w:rPr>
              <w:t>Vehicle Type</w:t>
            </w:r>
          </w:p>
        </w:tc>
        <w:tc>
          <w:tcPr>
            <w:tcW w:w="4346" w:type="dxa"/>
            <w:shd w:val="clear" w:color="auto" w:fill="FFC000"/>
            <w:vAlign w:val="center"/>
          </w:tcPr>
          <w:p w14:paraId="1665AC4E" w14:textId="77777777" w:rsidR="00DB10E4" w:rsidRPr="003418E2" w:rsidRDefault="00DB10E4" w:rsidP="001B213A">
            <w:pPr>
              <w:spacing w:after="40"/>
              <w:jc w:val="both"/>
              <w:rPr>
                <w:rFonts w:ascii="Arial" w:hAnsi="Arial" w:cs="Arial"/>
              </w:rPr>
            </w:pPr>
            <w:r w:rsidRPr="003418E2">
              <w:rPr>
                <w:rFonts w:ascii="Arial" w:hAnsi="Arial" w:cs="Arial"/>
              </w:rPr>
              <w:t>Vehicle Type</w:t>
            </w:r>
          </w:p>
        </w:tc>
        <w:tc>
          <w:tcPr>
            <w:tcW w:w="1635" w:type="dxa"/>
            <w:shd w:val="clear" w:color="auto" w:fill="FFC000"/>
            <w:vAlign w:val="center"/>
          </w:tcPr>
          <w:p w14:paraId="558FE355" w14:textId="77777777" w:rsidR="00DB10E4" w:rsidRPr="003418E2" w:rsidRDefault="00DB10E4" w:rsidP="001B213A">
            <w:pPr>
              <w:spacing w:after="40"/>
              <w:jc w:val="both"/>
              <w:rPr>
                <w:rFonts w:ascii="Arial" w:hAnsi="Arial" w:cs="Arial"/>
              </w:rPr>
            </w:pPr>
            <w:r w:rsidRPr="003418E2">
              <w:rPr>
                <w:rFonts w:ascii="Arial" w:hAnsi="Arial" w:cs="Arial"/>
              </w:rPr>
              <w:t>Limit Value dB(A)</w:t>
            </w:r>
          </w:p>
        </w:tc>
      </w:tr>
      <w:tr w:rsidR="00DB10E4" w:rsidRPr="003418E2" w14:paraId="7611312B" w14:textId="77777777" w:rsidTr="00847585">
        <w:tc>
          <w:tcPr>
            <w:tcW w:w="3029" w:type="dxa"/>
            <w:vMerge w:val="restart"/>
          </w:tcPr>
          <w:p w14:paraId="0725480D" w14:textId="77777777" w:rsidR="00DB10E4" w:rsidRPr="003418E2" w:rsidRDefault="00DB10E4" w:rsidP="001B213A">
            <w:pPr>
              <w:spacing w:after="40"/>
              <w:jc w:val="both"/>
              <w:rPr>
                <w:rFonts w:ascii="Arial" w:hAnsi="Arial" w:cs="Arial"/>
              </w:rPr>
            </w:pPr>
            <w:r w:rsidRPr="003418E2">
              <w:rPr>
                <w:rFonts w:ascii="Arial" w:hAnsi="Arial" w:cs="Arial"/>
              </w:rPr>
              <w:t>Vehicles used for carriage of passengers</w:t>
            </w:r>
          </w:p>
        </w:tc>
        <w:tc>
          <w:tcPr>
            <w:tcW w:w="4346" w:type="dxa"/>
          </w:tcPr>
          <w:p w14:paraId="3C49D431" w14:textId="77777777" w:rsidR="00DB10E4" w:rsidRPr="003418E2" w:rsidRDefault="00DB10E4" w:rsidP="001B213A">
            <w:pPr>
              <w:spacing w:after="40"/>
              <w:jc w:val="both"/>
              <w:rPr>
                <w:rFonts w:ascii="Arial" w:hAnsi="Arial" w:cs="Arial"/>
              </w:rPr>
            </w:pPr>
            <w:r w:rsidRPr="003418E2">
              <w:rPr>
                <w:rFonts w:ascii="Arial" w:hAnsi="Arial" w:cs="Arial"/>
              </w:rPr>
              <w:t>&lt;9 seats</w:t>
            </w:r>
          </w:p>
        </w:tc>
        <w:tc>
          <w:tcPr>
            <w:tcW w:w="1635" w:type="dxa"/>
          </w:tcPr>
          <w:p w14:paraId="775E41DA" w14:textId="77777777" w:rsidR="00DB10E4" w:rsidRPr="003418E2" w:rsidRDefault="00DB10E4" w:rsidP="001B213A">
            <w:pPr>
              <w:spacing w:after="40"/>
              <w:jc w:val="both"/>
              <w:rPr>
                <w:rFonts w:ascii="Arial" w:hAnsi="Arial" w:cs="Arial"/>
              </w:rPr>
            </w:pPr>
            <w:r w:rsidRPr="003418E2">
              <w:rPr>
                <w:rFonts w:ascii="Arial" w:hAnsi="Arial" w:cs="Arial"/>
              </w:rPr>
              <w:t>74</w:t>
            </w:r>
          </w:p>
        </w:tc>
      </w:tr>
      <w:tr w:rsidR="00DB10E4" w:rsidRPr="003418E2" w14:paraId="55F30602" w14:textId="77777777" w:rsidTr="00847585">
        <w:tc>
          <w:tcPr>
            <w:tcW w:w="3029" w:type="dxa"/>
            <w:vMerge/>
          </w:tcPr>
          <w:p w14:paraId="0C982AE5" w14:textId="77777777" w:rsidR="00DB10E4" w:rsidRPr="003418E2" w:rsidRDefault="00DB10E4" w:rsidP="001B213A">
            <w:pPr>
              <w:spacing w:after="40"/>
              <w:jc w:val="both"/>
              <w:rPr>
                <w:rFonts w:ascii="Arial" w:hAnsi="Arial" w:cs="Arial"/>
              </w:rPr>
            </w:pPr>
          </w:p>
        </w:tc>
        <w:tc>
          <w:tcPr>
            <w:tcW w:w="4346" w:type="dxa"/>
          </w:tcPr>
          <w:p w14:paraId="44B258CD" w14:textId="77777777" w:rsidR="00DB10E4" w:rsidRPr="003418E2" w:rsidRDefault="00DB10E4" w:rsidP="001B213A">
            <w:pPr>
              <w:spacing w:after="40"/>
              <w:jc w:val="both"/>
              <w:rPr>
                <w:rFonts w:ascii="Arial" w:hAnsi="Arial" w:cs="Arial"/>
              </w:rPr>
            </w:pPr>
            <w:r w:rsidRPr="003418E2">
              <w:rPr>
                <w:rFonts w:ascii="Arial" w:hAnsi="Arial" w:cs="Arial"/>
              </w:rPr>
              <w:t>&lt;9 seats, maximum authorized mass</w:t>
            </w:r>
          </w:p>
          <w:p w14:paraId="09058080" w14:textId="01C6908A" w:rsidR="00DB10E4" w:rsidRPr="003418E2" w:rsidRDefault="00DB10E4" w:rsidP="001B213A">
            <w:pPr>
              <w:spacing w:after="40"/>
              <w:jc w:val="both"/>
              <w:rPr>
                <w:rFonts w:ascii="Arial" w:hAnsi="Arial" w:cs="Arial"/>
              </w:rPr>
            </w:pPr>
            <w:r w:rsidRPr="003418E2">
              <w:rPr>
                <w:rFonts w:ascii="Arial" w:hAnsi="Arial" w:cs="Arial"/>
              </w:rPr>
              <w:t>&gt;3.5 tons, engine power &lt;150</w:t>
            </w:r>
            <w:r w:rsidR="00710253" w:rsidRPr="003418E2">
              <w:rPr>
                <w:rFonts w:ascii="Arial" w:hAnsi="Arial" w:cs="Arial"/>
              </w:rPr>
              <w:t xml:space="preserve"> </w:t>
            </w:r>
            <w:r w:rsidRPr="003418E2">
              <w:rPr>
                <w:rFonts w:ascii="Arial" w:hAnsi="Arial" w:cs="Arial"/>
              </w:rPr>
              <w:t>kW</w:t>
            </w:r>
          </w:p>
        </w:tc>
        <w:tc>
          <w:tcPr>
            <w:tcW w:w="1635" w:type="dxa"/>
          </w:tcPr>
          <w:p w14:paraId="331F61AD" w14:textId="77777777" w:rsidR="00DB10E4" w:rsidRPr="003418E2" w:rsidRDefault="00DB10E4" w:rsidP="001B213A">
            <w:pPr>
              <w:spacing w:after="40"/>
              <w:jc w:val="both"/>
              <w:rPr>
                <w:rFonts w:ascii="Arial" w:hAnsi="Arial" w:cs="Arial"/>
              </w:rPr>
            </w:pPr>
            <w:r w:rsidRPr="003418E2">
              <w:rPr>
                <w:rFonts w:ascii="Arial" w:hAnsi="Arial" w:cs="Arial"/>
              </w:rPr>
              <w:t>78</w:t>
            </w:r>
          </w:p>
        </w:tc>
      </w:tr>
      <w:tr w:rsidR="00DB10E4" w:rsidRPr="003418E2" w14:paraId="5C0DB90A" w14:textId="77777777" w:rsidTr="00847585">
        <w:tc>
          <w:tcPr>
            <w:tcW w:w="3029" w:type="dxa"/>
            <w:vMerge/>
          </w:tcPr>
          <w:p w14:paraId="673A6499" w14:textId="77777777" w:rsidR="00DB10E4" w:rsidRPr="003418E2" w:rsidRDefault="00DB10E4" w:rsidP="001B213A">
            <w:pPr>
              <w:spacing w:after="40"/>
              <w:jc w:val="both"/>
              <w:rPr>
                <w:rFonts w:ascii="Arial" w:hAnsi="Arial" w:cs="Arial"/>
              </w:rPr>
            </w:pPr>
          </w:p>
        </w:tc>
        <w:tc>
          <w:tcPr>
            <w:tcW w:w="4346" w:type="dxa"/>
          </w:tcPr>
          <w:p w14:paraId="463234AC" w14:textId="77777777" w:rsidR="00DB10E4" w:rsidRPr="003418E2" w:rsidRDefault="00DB10E4" w:rsidP="001B213A">
            <w:pPr>
              <w:spacing w:after="40"/>
              <w:jc w:val="both"/>
              <w:rPr>
                <w:rFonts w:ascii="Arial" w:hAnsi="Arial" w:cs="Arial"/>
              </w:rPr>
            </w:pPr>
            <w:r w:rsidRPr="003418E2">
              <w:rPr>
                <w:rFonts w:ascii="Arial" w:hAnsi="Arial" w:cs="Arial"/>
              </w:rPr>
              <w:t>&lt;9 seats, maximum authorized mass</w:t>
            </w:r>
          </w:p>
          <w:p w14:paraId="0F1B8454" w14:textId="59FB0729" w:rsidR="00DB10E4" w:rsidRPr="003418E2" w:rsidRDefault="00DB10E4" w:rsidP="001B213A">
            <w:pPr>
              <w:spacing w:after="40"/>
              <w:jc w:val="both"/>
              <w:rPr>
                <w:rFonts w:ascii="Arial" w:hAnsi="Arial" w:cs="Arial"/>
              </w:rPr>
            </w:pPr>
            <w:r w:rsidRPr="003418E2">
              <w:rPr>
                <w:rFonts w:ascii="Arial" w:hAnsi="Arial" w:cs="Arial"/>
              </w:rPr>
              <w:t>&gt;3.5 tons, 150</w:t>
            </w:r>
            <w:r w:rsidR="00710253" w:rsidRPr="003418E2">
              <w:rPr>
                <w:rFonts w:ascii="Arial" w:hAnsi="Arial" w:cs="Arial"/>
              </w:rPr>
              <w:t xml:space="preserve"> </w:t>
            </w:r>
            <w:r w:rsidRPr="003418E2">
              <w:rPr>
                <w:rFonts w:ascii="Arial" w:hAnsi="Arial" w:cs="Arial"/>
              </w:rPr>
              <w:t>kW &lt; engine power &lt;320</w:t>
            </w:r>
            <w:r w:rsidR="00710253" w:rsidRPr="003418E2">
              <w:rPr>
                <w:rFonts w:ascii="Arial" w:hAnsi="Arial" w:cs="Arial"/>
              </w:rPr>
              <w:t xml:space="preserve"> </w:t>
            </w:r>
            <w:r w:rsidRPr="003418E2">
              <w:rPr>
                <w:rFonts w:ascii="Arial" w:hAnsi="Arial" w:cs="Arial"/>
              </w:rPr>
              <w:t>kW</w:t>
            </w:r>
          </w:p>
        </w:tc>
        <w:tc>
          <w:tcPr>
            <w:tcW w:w="1635" w:type="dxa"/>
          </w:tcPr>
          <w:p w14:paraId="2DB035D3" w14:textId="77777777" w:rsidR="00DB10E4" w:rsidRPr="003418E2" w:rsidRDefault="00DB10E4" w:rsidP="001B213A">
            <w:pPr>
              <w:spacing w:after="40"/>
              <w:jc w:val="both"/>
              <w:rPr>
                <w:rFonts w:ascii="Arial" w:hAnsi="Arial" w:cs="Arial"/>
              </w:rPr>
            </w:pPr>
            <w:r w:rsidRPr="003418E2">
              <w:rPr>
                <w:rFonts w:ascii="Arial" w:hAnsi="Arial" w:cs="Arial"/>
              </w:rPr>
              <w:t>80</w:t>
            </w:r>
          </w:p>
        </w:tc>
      </w:tr>
      <w:tr w:rsidR="00DB10E4" w:rsidRPr="003418E2" w14:paraId="0987A538" w14:textId="77777777" w:rsidTr="00847585">
        <w:tc>
          <w:tcPr>
            <w:tcW w:w="3029" w:type="dxa"/>
            <w:vMerge/>
          </w:tcPr>
          <w:p w14:paraId="1580A939" w14:textId="77777777" w:rsidR="00DB10E4" w:rsidRPr="003418E2" w:rsidRDefault="00DB10E4" w:rsidP="001B213A">
            <w:pPr>
              <w:spacing w:after="40"/>
              <w:jc w:val="both"/>
              <w:rPr>
                <w:rFonts w:ascii="Arial" w:hAnsi="Arial" w:cs="Arial"/>
              </w:rPr>
            </w:pPr>
          </w:p>
        </w:tc>
        <w:tc>
          <w:tcPr>
            <w:tcW w:w="4346" w:type="dxa"/>
          </w:tcPr>
          <w:p w14:paraId="03E8BB77" w14:textId="77777777" w:rsidR="00DB10E4" w:rsidRPr="003418E2" w:rsidRDefault="00DB10E4" w:rsidP="001B213A">
            <w:pPr>
              <w:spacing w:after="40"/>
              <w:jc w:val="both"/>
              <w:rPr>
                <w:rFonts w:ascii="Arial" w:hAnsi="Arial" w:cs="Arial"/>
              </w:rPr>
            </w:pPr>
            <w:r w:rsidRPr="003418E2">
              <w:rPr>
                <w:rFonts w:ascii="Arial" w:hAnsi="Arial" w:cs="Arial"/>
              </w:rPr>
              <w:t>&lt;9 seats, maximum authorized mass</w:t>
            </w:r>
          </w:p>
          <w:p w14:paraId="126C69D9" w14:textId="0E4E9CEB" w:rsidR="00DB10E4" w:rsidRPr="003418E2" w:rsidRDefault="00DB10E4" w:rsidP="001B213A">
            <w:pPr>
              <w:spacing w:after="40"/>
              <w:jc w:val="both"/>
              <w:rPr>
                <w:rFonts w:ascii="Arial" w:hAnsi="Arial" w:cs="Arial"/>
              </w:rPr>
            </w:pPr>
            <w:r w:rsidRPr="003418E2">
              <w:rPr>
                <w:rFonts w:ascii="Arial" w:hAnsi="Arial" w:cs="Arial"/>
              </w:rPr>
              <w:t>&gt;3.5 tons, engine power &lt;320</w:t>
            </w:r>
            <w:r w:rsidR="00710253" w:rsidRPr="003418E2">
              <w:rPr>
                <w:rFonts w:ascii="Arial" w:hAnsi="Arial" w:cs="Arial"/>
              </w:rPr>
              <w:t xml:space="preserve"> </w:t>
            </w:r>
            <w:r w:rsidRPr="003418E2">
              <w:rPr>
                <w:rFonts w:ascii="Arial" w:hAnsi="Arial" w:cs="Arial"/>
              </w:rPr>
              <w:t>kW</w:t>
            </w:r>
          </w:p>
        </w:tc>
        <w:tc>
          <w:tcPr>
            <w:tcW w:w="1635" w:type="dxa"/>
          </w:tcPr>
          <w:p w14:paraId="64256459" w14:textId="77777777" w:rsidR="00DB10E4" w:rsidRPr="003418E2" w:rsidRDefault="00DB10E4" w:rsidP="001B213A">
            <w:pPr>
              <w:spacing w:after="40"/>
              <w:jc w:val="both"/>
              <w:rPr>
                <w:rFonts w:ascii="Arial" w:hAnsi="Arial" w:cs="Arial"/>
              </w:rPr>
            </w:pPr>
            <w:r w:rsidRPr="003418E2">
              <w:rPr>
                <w:rFonts w:ascii="Arial" w:hAnsi="Arial" w:cs="Arial"/>
              </w:rPr>
              <w:t>83</w:t>
            </w:r>
          </w:p>
        </w:tc>
      </w:tr>
      <w:tr w:rsidR="00DB10E4" w:rsidRPr="003418E2" w14:paraId="14B7EC5A" w14:textId="77777777" w:rsidTr="00847585">
        <w:tc>
          <w:tcPr>
            <w:tcW w:w="3029" w:type="dxa"/>
            <w:vMerge w:val="restart"/>
          </w:tcPr>
          <w:p w14:paraId="33DA04A0" w14:textId="77777777" w:rsidR="00DB10E4" w:rsidRPr="003418E2" w:rsidRDefault="00DB10E4" w:rsidP="001B213A">
            <w:pPr>
              <w:spacing w:after="40"/>
              <w:jc w:val="both"/>
              <w:rPr>
                <w:rFonts w:ascii="Arial" w:hAnsi="Arial" w:cs="Arial"/>
              </w:rPr>
            </w:pPr>
            <w:r w:rsidRPr="003418E2">
              <w:rPr>
                <w:rFonts w:ascii="Arial" w:hAnsi="Arial" w:cs="Arial"/>
              </w:rPr>
              <w:t>Vehicles used for the carriage of goods</w:t>
            </w:r>
          </w:p>
        </w:tc>
        <w:tc>
          <w:tcPr>
            <w:tcW w:w="4346" w:type="dxa"/>
          </w:tcPr>
          <w:p w14:paraId="4DF03934" w14:textId="77777777" w:rsidR="00DB10E4" w:rsidRPr="003418E2" w:rsidRDefault="00DB10E4" w:rsidP="001B213A">
            <w:pPr>
              <w:spacing w:after="40"/>
              <w:jc w:val="both"/>
              <w:rPr>
                <w:rFonts w:ascii="Arial" w:hAnsi="Arial" w:cs="Arial"/>
              </w:rPr>
            </w:pPr>
            <w:r w:rsidRPr="003418E2">
              <w:rPr>
                <w:rFonts w:ascii="Arial" w:hAnsi="Arial" w:cs="Arial"/>
              </w:rPr>
              <w:t>Maximum authorized mass &lt;2 tons</w:t>
            </w:r>
          </w:p>
        </w:tc>
        <w:tc>
          <w:tcPr>
            <w:tcW w:w="1635" w:type="dxa"/>
          </w:tcPr>
          <w:p w14:paraId="13CF59E2" w14:textId="77777777" w:rsidR="00DB10E4" w:rsidRPr="003418E2" w:rsidRDefault="00DB10E4" w:rsidP="001B213A">
            <w:pPr>
              <w:spacing w:after="40"/>
              <w:jc w:val="both"/>
              <w:rPr>
                <w:rFonts w:ascii="Arial" w:hAnsi="Arial" w:cs="Arial"/>
              </w:rPr>
            </w:pPr>
            <w:r w:rsidRPr="003418E2">
              <w:rPr>
                <w:rFonts w:ascii="Arial" w:hAnsi="Arial" w:cs="Arial"/>
              </w:rPr>
              <w:t>76</w:t>
            </w:r>
          </w:p>
        </w:tc>
      </w:tr>
      <w:tr w:rsidR="00DB10E4" w:rsidRPr="003418E2" w14:paraId="0323A0C2" w14:textId="77777777" w:rsidTr="00847585">
        <w:tc>
          <w:tcPr>
            <w:tcW w:w="3029" w:type="dxa"/>
            <w:vMerge/>
          </w:tcPr>
          <w:p w14:paraId="6EF2E37A" w14:textId="77777777" w:rsidR="00DB10E4" w:rsidRPr="003418E2" w:rsidRDefault="00DB10E4" w:rsidP="001B213A">
            <w:pPr>
              <w:spacing w:after="40"/>
              <w:jc w:val="both"/>
              <w:rPr>
                <w:rFonts w:ascii="Arial" w:hAnsi="Arial" w:cs="Arial"/>
              </w:rPr>
            </w:pPr>
          </w:p>
        </w:tc>
        <w:tc>
          <w:tcPr>
            <w:tcW w:w="4346" w:type="dxa"/>
          </w:tcPr>
          <w:p w14:paraId="770DB4A8" w14:textId="3B512B07" w:rsidR="00DB10E4" w:rsidRPr="003418E2" w:rsidRDefault="00DB10E4" w:rsidP="001B213A">
            <w:pPr>
              <w:spacing w:after="40"/>
              <w:jc w:val="both"/>
              <w:rPr>
                <w:rFonts w:ascii="Arial" w:hAnsi="Arial" w:cs="Arial"/>
              </w:rPr>
            </w:pPr>
            <w:r w:rsidRPr="003418E2">
              <w:rPr>
                <w:rFonts w:ascii="Arial" w:hAnsi="Arial" w:cs="Arial"/>
              </w:rPr>
              <w:t>2 tons &lt; maximum authorized mass &lt;3.5 tons</w:t>
            </w:r>
          </w:p>
        </w:tc>
        <w:tc>
          <w:tcPr>
            <w:tcW w:w="1635" w:type="dxa"/>
          </w:tcPr>
          <w:p w14:paraId="63D87C40" w14:textId="77777777" w:rsidR="00DB10E4" w:rsidRPr="003418E2" w:rsidRDefault="00DB10E4" w:rsidP="001B213A">
            <w:pPr>
              <w:spacing w:after="40"/>
              <w:jc w:val="both"/>
              <w:rPr>
                <w:rFonts w:ascii="Arial" w:hAnsi="Arial" w:cs="Arial"/>
              </w:rPr>
            </w:pPr>
            <w:r w:rsidRPr="003418E2">
              <w:rPr>
                <w:rFonts w:ascii="Arial" w:hAnsi="Arial" w:cs="Arial"/>
              </w:rPr>
              <w:t>77</w:t>
            </w:r>
          </w:p>
        </w:tc>
      </w:tr>
      <w:tr w:rsidR="00DB10E4" w:rsidRPr="003418E2" w14:paraId="24843F67" w14:textId="77777777" w:rsidTr="00847585">
        <w:tc>
          <w:tcPr>
            <w:tcW w:w="3029" w:type="dxa"/>
            <w:vMerge w:val="restart"/>
          </w:tcPr>
          <w:p w14:paraId="08DAEF79" w14:textId="77777777" w:rsidR="00DB10E4" w:rsidRPr="003418E2" w:rsidRDefault="00DB10E4" w:rsidP="001B213A">
            <w:pPr>
              <w:spacing w:after="40"/>
              <w:jc w:val="both"/>
              <w:rPr>
                <w:rFonts w:ascii="Arial" w:hAnsi="Arial" w:cs="Arial"/>
              </w:rPr>
            </w:pPr>
            <w:r w:rsidRPr="003418E2">
              <w:rPr>
                <w:rFonts w:ascii="Arial" w:hAnsi="Arial" w:cs="Arial"/>
              </w:rPr>
              <w:lastRenderedPageBreak/>
              <w:t>Vehicles used for the transportation of goods</w:t>
            </w:r>
          </w:p>
        </w:tc>
        <w:tc>
          <w:tcPr>
            <w:tcW w:w="4346" w:type="dxa"/>
          </w:tcPr>
          <w:p w14:paraId="5221A2E4" w14:textId="78E6A1DC" w:rsidR="00DB10E4" w:rsidRPr="003418E2" w:rsidRDefault="00DB10E4" w:rsidP="001B213A">
            <w:pPr>
              <w:spacing w:after="40"/>
              <w:jc w:val="both"/>
              <w:rPr>
                <w:rFonts w:ascii="Arial" w:hAnsi="Arial" w:cs="Arial"/>
              </w:rPr>
            </w:pPr>
            <w:r w:rsidRPr="003418E2">
              <w:rPr>
                <w:rFonts w:ascii="Arial" w:hAnsi="Arial" w:cs="Arial"/>
              </w:rPr>
              <w:t>Maximum authorized mass &gt;3.5 tons, engine power &lt;75</w:t>
            </w:r>
            <w:r w:rsidR="00710253" w:rsidRPr="003418E2">
              <w:rPr>
                <w:rFonts w:ascii="Arial" w:hAnsi="Arial" w:cs="Arial"/>
              </w:rPr>
              <w:t xml:space="preserve"> </w:t>
            </w:r>
            <w:r w:rsidRPr="003418E2">
              <w:rPr>
                <w:rFonts w:ascii="Arial" w:hAnsi="Arial" w:cs="Arial"/>
              </w:rPr>
              <w:t>kW</w:t>
            </w:r>
          </w:p>
        </w:tc>
        <w:tc>
          <w:tcPr>
            <w:tcW w:w="1635" w:type="dxa"/>
          </w:tcPr>
          <w:p w14:paraId="6F72DC8F" w14:textId="77777777" w:rsidR="00DB10E4" w:rsidRPr="003418E2" w:rsidRDefault="00DB10E4" w:rsidP="001B213A">
            <w:pPr>
              <w:spacing w:after="40"/>
              <w:jc w:val="both"/>
              <w:rPr>
                <w:rFonts w:ascii="Arial" w:hAnsi="Arial" w:cs="Arial"/>
              </w:rPr>
            </w:pPr>
            <w:r w:rsidRPr="003418E2">
              <w:rPr>
                <w:rFonts w:ascii="Arial" w:hAnsi="Arial" w:cs="Arial"/>
              </w:rPr>
              <w:t>77</w:t>
            </w:r>
          </w:p>
        </w:tc>
      </w:tr>
      <w:tr w:rsidR="00DB10E4" w:rsidRPr="003418E2" w14:paraId="7953EED3" w14:textId="77777777" w:rsidTr="00847585">
        <w:tc>
          <w:tcPr>
            <w:tcW w:w="3029" w:type="dxa"/>
            <w:vMerge/>
          </w:tcPr>
          <w:p w14:paraId="00812A2A" w14:textId="77777777" w:rsidR="00DB10E4" w:rsidRPr="003418E2" w:rsidRDefault="00DB10E4" w:rsidP="001B213A">
            <w:pPr>
              <w:spacing w:after="40"/>
              <w:jc w:val="both"/>
              <w:rPr>
                <w:rFonts w:ascii="Arial" w:hAnsi="Arial" w:cs="Arial"/>
              </w:rPr>
            </w:pPr>
          </w:p>
        </w:tc>
        <w:tc>
          <w:tcPr>
            <w:tcW w:w="4346" w:type="dxa"/>
          </w:tcPr>
          <w:p w14:paraId="763B3544" w14:textId="7D53D28C" w:rsidR="00DB10E4" w:rsidRPr="003418E2" w:rsidRDefault="00DB10E4" w:rsidP="001B213A">
            <w:pPr>
              <w:spacing w:after="40"/>
              <w:jc w:val="both"/>
              <w:rPr>
                <w:rFonts w:ascii="Arial" w:hAnsi="Arial" w:cs="Arial"/>
              </w:rPr>
            </w:pPr>
            <w:r w:rsidRPr="003418E2">
              <w:rPr>
                <w:rFonts w:ascii="Arial" w:hAnsi="Arial" w:cs="Arial"/>
              </w:rPr>
              <w:t>Maximum authorized mass &gt;3.5 tons, 75</w:t>
            </w:r>
            <w:r w:rsidR="00710253" w:rsidRPr="003418E2">
              <w:rPr>
                <w:rFonts w:ascii="Arial" w:hAnsi="Arial" w:cs="Arial"/>
              </w:rPr>
              <w:t xml:space="preserve"> </w:t>
            </w:r>
            <w:r w:rsidRPr="003418E2">
              <w:rPr>
                <w:rFonts w:ascii="Arial" w:hAnsi="Arial" w:cs="Arial"/>
              </w:rPr>
              <w:t>kW &lt;</w:t>
            </w:r>
            <w:r w:rsidR="00710253" w:rsidRPr="003418E2">
              <w:rPr>
                <w:rFonts w:ascii="Arial" w:hAnsi="Arial" w:cs="Arial"/>
              </w:rPr>
              <w:t xml:space="preserve"> </w:t>
            </w:r>
            <w:r w:rsidRPr="003418E2">
              <w:rPr>
                <w:rFonts w:ascii="Arial" w:hAnsi="Arial" w:cs="Arial"/>
              </w:rPr>
              <w:t>engine power &lt;150</w:t>
            </w:r>
            <w:r w:rsidR="00710253" w:rsidRPr="003418E2">
              <w:rPr>
                <w:rFonts w:ascii="Arial" w:hAnsi="Arial" w:cs="Arial"/>
              </w:rPr>
              <w:t xml:space="preserve"> </w:t>
            </w:r>
            <w:r w:rsidRPr="003418E2">
              <w:rPr>
                <w:rFonts w:ascii="Arial" w:hAnsi="Arial" w:cs="Arial"/>
              </w:rPr>
              <w:t>kW</w:t>
            </w:r>
          </w:p>
        </w:tc>
        <w:tc>
          <w:tcPr>
            <w:tcW w:w="1635" w:type="dxa"/>
          </w:tcPr>
          <w:p w14:paraId="587771C1" w14:textId="77777777" w:rsidR="00DB10E4" w:rsidRPr="003418E2" w:rsidRDefault="00DB10E4" w:rsidP="001B213A">
            <w:pPr>
              <w:spacing w:after="40"/>
              <w:jc w:val="both"/>
              <w:rPr>
                <w:rFonts w:ascii="Arial" w:hAnsi="Arial" w:cs="Arial"/>
              </w:rPr>
            </w:pPr>
            <w:r w:rsidRPr="003418E2">
              <w:rPr>
                <w:rFonts w:ascii="Arial" w:hAnsi="Arial" w:cs="Arial"/>
              </w:rPr>
              <w:t>78</w:t>
            </w:r>
          </w:p>
        </w:tc>
      </w:tr>
      <w:tr w:rsidR="00DB10E4" w:rsidRPr="003418E2" w14:paraId="1E697CF3" w14:textId="77777777" w:rsidTr="00847585">
        <w:tc>
          <w:tcPr>
            <w:tcW w:w="3029" w:type="dxa"/>
            <w:vMerge/>
          </w:tcPr>
          <w:p w14:paraId="23FDFC35" w14:textId="77777777" w:rsidR="00DB10E4" w:rsidRPr="003418E2" w:rsidRDefault="00DB10E4" w:rsidP="001B213A">
            <w:pPr>
              <w:spacing w:after="40"/>
              <w:jc w:val="both"/>
              <w:rPr>
                <w:rFonts w:ascii="Arial" w:hAnsi="Arial" w:cs="Arial"/>
              </w:rPr>
            </w:pPr>
          </w:p>
        </w:tc>
        <w:tc>
          <w:tcPr>
            <w:tcW w:w="4346" w:type="dxa"/>
          </w:tcPr>
          <w:p w14:paraId="61C131ED" w14:textId="533041A9" w:rsidR="00DB10E4" w:rsidRPr="003418E2" w:rsidRDefault="00DB10E4" w:rsidP="001B213A">
            <w:pPr>
              <w:spacing w:after="40"/>
              <w:jc w:val="both"/>
              <w:rPr>
                <w:rFonts w:ascii="Arial" w:hAnsi="Arial" w:cs="Arial"/>
              </w:rPr>
            </w:pPr>
            <w:r w:rsidRPr="003418E2">
              <w:rPr>
                <w:rFonts w:ascii="Arial" w:hAnsi="Arial" w:cs="Arial"/>
              </w:rPr>
              <w:t>Maximum authorized mass &gt;3.5 tons, 150kW</w:t>
            </w:r>
            <w:r w:rsidR="00710253" w:rsidRPr="003418E2">
              <w:rPr>
                <w:rFonts w:ascii="Arial" w:hAnsi="Arial" w:cs="Arial"/>
              </w:rPr>
              <w:t xml:space="preserve"> </w:t>
            </w:r>
            <w:r w:rsidRPr="003418E2">
              <w:rPr>
                <w:rFonts w:ascii="Arial" w:hAnsi="Arial" w:cs="Arial"/>
              </w:rPr>
              <w:t>&lt;</w:t>
            </w:r>
            <w:r w:rsidR="00710253" w:rsidRPr="003418E2">
              <w:rPr>
                <w:rFonts w:ascii="Arial" w:hAnsi="Arial" w:cs="Arial"/>
              </w:rPr>
              <w:t xml:space="preserve"> </w:t>
            </w:r>
            <w:r w:rsidRPr="003418E2">
              <w:rPr>
                <w:rFonts w:ascii="Arial" w:hAnsi="Arial" w:cs="Arial"/>
              </w:rPr>
              <w:t>engine power &lt;320</w:t>
            </w:r>
            <w:r w:rsidR="00710253" w:rsidRPr="003418E2">
              <w:rPr>
                <w:rFonts w:ascii="Arial" w:hAnsi="Arial" w:cs="Arial"/>
              </w:rPr>
              <w:t xml:space="preserve"> </w:t>
            </w:r>
            <w:r w:rsidRPr="003418E2">
              <w:rPr>
                <w:rFonts w:ascii="Arial" w:hAnsi="Arial" w:cs="Arial"/>
              </w:rPr>
              <w:t>kW</w:t>
            </w:r>
          </w:p>
        </w:tc>
        <w:tc>
          <w:tcPr>
            <w:tcW w:w="1635" w:type="dxa"/>
          </w:tcPr>
          <w:p w14:paraId="4BA54589" w14:textId="77777777" w:rsidR="00DB10E4" w:rsidRPr="003418E2" w:rsidRDefault="00DB10E4" w:rsidP="001B213A">
            <w:pPr>
              <w:spacing w:after="40"/>
              <w:jc w:val="both"/>
              <w:rPr>
                <w:rFonts w:ascii="Arial" w:hAnsi="Arial" w:cs="Arial"/>
              </w:rPr>
            </w:pPr>
            <w:r w:rsidRPr="003418E2">
              <w:rPr>
                <w:rFonts w:ascii="Arial" w:hAnsi="Arial" w:cs="Arial"/>
              </w:rPr>
              <w:t>80</w:t>
            </w:r>
          </w:p>
        </w:tc>
      </w:tr>
      <w:tr w:rsidR="00DB10E4" w:rsidRPr="003418E2" w14:paraId="35BBBCFB" w14:textId="77777777" w:rsidTr="00847585">
        <w:tc>
          <w:tcPr>
            <w:tcW w:w="3029" w:type="dxa"/>
            <w:vMerge/>
          </w:tcPr>
          <w:p w14:paraId="4FEB4A7F" w14:textId="77777777" w:rsidR="00DB10E4" w:rsidRPr="003418E2" w:rsidRDefault="00DB10E4" w:rsidP="001B213A">
            <w:pPr>
              <w:spacing w:after="40"/>
              <w:jc w:val="both"/>
              <w:rPr>
                <w:rFonts w:ascii="Arial" w:hAnsi="Arial" w:cs="Arial"/>
              </w:rPr>
            </w:pPr>
          </w:p>
        </w:tc>
        <w:tc>
          <w:tcPr>
            <w:tcW w:w="4346" w:type="dxa"/>
          </w:tcPr>
          <w:p w14:paraId="1095CA46" w14:textId="13C1431E" w:rsidR="00DB10E4" w:rsidRPr="003418E2" w:rsidRDefault="00DB10E4" w:rsidP="001B213A">
            <w:pPr>
              <w:spacing w:after="40"/>
              <w:jc w:val="both"/>
              <w:rPr>
                <w:rFonts w:ascii="Arial" w:hAnsi="Arial" w:cs="Arial"/>
              </w:rPr>
            </w:pPr>
            <w:r w:rsidRPr="003418E2">
              <w:rPr>
                <w:rFonts w:ascii="Arial" w:hAnsi="Arial" w:cs="Arial"/>
              </w:rPr>
              <w:t>Maximum authorized mass &gt;3.5 tons, engine power &gt;320</w:t>
            </w:r>
            <w:r w:rsidR="00710253" w:rsidRPr="003418E2">
              <w:rPr>
                <w:rFonts w:ascii="Arial" w:hAnsi="Arial" w:cs="Arial"/>
              </w:rPr>
              <w:t xml:space="preserve"> </w:t>
            </w:r>
            <w:r w:rsidRPr="003418E2">
              <w:rPr>
                <w:rFonts w:ascii="Arial" w:hAnsi="Arial" w:cs="Arial"/>
              </w:rPr>
              <w:t>kW</w:t>
            </w:r>
          </w:p>
        </w:tc>
        <w:tc>
          <w:tcPr>
            <w:tcW w:w="1635" w:type="dxa"/>
          </w:tcPr>
          <w:p w14:paraId="5D7D94A1" w14:textId="77777777" w:rsidR="00DB10E4" w:rsidRPr="003418E2" w:rsidRDefault="00DB10E4" w:rsidP="001B213A">
            <w:pPr>
              <w:spacing w:after="40"/>
              <w:jc w:val="both"/>
              <w:rPr>
                <w:rFonts w:ascii="Arial" w:hAnsi="Arial" w:cs="Arial"/>
              </w:rPr>
            </w:pPr>
            <w:r w:rsidRPr="003418E2">
              <w:rPr>
                <w:rFonts w:ascii="Arial" w:hAnsi="Arial" w:cs="Arial"/>
              </w:rPr>
              <w:t>83</w:t>
            </w:r>
          </w:p>
        </w:tc>
      </w:tr>
    </w:tbl>
    <w:p w14:paraId="05798ECD" w14:textId="77777777" w:rsidR="00DB10E4" w:rsidRPr="003418E2" w:rsidRDefault="00DB10E4" w:rsidP="001B213A">
      <w:pPr>
        <w:spacing w:after="0"/>
        <w:jc w:val="both"/>
        <w:rPr>
          <w:rFonts w:ascii="Arial" w:hAnsi="Arial" w:cs="Arial"/>
        </w:rPr>
      </w:pPr>
    </w:p>
    <w:p w14:paraId="2367EFAB" w14:textId="0924F4BA" w:rsidR="00DB10E4" w:rsidRPr="003418E2" w:rsidRDefault="00DB10E4" w:rsidP="001B213A">
      <w:pPr>
        <w:spacing w:after="0"/>
        <w:jc w:val="both"/>
        <w:rPr>
          <w:rFonts w:ascii="Arial" w:hAnsi="Arial" w:cs="Arial"/>
        </w:rPr>
      </w:pPr>
      <w:r w:rsidRPr="003418E2">
        <w:rPr>
          <w:rFonts w:ascii="Arial" w:hAnsi="Arial" w:cs="Arial"/>
        </w:rPr>
        <w:t xml:space="preserve">Table </w:t>
      </w:r>
      <w:r w:rsidR="00391250" w:rsidRPr="003418E2">
        <w:rPr>
          <w:rFonts w:ascii="Arial" w:hAnsi="Arial" w:cs="Arial"/>
        </w:rPr>
        <w:t>A7</w:t>
      </w:r>
      <w:r w:rsidR="00FB5A68" w:rsidRPr="003418E2">
        <w:rPr>
          <w:rFonts w:ascii="Arial" w:hAnsi="Arial" w:cs="Arial"/>
        </w:rPr>
        <w:t>:</w:t>
      </w:r>
      <w:r w:rsidRPr="003418E2">
        <w:rPr>
          <w:rFonts w:ascii="Arial" w:hAnsi="Arial" w:cs="Arial"/>
        </w:rPr>
        <w:t xml:space="preserve"> </w:t>
      </w:r>
      <w:r w:rsidR="00E20570" w:rsidRPr="003418E2">
        <w:rPr>
          <w:rFonts w:ascii="Arial" w:hAnsi="Arial" w:cs="Arial"/>
        </w:rPr>
        <w:t xml:space="preserve">PME </w:t>
      </w:r>
      <w:r w:rsidRPr="003418E2">
        <w:rPr>
          <w:rFonts w:ascii="Arial" w:hAnsi="Arial" w:cs="Arial"/>
        </w:rPr>
        <w:t>Maximum Permissible Sound Power Limits for Equipment for Use Outdoors</w:t>
      </w:r>
    </w:p>
    <w:tbl>
      <w:tblPr>
        <w:tblStyle w:val="TableGridSTV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220"/>
        <w:gridCol w:w="2241"/>
        <w:gridCol w:w="2219"/>
      </w:tblGrid>
      <w:tr w:rsidR="00DB10E4" w:rsidRPr="003418E2" w14:paraId="5608FF94" w14:textId="77777777" w:rsidTr="00847585">
        <w:trPr>
          <w:tblHeader/>
        </w:trPr>
        <w:tc>
          <w:tcPr>
            <w:tcW w:w="231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65623881" w14:textId="77777777" w:rsidR="00DB10E4" w:rsidRPr="003418E2" w:rsidRDefault="00DB10E4" w:rsidP="001B213A">
            <w:pPr>
              <w:spacing w:after="40"/>
              <w:jc w:val="both"/>
              <w:rPr>
                <w:rFonts w:ascii="Arial" w:hAnsi="Arial" w:cs="Arial"/>
              </w:rPr>
            </w:pPr>
            <w:r w:rsidRPr="003418E2">
              <w:rPr>
                <w:rFonts w:ascii="Arial" w:hAnsi="Arial" w:cs="Arial"/>
              </w:rPr>
              <w:t>Type of Equipment</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0F99650E" w14:textId="5DE4B8E3" w:rsidR="00DB10E4" w:rsidRPr="003418E2" w:rsidRDefault="00DB10E4" w:rsidP="001B213A">
            <w:pPr>
              <w:spacing w:after="40"/>
              <w:jc w:val="both"/>
              <w:rPr>
                <w:rFonts w:ascii="Arial" w:hAnsi="Arial" w:cs="Arial"/>
              </w:rPr>
            </w:pPr>
            <w:r w:rsidRPr="003418E2">
              <w:rPr>
                <w:rFonts w:ascii="Arial" w:hAnsi="Arial" w:cs="Arial"/>
              </w:rPr>
              <w:t>Net Installed Power P</w:t>
            </w:r>
            <w:r w:rsidR="00ED13C0" w:rsidRPr="003418E2">
              <w:rPr>
                <w:rFonts w:ascii="Arial" w:hAnsi="Arial" w:cs="Arial"/>
              </w:rPr>
              <w:t xml:space="preserve"> </w:t>
            </w:r>
            <w:r w:rsidRPr="003418E2">
              <w:rPr>
                <w:rFonts w:ascii="Arial" w:hAnsi="Arial" w:cs="Arial"/>
              </w:rPr>
              <w:t>(kW), Electric Power</w:t>
            </w:r>
            <w:r w:rsidR="00ED13C0" w:rsidRPr="003418E2">
              <w:rPr>
                <w:rFonts w:ascii="Arial" w:hAnsi="Arial" w:cs="Arial"/>
              </w:rPr>
              <w:t xml:space="preserve"> </w:t>
            </w:r>
            <w:r w:rsidRPr="003418E2">
              <w:rPr>
                <w:rFonts w:ascii="Arial" w:hAnsi="Arial" w:cs="Arial"/>
              </w:rPr>
              <w:t>P</w:t>
            </w:r>
            <w:r w:rsidRPr="003418E2">
              <w:rPr>
                <w:rFonts w:ascii="Arial" w:hAnsi="Arial" w:cs="Arial"/>
                <w:vertAlign w:val="subscript"/>
              </w:rPr>
              <w:t>el</w:t>
            </w:r>
            <w:r w:rsidRPr="003418E2">
              <w:rPr>
                <w:rFonts w:ascii="Arial" w:hAnsi="Arial" w:cs="Arial"/>
              </w:rPr>
              <w:t xml:space="preserve"> (kW), Mass of Appliance m (kg), Cutting Width L (cm)</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0AC671CD" w14:textId="77777777" w:rsidR="00DB10E4" w:rsidRPr="003418E2" w:rsidRDefault="00DB10E4" w:rsidP="001B213A">
            <w:pPr>
              <w:spacing w:after="40"/>
              <w:jc w:val="both"/>
              <w:rPr>
                <w:rFonts w:ascii="Arial" w:hAnsi="Arial" w:cs="Arial"/>
              </w:rPr>
            </w:pPr>
            <w:r w:rsidRPr="003418E2">
              <w:rPr>
                <w:rFonts w:ascii="Arial" w:hAnsi="Arial" w:cs="Arial"/>
              </w:rPr>
              <w:t>Permissible Sound Power Level (dB/1pW)</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vAlign w:val="center"/>
          </w:tcPr>
          <w:p w14:paraId="33A1821A" w14:textId="0D5ACF5D" w:rsidR="00DB10E4" w:rsidRPr="003418E2" w:rsidRDefault="00DB10E4" w:rsidP="001B213A">
            <w:pPr>
              <w:spacing w:after="40"/>
              <w:jc w:val="both"/>
              <w:rPr>
                <w:rFonts w:ascii="Arial" w:hAnsi="Arial" w:cs="Arial"/>
              </w:rPr>
            </w:pPr>
            <w:r w:rsidRPr="003418E2">
              <w:rPr>
                <w:rFonts w:ascii="Arial" w:hAnsi="Arial" w:cs="Arial"/>
              </w:rPr>
              <w:t>Guideline Sound Power Level</w:t>
            </w:r>
            <w:r w:rsidR="0007283F" w:rsidRPr="003418E2">
              <w:rPr>
                <w:rFonts w:ascii="Arial" w:hAnsi="Arial" w:cs="Arial"/>
              </w:rPr>
              <w:t xml:space="preserve"> </w:t>
            </w:r>
            <w:r w:rsidRPr="003418E2">
              <w:rPr>
                <w:rFonts w:ascii="Arial" w:hAnsi="Arial" w:cs="Arial"/>
              </w:rPr>
              <w:t>(dB/1pW)</w:t>
            </w:r>
          </w:p>
        </w:tc>
      </w:tr>
      <w:tr w:rsidR="00DB10E4" w:rsidRPr="003418E2" w14:paraId="6EFD9D38" w14:textId="77777777" w:rsidTr="00847585">
        <w:trPr>
          <w:trHeight w:val="391"/>
        </w:trPr>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241AC54" w14:textId="77777777" w:rsidR="00DB10E4" w:rsidRPr="003418E2" w:rsidRDefault="00DB10E4" w:rsidP="001B213A">
            <w:pPr>
              <w:spacing w:after="40"/>
              <w:jc w:val="both"/>
              <w:rPr>
                <w:rFonts w:ascii="Arial" w:hAnsi="Arial" w:cs="Arial"/>
              </w:rPr>
            </w:pPr>
            <w:r w:rsidRPr="003418E2">
              <w:rPr>
                <w:rFonts w:ascii="Arial" w:hAnsi="Arial" w:cs="Arial"/>
              </w:rPr>
              <w:t>Compaction machines</w:t>
            </w:r>
          </w:p>
          <w:p w14:paraId="1C7CEB02" w14:textId="77777777" w:rsidR="00DB10E4" w:rsidRPr="003418E2" w:rsidRDefault="00DB10E4" w:rsidP="001B213A">
            <w:pPr>
              <w:spacing w:after="40"/>
              <w:jc w:val="both"/>
              <w:rPr>
                <w:rFonts w:ascii="Arial" w:hAnsi="Arial" w:cs="Arial"/>
              </w:rPr>
            </w:pPr>
            <w:r w:rsidRPr="003418E2">
              <w:rPr>
                <w:rFonts w:ascii="Arial" w:hAnsi="Arial" w:cs="Arial"/>
              </w:rPr>
              <w:t>(vibrating rollers, vibratory plates, vibratory rammers)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F50730E" w14:textId="77777777" w:rsidR="00DB10E4" w:rsidRPr="003418E2" w:rsidRDefault="00DB10E4" w:rsidP="001B213A">
            <w:pPr>
              <w:spacing w:after="40"/>
              <w:jc w:val="both"/>
              <w:rPr>
                <w:rFonts w:ascii="Arial" w:hAnsi="Arial" w:cs="Arial"/>
              </w:rPr>
            </w:pPr>
            <w:r w:rsidRPr="003418E2">
              <w:rPr>
                <w:rFonts w:ascii="Arial" w:hAnsi="Arial" w:cs="Arial"/>
              </w:rPr>
              <w:t>P&lt;8</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C5ADD4A" w14:textId="77777777" w:rsidR="00DB10E4" w:rsidRPr="003418E2" w:rsidRDefault="00DB10E4" w:rsidP="001B213A">
            <w:pPr>
              <w:spacing w:after="40"/>
              <w:jc w:val="both"/>
              <w:rPr>
                <w:rFonts w:ascii="Arial" w:hAnsi="Arial" w:cs="Arial"/>
              </w:rPr>
            </w:pPr>
            <w:r w:rsidRPr="003418E2">
              <w:rPr>
                <w:rFonts w:ascii="Arial" w:hAnsi="Arial" w:cs="Arial"/>
              </w:rPr>
              <w:t>108</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4E84DCD" w14:textId="77777777" w:rsidR="00DB10E4" w:rsidRPr="003418E2" w:rsidRDefault="00DB10E4" w:rsidP="001B213A">
            <w:pPr>
              <w:spacing w:after="40"/>
              <w:jc w:val="both"/>
              <w:rPr>
                <w:rFonts w:ascii="Arial" w:hAnsi="Arial" w:cs="Arial"/>
              </w:rPr>
            </w:pPr>
            <w:r w:rsidRPr="003418E2">
              <w:rPr>
                <w:rFonts w:ascii="Arial" w:hAnsi="Arial" w:cs="Arial"/>
              </w:rPr>
              <w:t>105</w:t>
            </w:r>
          </w:p>
        </w:tc>
      </w:tr>
      <w:tr w:rsidR="00DB10E4" w:rsidRPr="003418E2" w14:paraId="6B8974E8" w14:textId="77777777" w:rsidTr="00847585">
        <w:trPr>
          <w:trHeight w:val="391"/>
        </w:trPr>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2854ED4"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F2DDAA2" w14:textId="77777777" w:rsidR="00DB10E4" w:rsidRPr="003418E2" w:rsidRDefault="00DB10E4" w:rsidP="001B213A">
            <w:pPr>
              <w:spacing w:after="40"/>
              <w:jc w:val="both"/>
              <w:rPr>
                <w:rFonts w:ascii="Arial" w:hAnsi="Arial" w:cs="Arial"/>
              </w:rPr>
            </w:pPr>
            <w:r w:rsidRPr="003418E2">
              <w:rPr>
                <w:rFonts w:ascii="Arial" w:hAnsi="Arial" w:cs="Arial"/>
              </w:rPr>
              <w:t>8&lt;P&lt;70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D29347F" w14:textId="77777777" w:rsidR="00DB10E4" w:rsidRPr="003418E2" w:rsidRDefault="00DB10E4" w:rsidP="001B213A">
            <w:pPr>
              <w:spacing w:after="40"/>
              <w:jc w:val="both"/>
              <w:rPr>
                <w:rFonts w:ascii="Arial" w:hAnsi="Arial" w:cs="Arial"/>
              </w:rPr>
            </w:pPr>
            <w:r w:rsidRPr="003418E2">
              <w:rPr>
                <w:rFonts w:ascii="Arial" w:hAnsi="Arial" w:cs="Arial"/>
              </w:rPr>
              <w:t>109</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0CFB617" w14:textId="77777777" w:rsidR="00DB10E4" w:rsidRPr="003418E2" w:rsidRDefault="00DB10E4" w:rsidP="001B213A">
            <w:pPr>
              <w:spacing w:after="40"/>
              <w:jc w:val="both"/>
              <w:rPr>
                <w:rFonts w:ascii="Arial" w:hAnsi="Arial" w:cs="Arial"/>
              </w:rPr>
            </w:pPr>
            <w:r w:rsidRPr="003418E2">
              <w:rPr>
                <w:rFonts w:ascii="Arial" w:hAnsi="Arial" w:cs="Arial"/>
              </w:rPr>
              <w:t>106</w:t>
            </w:r>
          </w:p>
        </w:tc>
      </w:tr>
      <w:tr w:rsidR="00DB10E4" w:rsidRPr="003418E2" w14:paraId="37395BDB" w14:textId="77777777" w:rsidTr="00847585">
        <w:trPr>
          <w:trHeight w:val="392"/>
        </w:trPr>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356DF7F"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6C8BE51" w14:textId="77777777" w:rsidR="00DB10E4" w:rsidRPr="003418E2" w:rsidRDefault="00DB10E4" w:rsidP="001B213A">
            <w:pPr>
              <w:spacing w:after="40"/>
              <w:jc w:val="both"/>
              <w:rPr>
                <w:rFonts w:ascii="Arial" w:hAnsi="Arial" w:cs="Arial"/>
              </w:rPr>
            </w:pPr>
            <w:r w:rsidRPr="003418E2">
              <w:rPr>
                <w:rFonts w:ascii="Arial" w:hAnsi="Arial" w:cs="Arial"/>
              </w:rPr>
              <w:t>P&gt;70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E39DF39" w14:textId="77777777" w:rsidR="00DB10E4" w:rsidRPr="003418E2" w:rsidRDefault="00DB10E4" w:rsidP="001B213A">
            <w:pPr>
              <w:spacing w:after="40"/>
              <w:jc w:val="both"/>
              <w:rPr>
                <w:rFonts w:ascii="Arial" w:hAnsi="Arial" w:cs="Arial"/>
              </w:rPr>
            </w:pPr>
            <w:r w:rsidRPr="003418E2">
              <w:rPr>
                <w:rFonts w:ascii="Arial" w:hAnsi="Arial" w:cs="Arial"/>
              </w:rPr>
              <w:t>89 + 11 lg P</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D357794" w14:textId="77777777" w:rsidR="00DB10E4" w:rsidRPr="003418E2" w:rsidRDefault="00DB10E4" w:rsidP="001B213A">
            <w:pPr>
              <w:spacing w:after="40"/>
              <w:jc w:val="both"/>
              <w:rPr>
                <w:rFonts w:ascii="Arial" w:hAnsi="Arial" w:cs="Arial"/>
              </w:rPr>
            </w:pPr>
            <w:r w:rsidRPr="003418E2">
              <w:rPr>
                <w:rFonts w:ascii="Arial" w:hAnsi="Arial" w:cs="Arial"/>
              </w:rPr>
              <w:t>86 + 11 lg P</w:t>
            </w:r>
          </w:p>
        </w:tc>
      </w:tr>
      <w:tr w:rsidR="00DB10E4" w:rsidRPr="003418E2" w14:paraId="794085F8" w14:textId="77777777" w:rsidTr="00847585">
        <w:trPr>
          <w:trHeight w:val="438"/>
        </w:trPr>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E85BA66" w14:textId="77777777" w:rsidR="00DB10E4" w:rsidRPr="003418E2" w:rsidRDefault="00DB10E4" w:rsidP="001B213A">
            <w:pPr>
              <w:spacing w:after="40"/>
              <w:jc w:val="both"/>
              <w:rPr>
                <w:rFonts w:ascii="Arial" w:hAnsi="Arial" w:cs="Arial"/>
              </w:rPr>
            </w:pPr>
            <w:r w:rsidRPr="003418E2">
              <w:rPr>
                <w:rFonts w:ascii="Arial" w:hAnsi="Arial" w:cs="Arial"/>
              </w:rPr>
              <w:t>Tracked dozers, loaders, and excavator-loaders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B4CACBA" w14:textId="77777777" w:rsidR="00DB10E4" w:rsidRPr="003418E2" w:rsidRDefault="00DB10E4" w:rsidP="001B213A">
            <w:pPr>
              <w:spacing w:after="40"/>
              <w:jc w:val="both"/>
              <w:rPr>
                <w:rFonts w:ascii="Arial" w:hAnsi="Arial" w:cs="Arial"/>
              </w:rPr>
            </w:pPr>
            <w:r w:rsidRPr="003418E2">
              <w:rPr>
                <w:rFonts w:ascii="Arial" w:hAnsi="Arial" w:cs="Arial"/>
              </w:rPr>
              <w:t>P&lt;55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78B34F6" w14:textId="77777777" w:rsidR="00DB10E4" w:rsidRPr="003418E2" w:rsidRDefault="00DB10E4" w:rsidP="001B213A">
            <w:pPr>
              <w:spacing w:after="40"/>
              <w:jc w:val="both"/>
              <w:rPr>
                <w:rFonts w:ascii="Arial" w:hAnsi="Arial" w:cs="Arial"/>
              </w:rPr>
            </w:pPr>
            <w:r w:rsidRPr="003418E2">
              <w:rPr>
                <w:rFonts w:ascii="Arial" w:hAnsi="Arial" w:cs="Arial"/>
              </w:rPr>
              <w:t>106</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27B8F98" w14:textId="77777777" w:rsidR="00DB10E4" w:rsidRPr="003418E2" w:rsidRDefault="00DB10E4" w:rsidP="001B213A">
            <w:pPr>
              <w:spacing w:after="40"/>
              <w:jc w:val="both"/>
              <w:rPr>
                <w:rFonts w:ascii="Arial" w:hAnsi="Arial" w:cs="Arial"/>
              </w:rPr>
            </w:pPr>
            <w:r w:rsidRPr="003418E2">
              <w:rPr>
                <w:rFonts w:ascii="Arial" w:hAnsi="Arial" w:cs="Arial"/>
              </w:rPr>
              <w:t>103</w:t>
            </w:r>
          </w:p>
        </w:tc>
      </w:tr>
      <w:tr w:rsidR="00DB10E4" w:rsidRPr="003418E2" w14:paraId="579748B4" w14:textId="77777777" w:rsidTr="00847585">
        <w:trPr>
          <w:trHeight w:val="438"/>
        </w:trPr>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B606D6F"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D531C5A" w14:textId="77777777" w:rsidR="00DB10E4" w:rsidRPr="003418E2" w:rsidRDefault="00DB10E4" w:rsidP="001B213A">
            <w:pPr>
              <w:spacing w:after="40"/>
              <w:jc w:val="both"/>
              <w:rPr>
                <w:rFonts w:ascii="Arial" w:hAnsi="Arial" w:cs="Arial"/>
              </w:rPr>
            </w:pPr>
            <w:r w:rsidRPr="003418E2">
              <w:rPr>
                <w:rFonts w:ascii="Arial" w:hAnsi="Arial" w:cs="Arial"/>
              </w:rPr>
              <w:t>P&gt;55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873B183" w14:textId="77777777" w:rsidR="00DB10E4" w:rsidRPr="003418E2" w:rsidRDefault="00DB10E4" w:rsidP="001B213A">
            <w:pPr>
              <w:spacing w:after="40"/>
              <w:jc w:val="both"/>
              <w:rPr>
                <w:rFonts w:ascii="Arial" w:hAnsi="Arial" w:cs="Arial"/>
              </w:rPr>
            </w:pPr>
            <w:r w:rsidRPr="003418E2">
              <w:rPr>
                <w:rFonts w:ascii="Arial" w:hAnsi="Arial" w:cs="Arial"/>
              </w:rPr>
              <w:t>87 + 11 lg P</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96DE282" w14:textId="77777777" w:rsidR="00DB10E4" w:rsidRPr="003418E2" w:rsidRDefault="00DB10E4" w:rsidP="001B213A">
            <w:pPr>
              <w:spacing w:after="40"/>
              <w:jc w:val="both"/>
              <w:rPr>
                <w:rFonts w:ascii="Arial" w:hAnsi="Arial" w:cs="Arial"/>
              </w:rPr>
            </w:pPr>
            <w:r w:rsidRPr="003418E2">
              <w:rPr>
                <w:rFonts w:ascii="Arial" w:hAnsi="Arial" w:cs="Arial"/>
              </w:rPr>
              <w:t>84 + 11 lg P</w:t>
            </w:r>
          </w:p>
        </w:tc>
      </w:tr>
      <w:tr w:rsidR="0033655B" w:rsidRPr="003418E2" w14:paraId="2C2673A6" w14:textId="77777777" w:rsidTr="00847585">
        <w:trPr>
          <w:trHeight w:val="438"/>
        </w:trPr>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1CCF310" w14:textId="77777777" w:rsidR="0033655B" w:rsidRPr="003418E2" w:rsidRDefault="0033655B" w:rsidP="001B213A">
            <w:pPr>
              <w:spacing w:after="40"/>
              <w:jc w:val="both"/>
              <w:rPr>
                <w:rFonts w:ascii="Arial" w:hAnsi="Arial" w:cs="Arial"/>
              </w:rPr>
            </w:pPr>
            <w:r w:rsidRPr="003418E2">
              <w:rPr>
                <w:rFonts w:ascii="Arial" w:hAnsi="Arial" w:cs="Arial"/>
              </w:rPr>
              <w:t xml:space="preserve">Excavators and winches, </w:t>
            </w:r>
            <w:proofErr w:type="gramStart"/>
            <w:r w:rsidRPr="003418E2">
              <w:rPr>
                <w:rFonts w:ascii="Arial" w:hAnsi="Arial" w:cs="Arial"/>
              </w:rPr>
              <w:t>hoists</w:t>
            </w:r>
            <w:proofErr w:type="gramEnd"/>
            <w:r w:rsidRPr="003418E2">
              <w:rPr>
                <w:rFonts w:ascii="Arial" w:hAnsi="Arial" w:cs="Arial"/>
              </w:rPr>
              <w:t xml:space="preserve"> and motor hoes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E958635" w14:textId="77777777" w:rsidR="0033655B" w:rsidRPr="003418E2" w:rsidRDefault="0033655B" w:rsidP="001B213A">
            <w:pPr>
              <w:spacing w:after="40"/>
              <w:jc w:val="both"/>
              <w:rPr>
                <w:rFonts w:ascii="Arial" w:hAnsi="Arial" w:cs="Arial"/>
              </w:rPr>
            </w:pPr>
            <w:r w:rsidRPr="003418E2">
              <w:rPr>
                <w:rFonts w:ascii="Arial" w:hAnsi="Arial" w:cs="Arial"/>
              </w:rPr>
              <w:t>P&gt;15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94A471E" w14:textId="77777777" w:rsidR="0033655B" w:rsidRPr="003418E2" w:rsidRDefault="0033655B" w:rsidP="001B213A">
            <w:pPr>
              <w:spacing w:after="40"/>
              <w:jc w:val="both"/>
              <w:rPr>
                <w:rFonts w:ascii="Arial" w:hAnsi="Arial" w:cs="Arial"/>
              </w:rPr>
            </w:pPr>
            <w:r w:rsidRPr="003418E2">
              <w:rPr>
                <w:rFonts w:ascii="Arial" w:hAnsi="Arial" w:cs="Arial"/>
              </w:rPr>
              <w:t>96</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19715A6" w14:textId="77777777" w:rsidR="0033655B" w:rsidRPr="003418E2" w:rsidRDefault="0033655B" w:rsidP="001B213A">
            <w:pPr>
              <w:spacing w:after="40"/>
              <w:jc w:val="both"/>
              <w:rPr>
                <w:rFonts w:ascii="Arial" w:hAnsi="Arial" w:cs="Arial"/>
              </w:rPr>
            </w:pPr>
            <w:r w:rsidRPr="003418E2">
              <w:rPr>
                <w:rFonts w:ascii="Arial" w:hAnsi="Arial" w:cs="Arial"/>
              </w:rPr>
              <w:t>93</w:t>
            </w:r>
          </w:p>
        </w:tc>
      </w:tr>
      <w:tr w:rsidR="0033655B" w:rsidRPr="003418E2" w14:paraId="3A92F8AA" w14:textId="77777777" w:rsidTr="00847585">
        <w:trPr>
          <w:trHeight w:val="438"/>
        </w:trPr>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A2F61D3" w14:textId="77777777" w:rsidR="0033655B" w:rsidRPr="003418E2" w:rsidRDefault="0033655B"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6C8B02B" w14:textId="77777777" w:rsidR="0033655B" w:rsidRPr="003418E2" w:rsidRDefault="0033655B" w:rsidP="001B213A">
            <w:pPr>
              <w:spacing w:after="40"/>
              <w:jc w:val="both"/>
              <w:rPr>
                <w:rFonts w:ascii="Arial" w:hAnsi="Arial" w:cs="Arial"/>
              </w:rPr>
            </w:pPr>
            <w:r w:rsidRPr="003418E2">
              <w:rPr>
                <w:rFonts w:ascii="Arial" w:hAnsi="Arial" w:cs="Arial"/>
              </w:rPr>
              <w:t>P&gt;15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C1B5DA1" w14:textId="77777777" w:rsidR="0033655B" w:rsidRPr="003418E2" w:rsidRDefault="0033655B" w:rsidP="001B213A">
            <w:pPr>
              <w:spacing w:after="40"/>
              <w:jc w:val="both"/>
              <w:rPr>
                <w:rFonts w:ascii="Arial" w:hAnsi="Arial" w:cs="Arial"/>
              </w:rPr>
            </w:pPr>
            <w:r w:rsidRPr="003418E2">
              <w:rPr>
                <w:rFonts w:ascii="Arial" w:hAnsi="Arial" w:cs="Arial"/>
              </w:rPr>
              <w:t>83 + 11 lg P</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0E3B492" w14:textId="77777777" w:rsidR="0033655B" w:rsidRPr="003418E2" w:rsidRDefault="0033655B" w:rsidP="001B213A">
            <w:pPr>
              <w:spacing w:after="40"/>
              <w:jc w:val="both"/>
              <w:rPr>
                <w:rFonts w:ascii="Arial" w:hAnsi="Arial" w:cs="Arial"/>
              </w:rPr>
            </w:pPr>
            <w:r w:rsidRPr="003418E2">
              <w:rPr>
                <w:rFonts w:ascii="Arial" w:hAnsi="Arial" w:cs="Arial"/>
              </w:rPr>
              <w:t>80 + 11 lg P</w:t>
            </w:r>
          </w:p>
        </w:tc>
      </w:tr>
      <w:tr w:rsidR="00DB10E4" w:rsidRPr="003418E2" w14:paraId="7D0D6C0A" w14:textId="77777777" w:rsidTr="00847585">
        <w:tc>
          <w:tcPr>
            <w:tcW w:w="231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35A715E" w14:textId="77777777" w:rsidR="00DB10E4" w:rsidRPr="003418E2" w:rsidRDefault="00DB10E4" w:rsidP="001B213A">
            <w:pPr>
              <w:spacing w:after="40"/>
              <w:jc w:val="both"/>
              <w:rPr>
                <w:rFonts w:ascii="Arial" w:hAnsi="Arial" w:cs="Arial"/>
              </w:rPr>
            </w:pPr>
            <w:r w:rsidRPr="003418E2">
              <w:rPr>
                <w:rFonts w:ascii="Arial" w:hAnsi="Arial" w:cs="Arial"/>
              </w:rPr>
              <w:t>Tower Cranes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FBBFFC3" w14:textId="3EB5E69D" w:rsidR="00DB10E4" w:rsidRPr="003418E2" w:rsidRDefault="00414205" w:rsidP="001B213A">
            <w:pPr>
              <w:spacing w:after="40"/>
              <w:jc w:val="both"/>
              <w:rPr>
                <w:rFonts w:ascii="Arial" w:hAnsi="Arial" w:cs="Arial"/>
              </w:rPr>
            </w:pPr>
            <w:r w:rsidRPr="003418E2">
              <w:rPr>
                <w:rFonts w:ascii="Arial" w:hAnsi="Arial" w:cs="Arial"/>
              </w:rPr>
              <w:t>-</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A4FA2CC" w14:textId="77777777" w:rsidR="00DB10E4" w:rsidRPr="003418E2" w:rsidRDefault="00DB10E4" w:rsidP="001B213A">
            <w:pPr>
              <w:spacing w:after="40"/>
              <w:jc w:val="both"/>
              <w:rPr>
                <w:rFonts w:ascii="Arial" w:hAnsi="Arial" w:cs="Arial"/>
              </w:rPr>
            </w:pPr>
            <w:r w:rsidRPr="003418E2">
              <w:rPr>
                <w:rFonts w:ascii="Arial" w:hAnsi="Arial" w:cs="Arial"/>
              </w:rPr>
              <w:t>98 + lg P</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C254679" w14:textId="77777777" w:rsidR="00DB10E4" w:rsidRPr="003418E2" w:rsidRDefault="00DB10E4" w:rsidP="001B213A">
            <w:pPr>
              <w:spacing w:after="40"/>
              <w:jc w:val="both"/>
              <w:rPr>
                <w:rFonts w:ascii="Arial" w:hAnsi="Arial" w:cs="Arial"/>
              </w:rPr>
            </w:pPr>
            <w:r w:rsidRPr="003418E2">
              <w:rPr>
                <w:rFonts w:ascii="Arial" w:hAnsi="Arial" w:cs="Arial"/>
              </w:rPr>
              <w:t>95 + lg P</w:t>
            </w:r>
          </w:p>
        </w:tc>
      </w:tr>
      <w:tr w:rsidR="00DB10E4" w:rsidRPr="003418E2" w14:paraId="2D1C8E0F" w14:textId="77777777" w:rsidTr="00847585">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6F6C4E8" w14:textId="77777777" w:rsidR="00DB10E4" w:rsidRPr="003418E2" w:rsidRDefault="00DB10E4" w:rsidP="001B213A">
            <w:pPr>
              <w:spacing w:after="40"/>
              <w:jc w:val="both"/>
              <w:rPr>
                <w:rFonts w:ascii="Arial" w:hAnsi="Arial" w:cs="Arial"/>
              </w:rPr>
            </w:pPr>
            <w:r w:rsidRPr="003418E2">
              <w:rPr>
                <w:rFonts w:ascii="Arial" w:hAnsi="Arial" w:cs="Arial"/>
              </w:rPr>
              <w:t>Welding and power generators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3ECA2C4" w14:textId="1E87F5E0" w:rsidR="00DB10E4" w:rsidRPr="003418E2" w:rsidRDefault="00DB10E4" w:rsidP="001B213A">
            <w:pPr>
              <w:spacing w:after="40"/>
              <w:jc w:val="both"/>
              <w:rPr>
                <w:rFonts w:ascii="Arial" w:hAnsi="Arial" w:cs="Arial"/>
              </w:rPr>
            </w:pPr>
            <w:r w:rsidRPr="003418E2">
              <w:rPr>
                <w:rFonts w:ascii="Arial" w:hAnsi="Arial" w:cs="Arial"/>
              </w:rPr>
              <w:t>P</w:t>
            </w:r>
            <w:r w:rsidRPr="003418E2">
              <w:rPr>
                <w:rFonts w:ascii="Arial" w:hAnsi="Arial" w:cs="Arial"/>
                <w:vertAlign w:val="subscript"/>
              </w:rPr>
              <w:t>el</w:t>
            </w:r>
            <w:r w:rsidRPr="003418E2">
              <w:rPr>
                <w:rFonts w:ascii="Arial" w:hAnsi="Arial" w:cs="Arial"/>
              </w:rPr>
              <w:t>&lt;2</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82D12AA" w14:textId="3CD272DE" w:rsidR="00DB10E4" w:rsidRPr="003418E2" w:rsidRDefault="00DB10E4" w:rsidP="001B213A">
            <w:pPr>
              <w:spacing w:after="40"/>
              <w:jc w:val="both"/>
              <w:rPr>
                <w:rFonts w:ascii="Arial" w:hAnsi="Arial" w:cs="Arial"/>
              </w:rPr>
            </w:pPr>
            <w:r w:rsidRPr="003418E2">
              <w:rPr>
                <w:rFonts w:ascii="Arial" w:hAnsi="Arial" w:cs="Arial"/>
              </w:rPr>
              <w:t xml:space="preserve">97 + lg </w:t>
            </w:r>
            <w:r w:rsidR="00AE26A3" w:rsidRPr="003418E2">
              <w:rPr>
                <w:rFonts w:ascii="Arial" w:hAnsi="Arial" w:cs="Arial"/>
              </w:rPr>
              <w:t>P</w:t>
            </w:r>
            <w:r w:rsidR="00AE26A3" w:rsidRPr="003418E2">
              <w:rPr>
                <w:rFonts w:ascii="Arial" w:hAnsi="Arial" w:cs="Arial"/>
                <w:vertAlign w:val="subscript"/>
              </w:rPr>
              <w:t>el</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431FF51" w14:textId="25E26A33" w:rsidR="00DB10E4" w:rsidRPr="003418E2" w:rsidRDefault="00DB10E4" w:rsidP="001B213A">
            <w:pPr>
              <w:spacing w:after="40"/>
              <w:jc w:val="both"/>
              <w:rPr>
                <w:rFonts w:ascii="Arial" w:hAnsi="Arial" w:cs="Arial"/>
              </w:rPr>
            </w:pPr>
            <w:r w:rsidRPr="003418E2">
              <w:rPr>
                <w:rFonts w:ascii="Arial" w:hAnsi="Arial" w:cs="Arial"/>
              </w:rPr>
              <w:t xml:space="preserve">95 + lg </w:t>
            </w:r>
            <w:r w:rsidR="00AE26A3" w:rsidRPr="003418E2">
              <w:rPr>
                <w:rFonts w:ascii="Arial" w:hAnsi="Arial" w:cs="Arial"/>
              </w:rPr>
              <w:t>P</w:t>
            </w:r>
            <w:r w:rsidR="00AE26A3" w:rsidRPr="003418E2">
              <w:rPr>
                <w:rFonts w:ascii="Arial" w:hAnsi="Arial" w:cs="Arial"/>
                <w:vertAlign w:val="subscript"/>
              </w:rPr>
              <w:t>el</w:t>
            </w:r>
          </w:p>
        </w:tc>
      </w:tr>
      <w:tr w:rsidR="00DB10E4" w:rsidRPr="003418E2" w14:paraId="1FB4C1B2"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B82A1CD"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D8612D6" w14:textId="6634550C" w:rsidR="00DB10E4" w:rsidRPr="003418E2" w:rsidRDefault="00DB10E4" w:rsidP="001B213A">
            <w:pPr>
              <w:spacing w:after="40"/>
              <w:jc w:val="both"/>
              <w:rPr>
                <w:rFonts w:ascii="Arial" w:hAnsi="Arial" w:cs="Arial"/>
              </w:rPr>
            </w:pPr>
            <w:r w:rsidRPr="003418E2">
              <w:rPr>
                <w:rFonts w:ascii="Arial" w:hAnsi="Arial" w:cs="Arial"/>
              </w:rPr>
              <w:t>2&lt;</w:t>
            </w:r>
            <w:r w:rsidR="00AE26A3" w:rsidRPr="003418E2">
              <w:rPr>
                <w:rFonts w:ascii="Arial" w:hAnsi="Arial" w:cs="Arial"/>
              </w:rPr>
              <w:t xml:space="preserve"> P</w:t>
            </w:r>
            <w:r w:rsidR="00AE26A3" w:rsidRPr="003418E2">
              <w:rPr>
                <w:rFonts w:ascii="Arial" w:hAnsi="Arial" w:cs="Arial"/>
                <w:vertAlign w:val="subscript"/>
              </w:rPr>
              <w:t>el</w:t>
            </w:r>
            <w:r w:rsidR="00AE26A3" w:rsidRPr="003418E2">
              <w:rPr>
                <w:rFonts w:ascii="Arial" w:hAnsi="Arial" w:cs="Arial"/>
              </w:rPr>
              <w:t xml:space="preserve"> </w:t>
            </w:r>
            <w:r w:rsidRPr="003418E2">
              <w:rPr>
                <w:rFonts w:ascii="Arial" w:hAnsi="Arial" w:cs="Arial"/>
              </w:rPr>
              <w:t>&lt;10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B8D5BA8" w14:textId="7EABF836" w:rsidR="00DB10E4" w:rsidRPr="003418E2" w:rsidRDefault="00DB10E4" w:rsidP="001B213A">
            <w:pPr>
              <w:spacing w:after="40"/>
              <w:jc w:val="both"/>
              <w:rPr>
                <w:rFonts w:ascii="Arial" w:hAnsi="Arial" w:cs="Arial"/>
              </w:rPr>
            </w:pPr>
            <w:r w:rsidRPr="003418E2">
              <w:rPr>
                <w:rFonts w:ascii="Arial" w:hAnsi="Arial" w:cs="Arial"/>
              </w:rPr>
              <w:t xml:space="preserve">98 + lg </w:t>
            </w:r>
            <w:r w:rsidR="00AE26A3" w:rsidRPr="003418E2">
              <w:rPr>
                <w:rFonts w:ascii="Arial" w:hAnsi="Arial" w:cs="Arial"/>
              </w:rPr>
              <w:t>P</w:t>
            </w:r>
            <w:r w:rsidR="00AE26A3" w:rsidRPr="003418E2">
              <w:rPr>
                <w:rFonts w:ascii="Arial" w:hAnsi="Arial" w:cs="Arial"/>
                <w:vertAlign w:val="subscript"/>
              </w:rPr>
              <w:t>el</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902138C" w14:textId="77707D07" w:rsidR="00DB10E4" w:rsidRPr="003418E2" w:rsidRDefault="00DB10E4" w:rsidP="001B213A">
            <w:pPr>
              <w:spacing w:after="40"/>
              <w:jc w:val="both"/>
              <w:rPr>
                <w:rFonts w:ascii="Arial" w:hAnsi="Arial" w:cs="Arial"/>
              </w:rPr>
            </w:pPr>
            <w:r w:rsidRPr="003418E2">
              <w:rPr>
                <w:rFonts w:ascii="Arial" w:hAnsi="Arial" w:cs="Arial"/>
              </w:rPr>
              <w:t xml:space="preserve">96 + lg </w:t>
            </w:r>
            <w:r w:rsidR="00AE26A3" w:rsidRPr="003418E2">
              <w:rPr>
                <w:rFonts w:ascii="Arial" w:hAnsi="Arial" w:cs="Arial"/>
              </w:rPr>
              <w:t>P</w:t>
            </w:r>
            <w:r w:rsidR="00AE26A3" w:rsidRPr="003418E2">
              <w:rPr>
                <w:rFonts w:ascii="Arial" w:hAnsi="Arial" w:cs="Arial"/>
                <w:vertAlign w:val="subscript"/>
              </w:rPr>
              <w:t>el</w:t>
            </w:r>
          </w:p>
        </w:tc>
      </w:tr>
      <w:tr w:rsidR="00DB10E4" w:rsidRPr="003418E2" w14:paraId="066A8021"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477895A"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8DD2AAC" w14:textId="60F0641F" w:rsidR="00DB10E4" w:rsidRPr="003418E2" w:rsidRDefault="00AE26A3" w:rsidP="001B213A">
            <w:pPr>
              <w:spacing w:after="40"/>
              <w:jc w:val="both"/>
              <w:rPr>
                <w:rFonts w:ascii="Arial" w:hAnsi="Arial" w:cs="Arial"/>
              </w:rPr>
            </w:pPr>
            <w:r w:rsidRPr="003418E2">
              <w:rPr>
                <w:rFonts w:ascii="Arial" w:hAnsi="Arial" w:cs="Arial"/>
              </w:rPr>
              <w:t>P</w:t>
            </w:r>
            <w:r w:rsidRPr="003418E2">
              <w:rPr>
                <w:rFonts w:ascii="Arial" w:hAnsi="Arial" w:cs="Arial"/>
                <w:vertAlign w:val="subscript"/>
              </w:rPr>
              <w:t>el</w:t>
            </w:r>
            <w:r w:rsidR="00DB10E4" w:rsidRPr="003418E2">
              <w:rPr>
                <w:rFonts w:ascii="Arial" w:hAnsi="Arial" w:cs="Arial"/>
              </w:rPr>
              <w:t>&gt;10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7BACE64" w14:textId="03218249" w:rsidR="00DB10E4" w:rsidRPr="003418E2" w:rsidRDefault="00DB10E4" w:rsidP="001B213A">
            <w:pPr>
              <w:spacing w:after="40"/>
              <w:jc w:val="both"/>
              <w:rPr>
                <w:rFonts w:ascii="Arial" w:hAnsi="Arial" w:cs="Arial"/>
              </w:rPr>
            </w:pPr>
            <w:r w:rsidRPr="003418E2">
              <w:rPr>
                <w:rFonts w:ascii="Arial" w:hAnsi="Arial" w:cs="Arial"/>
              </w:rPr>
              <w:t xml:space="preserve">97 + lg </w:t>
            </w:r>
            <w:r w:rsidR="00AE26A3" w:rsidRPr="003418E2">
              <w:rPr>
                <w:rFonts w:ascii="Arial" w:hAnsi="Arial" w:cs="Arial"/>
              </w:rPr>
              <w:t>P</w:t>
            </w:r>
            <w:r w:rsidR="00AE26A3" w:rsidRPr="003418E2">
              <w:rPr>
                <w:rFonts w:ascii="Arial" w:hAnsi="Arial" w:cs="Arial"/>
                <w:vertAlign w:val="subscript"/>
              </w:rPr>
              <w:t>el</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48CBE39" w14:textId="19680C00" w:rsidR="00DB10E4" w:rsidRPr="003418E2" w:rsidRDefault="00DB10E4" w:rsidP="001B213A">
            <w:pPr>
              <w:spacing w:after="40"/>
              <w:jc w:val="both"/>
              <w:rPr>
                <w:rFonts w:ascii="Arial" w:hAnsi="Arial" w:cs="Arial"/>
              </w:rPr>
            </w:pPr>
            <w:r w:rsidRPr="003418E2">
              <w:rPr>
                <w:rFonts w:ascii="Arial" w:hAnsi="Arial" w:cs="Arial"/>
              </w:rPr>
              <w:t xml:space="preserve">95 + lg </w:t>
            </w:r>
            <w:r w:rsidR="00AE26A3" w:rsidRPr="003418E2">
              <w:rPr>
                <w:rFonts w:ascii="Arial" w:hAnsi="Arial" w:cs="Arial"/>
              </w:rPr>
              <w:t>P</w:t>
            </w:r>
            <w:r w:rsidR="00AE26A3" w:rsidRPr="003418E2">
              <w:rPr>
                <w:rFonts w:ascii="Arial" w:hAnsi="Arial" w:cs="Arial"/>
                <w:vertAlign w:val="subscript"/>
              </w:rPr>
              <w:t>el</w:t>
            </w:r>
          </w:p>
        </w:tc>
      </w:tr>
      <w:tr w:rsidR="00DB10E4" w:rsidRPr="003418E2" w14:paraId="5E52ADAB" w14:textId="77777777" w:rsidTr="00847585">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EC22949" w14:textId="77777777" w:rsidR="00DB10E4" w:rsidRPr="003418E2" w:rsidRDefault="00DB10E4" w:rsidP="001B213A">
            <w:pPr>
              <w:spacing w:after="40"/>
              <w:jc w:val="both"/>
              <w:rPr>
                <w:rFonts w:ascii="Arial" w:hAnsi="Arial" w:cs="Arial"/>
              </w:rPr>
            </w:pPr>
            <w:r w:rsidRPr="003418E2">
              <w:rPr>
                <w:rFonts w:ascii="Arial" w:hAnsi="Arial" w:cs="Arial"/>
              </w:rPr>
              <w:t>Compressors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9B6B14F" w14:textId="77777777" w:rsidR="00DB10E4" w:rsidRPr="003418E2" w:rsidRDefault="00DB10E4" w:rsidP="001B213A">
            <w:pPr>
              <w:spacing w:after="40"/>
              <w:jc w:val="both"/>
              <w:rPr>
                <w:rFonts w:ascii="Arial" w:hAnsi="Arial" w:cs="Arial"/>
              </w:rPr>
            </w:pPr>
            <w:r w:rsidRPr="003418E2">
              <w:rPr>
                <w:rFonts w:ascii="Arial" w:hAnsi="Arial" w:cs="Arial"/>
              </w:rPr>
              <w:t>P&lt;15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0BCEABC" w14:textId="77777777" w:rsidR="00DB10E4" w:rsidRPr="003418E2" w:rsidRDefault="00DB10E4" w:rsidP="001B213A">
            <w:pPr>
              <w:spacing w:after="40"/>
              <w:jc w:val="both"/>
              <w:rPr>
                <w:rFonts w:ascii="Arial" w:hAnsi="Arial" w:cs="Arial"/>
              </w:rPr>
            </w:pPr>
            <w:r w:rsidRPr="003418E2">
              <w:rPr>
                <w:rFonts w:ascii="Arial" w:hAnsi="Arial" w:cs="Arial"/>
              </w:rPr>
              <w:t>99</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A85E944" w14:textId="77777777" w:rsidR="00DB10E4" w:rsidRPr="003418E2" w:rsidRDefault="00DB10E4" w:rsidP="001B213A">
            <w:pPr>
              <w:spacing w:after="40"/>
              <w:jc w:val="both"/>
              <w:rPr>
                <w:rFonts w:ascii="Arial" w:hAnsi="Arial" w:cs="Arial"/>
              </w:rPr>
            </w:pPr>
            <w:r w:rsidRPr="003418E2">
              <w:rPr>
                <w:rFonts w:ascii="Arial" w:hAnsi="Arial" w:cs="Arial"/>
              </w:rPr>
              <w:t>97</w:t>
            </w:r>
          </w:p>
        </w:tc>
      </w:tr>
      <w:tr w:rsidR="00DB10E4" w:rsidRPr="003418E2" w14:paraId="72500406"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4DD5C67"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B2EA8BE" w14:textId="77777777" w:rsidR="00DB10E4" w:rsidRPr="003418E2" w:rsidRDefault="00DB10E4" w:rsidP="001B213A">
            <w:pPr>
              <w:spacing w:after="40"/>
              <w:jc w:val="both"/>
              <w:rPr>
                <w:rFonts w:ascii="Arial" w:hAnsi="Arial" w:cs="Arial"/>
              </w:rPr>
            </w:pPr>
            <w:r w:rsidRPr="003418E2">
              <w:rPr>
                <w:rFonts w:ascii="Arial" w:hAnsi="Arial" w:cs="Arial"/>
              </w:rPr>
              <w:t>P&gt;15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80C6C3F" w14:textId="77777777" w:rsidR="00DB10E4" w:rsidRPr="003418E2" w:rsidRDefault="00DB10E4" w:rsidP="001B213A">
            <w:pPr>
              <w:spacing w:after="40"/>
              <w:jc w:val="both"/>
              <w:rPr>
                <w:rFonts w:ascii="Arial" w:hAnsi="Arial" w:cs="Arial"/>
              </w:rPr>
            </w:pPr>
            <w:r w:rsidRPr="003418E2">
              <w:rPr>
                <w:rFonts w:ascii="Arial" w:hAnsi="Arial" w:cs="Arial"/>
              </w:rPr>
              <w:t>97 + 2 lg P</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FA183F3" w14:textId="77777777" w:rsidR="00DB10E4" w:rsidRPr="003418E2" w:rsidRDefault="00DB10E4" w:rsidP="001B213A">
            <w:pPr>
              <w:spacing w:after="40"/>
              <w:jc w:val="both"/>
              <w:rPr>
                <w:rFonts w:ascii="Arial" w:hAnsi="Arial" w:cs="Arial"/>
              </w:rPr>
            </w:pPr>
            <w:r w:rsidRPr="003418E2">
              <w:rPr>
                <w:rFonts w:ascii="Arial" w:hAnsi="Arial" w:cs="Arial"/>
              </w:rPr>
              <w:t>95 + 2 lg P</w:t>
            </w:r>
          </w:p>
        </w:tc>
      </w:tr>
      <w:tr w:rsidR="00DB10E4" w:rsidRPr="003418E2" w14:paraId="5A122AB6" w14:textId="77777777" w:rsidTr="00847585">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2B7590A" w14:textId="77777777" w:rsidR="00DB10E4" w:rsidRPr="003418E2" w:rsidRDefault="00DB10E4" w:rsidP="001B213A">
            <w:pPr>
              <w:spacing w:after="40"/>
              <w:jc w:val="both"/>
              <w:rPr>
                <w:rFonts w:ascii="Arial" w:hAnsi="Arial" w:cs="Arial"/>
              </w:rPr>
            </w:pPr>
            <w:r w:rsidRPr="003418E2">
              <w:rPr>
                <w:rFonts w:ascii="Arial" w:hAnsi="Arial" w:cs="Arial"/>
              </w:rPr>
              <w:t>Handheld concrete breakers and picks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EDF75AD" w14:textId="77777777" w:rsidR="00DB10E4" w:rsidRPr="003418E2" w:rsidRDefault="00DB10E4" w:rsidP="001B213A">
            <w:pPr>
              <w:spacing w:after="40"/>
              <w:jc w:val="both"/>
              <w:rPr>
                <w:rFonts w:ascii="Arial" w:hAnsi="Arial" w:cs="Arial"/>
              </w:rPr>
            </w:pPr>
            <w:r w:rsidRPr="003418E2">
              <w:rPr>
                <w:rFonts w:ascii="Arial" w:hAnsi="Arial" w:cs="Arial"/>
              </w:rPr>
              <w:t>M&lt;15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DB24BA8" w14:textId="77777777" w:rsidR="00DB10E4" w:rsidRPr="003418E2" w:rsidRDefault="00DB10E4" w:rsidP="001B213A">
            <w:pPr>
              <w:spacing w:after="40"/>
              <w:jc w:val="both"/>
              <w:rPr>
                <w:rFonts w:ascii="Arial" w:hAnsi="Arial" w:cs="Arial"/>
              </w:rPr>
            </w:pPr>
            <w:r w:rsidRPr="003418E2">
              <w:rPr>
                <w:rFonts w:ascii="Arial" w:hAnsi="Arial" w:cs="Arial"/>
              </w:rPr>
              <w:t>107</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C0D6CC1" w14:textId="77777777" w:rsidR="00DB10E4" w:rsidRPr="003418E2" w:rsidRDefault="00DB10E4" w:rsidP="001B213A">
            <w:pPr>
              <w:spacing w:after="40"/>
              <w:jc w:val="both"/>
              <w:rPr>
                <w:rFonts w:ascii="Arial" w:hAnsi="Arial" w:cs="Arial"/>
              </w:rPr>
            </w:pPr>
            <w:r w:rsidRPr="003418E2">
              <w:rPr>
                <w:rFonts w:ascii="Arial" w:hAnsi="Arial" w:cs="Arial"/>
              </w:rPr>
              <w:t>105</w:t>
            </w:r>
          </w:p>
        </w:tc>
      </w:tr>
      <w:tr w:rsidR="00DB10E4" w:rsidRPr="003418E2" w14:paraId="213DF85F"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5FD790A"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8191DD7" w14:textId="77777777" w:rsidR="00DB10E4" w:rsidRPr="003418E2" w:rsidRDefault="00DB10E4" w:rsidP="001B213A">
            <w:pPr>
              <w:spacing w:after="40"/>
              <w:jc w:val="both"/>
              <w:rPr>
                <w:rFonts w:ascii="Arial" w:hAnsi="Arial" w:cs="Arial"/>
              </w:rPr>
            </w:pPr>
            <w:r w:rsidRPr="003418E2">
              <w:rPr>
                <w:rFonts w:ascii="Arial" w:hAnsi="Arial" w:cs="Arial"/>
              </w:rPr>
              <w:t>15&lt;m&lt;30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69ABD90" w14:textId="77777777" w:rsidR="00DB10E4" w:rsidRPr="003418E2" w:rsidRDefault="00DB10E4" w:rsidP="001B213A">
            <w:pPr>
              <w:spacing w:after="40"/>
              <w:jc w:val="both"/>
              <w:rPr>
                <w:rFonts w:ascii="Arial" w:hAnsi="Arial" w:cs="Arial"/>
              </w:rPr>
            </w:pPr>
            <w:r w:rsidRPr="003418E2">
              <w:rPr>
                <w:rFonts w:ascii="Arial" w:hAnsi="Arial" w:cs="Arial"/>
              </w:rPr>
              <w:t>94 + 11 lg m</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9670BD7" w14:textId="77777777" w:rsidR="00DB10E4" w:rsidRPr="003418E2" w:rsidRDefault="00DB10E4" w:rsidP="001B213A">
            <w:pPr>
              <w:spacing w:after="40"/>
              <w:jc w:val="both"/>
              <w:rPr>
                <w:rFonts w:ascii="Arial" w:hAnsi="Arial" w:cs="Arial"/>
              </w:rPr>
            </w:pPr>
            <w:r w:rsidRPr="003418E2">
              <w:rPr>
                <w:rFonts w:ascii="Arial" w:hAnsi="Arial" w:cs="Arial"/>
              </w:rPr>
              <w:t>92 + 11 lg m</w:t>
            </w:r>
          </w:p>
        </w:tc>
      </w:tr>
      <w:tr w:rsidR="00DB10E4" w:rsidRPr="003418E2" w14:paraId="6BB9A3BB"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16E1001"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668D8BE" w14:textId="77777777" w:rsidR="00DB10E4" w:rsidRPr="003418E2" w:rsidRDefault="00DB10E4" w:rsidP="001B213A">
            <w:pPr>
              <w:spacing w:after="40"/>
              <w:jc w:val="both"/>
              <w:rPr>
                <w:rFonts w:ascii="Arial" w:hAnsi="Arial" w:cs="Arial"/>
              </w:rPr>
            </w:pPr>
            <w:r w:rsidRPr="003418E2">
              <w:rPr>
                <w:rFonts w:ascii="Arial" w:hAnsi="Arial" w:cs="Arial"/>
              </w:rPr>
              <w:t>m&gt;30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F4FDDD3" w14:textId="77777777" w:rsidR="00DB10E4" w:rsidRPr="003418E2" w:rsidRDefault="00DB10E4" w:rsidP="001B213A">
            <w:pPr>
              <w:spacing w:after="40"/>
              <w:jc w:val="both"/>
              <w:rPr>
                <w:rFonts w:ascii="Arial" w:hAnsi="Arial" w:cs="Arial"/>
              </w:rPr>
            </w:pPr>
            <w:r w:rsidRPr="003418E2">
              <w:rPr>
                <w:rFonts w:ascii="Arial" w:hAnsi="Arial" w:cs="Arial"/>
              </w:rPr>
              <w:t>96 + 11 lg m</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5FD913E" w14:textId="77777777" w:rsidR="00DB10E4" w:rsidRPr="003418E2" w:rsidRDefault="00DB10E4" w:rsidP="001B213A">
            <w:pPr>
              <w:spacing w:after="40"/>
              <w:jc w:val="both"/>
              <w:rPr>
                <w:rFonts w:ascii="Arial" w:hAnsi="Arial" w:cs="Arial"/>
              </w:rPr>
            </w:pPr>
            <w:r w:rsidRPr="003418E2">
              <w:rPr>
                <w:rFonts w:ascii="Arial" w:hAnsi="Arial" w:cs="Arial"/>
              </w:rPr>
              <w:t>94 + 11 lg m</w:t>
            </w:r>
          </w:p>
        </w:tc>
      </w:tr>
      <w:tr w:rsidR="00DB10E4" w:rsidRPr="003418E2" w14:paraId="40603A48" w14:textId="77777777" w:rsidTr="00847585">
        <w:trPr>
          <w:trHeight w:val="1780"/>
        </w:trPr>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BCB1D37" w14:textId="77777777" w:rsidR="00DB10E4" w:rsidRPr="003418E2" w:rsidRDefault="00DB10E4" w:rsidP="001B213A">
            <w:pPr>
              <w:spacing w:after="40"/>
              <w:jc w:val="both"/>
              <w:rPr>
                <w:rFonts w:ascii="Arial" w:hAnsi="Arial" w:cs="Arial"/>
              </w:rPr>
            </w:pPr>
            <w:r w:rsidRPr="003418E2">
              <w:rPr>
                <w:rFonts w:ascii="Arial" w:hAnsi="Arial" w:cs="Arial"/>
              </w:rPr>
              <w:lastRenderedPageBreak/>
              <w:t>Wheeled dozers, loaders, excavator-loaders, dumpers, graders, loader type landfill compactors, combustion-engine driven counterbalanced lift trucks, mobile cranes, compaction machines (non-vibrating rollers), paver-finishers, hydraulic power packs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A2CB08E" w14:textId="77777777" w:rsidR="00DB10E4" w:rsidRPr="003418E2" w:rsidRDefault="00DB10E4" w:rsidP="001B213A">
            <w:pPr>
              <w:spacing w:after="40"/>
              <w:jc w:val="both"/>
              <w:rPr>
                <w:rFonts w:ascii="Arial" w:hAnsi="Arial" w:cs="Arial"/>
              </w:rPr>
            </w:pPr>
            <w:r w:rsidRPr="003418E2">
              <w:rPr>
                <w:rFonts w:ascii="Arial" w:hAnsi="Arial" w:cs="Arial"/>
              </w:rPr>
              <w:t>P&lt;55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F7E0ECE" w14:textId="77777777" w:rsidR="00DB10E4" w:rsidRPr="003418E2" w:rsidRDefault="00DB10E4" w:rsidP="001B213A">
            <w:pPr>
              <w:spacing w:after="40"/>
              <w:jc w:val="both"/>
              <w:rPr>
                <w:rFonts w:ascii="Arial" w:hAnsi="Arial" w:cs="Arial"/>
              </w:rPr>
            </w:pPr>
            <w:r w:rsidRPr="003418E2">
              <w:rPr>
                <w:rFonts w:ascii="Arial" w:hAnsi="Arial" w:cs="Arial"/>
              </w:rPr>
              <w:t>104</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20AB8CD" w14:textId="77777777" w:rsidR="00DB10E4" w:rsidRPr="003418E2" w:rsidRDefault="00DB10E4" w:rsidP="001B213A">
            <w:pPr>
              <w:spacing w:after="40"/>
              <w:jc w:val="both"/>
              <w:rPr>
                <w:rFonts w:ascii="Arial" w:hAnsi="Arial" w:cs="Arial"/>
              </w:rPr>
            </w:pPr>
            <w:r w:rsidRPr="003418E2">
              <w:rPr>
                <w:rFonts w:ascii="Arial" w:hAnsi="Arial" w:cs="Arial"/>
              </w:rPr>
              <w:t>101</w:t>
            </w:r>
          </w:p>
        </w:tc>
      </w:tr>
      <w:tr w:rsidR="00DB10E4" w:rsidRPr="003418E2" w14:paraId="0F039A0B" w14:textId="77777777" w:rsidTr="00847585">
        <w:trPr>
          <w:trHeight w:val="1781"/>
        </w:trPr>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6A8C3A2"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365F1C5" w14:textId="77777777" w:rsidR="00DB10E4" w:rsidRPr="003418E2" w:rsidRDefault="00DB10E4" w:rsidP="001B213A">
            <w:pPr>
              <w:spacing w:after="40"/>
              <w:jc w:val="both"/>
              <w:rPr>
                <w:rFonts w:ascii="Arial" w:hAnsi="Arial" w:cs="Arial"/>
              </w:rPr>
            </w:pPr>
            <w:r w:rsidRPr="003418E2">
              <w:rPr>
                <w:rFonts w:ascii="Arial" w:hAnsi="Arial" w:cs="Arial"/>
              </w:rPr>
              <w:t>P&gt;55</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8F8FD31" w14:textId="77777777" w:rsidR="00DB10E4" w:rsidRPr="003418E2" w:rsidRDefault="00DB10E4" w:rsidP="001B213A">
            <w:pPr>
              <w:spacing w:after="40"/>
              <w:jc w:val="both"/>
              <w:rPr>
                <w:rFonts w:ascii="Arial" w:hAnsi="Arial" w:cs="Arial"/>
              </w:rPr>
            </w:pPr>
            <w:r w:rsidRPr="003418E2">
              <w:rPr>
                <w:rFonts w:ascii="Arial" w:hAnsi="Arial" w:cs="Arial"/>
              </w:rPr>
              <w:t>85 + 11 lg P</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316067C" w14:textId="77777777" w:rsidR="00DB10E4" w:rsidRPr="003418E2" w:rsidRDefault="00DB10E4" w:rsidP="001B213A">
            <w:pPr>
              <w:spacing w:after="40"/>
              <w:jc w:val="both"/>
              <w:rPr>
                <w:rFonts w:ascii="Arial" w:hAnsi="Arial" w:cs="Arial"/>
              </w:rPr>
            </w:pPr>
            <w:r w:rsidRPr="003418E2">
              <w:rPr>
                <w:rFonts w:ascii="Arial" w:hAnsi="Arial" w:cs="Arial"/>
              </w:rPr>
              <w:t>82 + 11 lg P</w:t>
            </w:r>
          </w:p>
        </w:tc>
      </w:tr>
      <w:tr w:rsidR="00DB10E4" w:rsidRPr="003418E2" w14:paraId="7106F8B6" w14:textId="77777777" w:rsidTr="00847585">
        <w:tc>
          <w:tcPr>
            <w:tcW w:w="2313"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839470E" w14:textId="77777777" w:rsidR="00DB10E4" w:rsidRPr="003418E2" w:rsidRDefault="00DB10E4" w:rsidP="001B213A">
            <w:pPr>
              <w:spacing w:after="40"/>
              <w:jc w:val="both"/>
              <w:rPr>
                <w:rFonts w:ascii="Arial" w:hAnsi="Arial" w:cs="Arial"/>
              </w:rPr>
            </w:pPr>
            <w:r w:rsidRPr="003418E2">
              <w:rPr>
                <w:rFonts w:ascii="Arial" w:hAnsi="Arial" w:cs="Arial"/>
              </w:rPr>
              <w:t>Lawn mowers/lawn trimmers</w:t>
            </w: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8679A42" w14:textId="77777777" w:rsidR="00DB10E4" w:rsidRPr="003418E2" w:rsidRDefault="00DB10E4" w:rsidP="001B213A">
            <w:pPr>
              <w:spacing w:after="40"/>
              <w:jc w:val="both"/>
              <w:rPr>
                <w:rFonts w:ascii="Arial" w:hAnsi="Arial" w:cs="Arial"/>
              </w:rPr>
            </w:pPr>
            <w:r w:rsidRPr="003418E2">
              <w:rPr>
                <w:rFonts w:ascii="Arial" w:hAnsi="Arial" w:cs="Arial"/>
              </w:rPr>
              <w:t>L&lt;50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995BC54" w14:textId="77777777" w:rsidR="00DB10E4" w:rsidRPr="003418E2" w:rsidRDefault="00DB10E4" w:rsidP="001B213A">
            <w:pPr>
              <w:spacing w:after="40"/>
              <w:jc w:val="both"/>
              <w:rPr>
                <w:rFonts w:ascii="Arial" w:hAnsi="Arial" w:cs="Arial"/>
              </w:rPr>
            </w:pPr>
            <w:r w:rsidRPr="003418E2">
              <w:rPr>
                <w:rFonts w:ascii="Arial" w:hAnsi="Arial" w:cs="Arial"/>
              </w:rPr>
              <w:t>96</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066C100" w14:textId="77777777" w:rsidR="00DB10E4" w:rsidRPr="003418E2" w:rsidRDefault="00DB10E4" w:rsidP="001B213A">
            <w:pPr>
              <w:spacing w:after="40"/>
              <w:jc w:val="both"/>
              <w:rPr>
                <w:rFonts w:ascii="Arial" w:hAnsi="Arial" w:cs="Arial"/>
              </w:rPr>
            </w:pPr>
            <w:r w:rsidRPr="003418E2">
              <w:rPr>
                <w:rFonts w:ascii="Arial" w:hAnsi="Arial" w:cs="Arial"/>
              </w:rPr>
              <w:t>94</w:t>
            </w:r>
          </w:p>
        </w:tc>
      </w:tr>
      <w:tr w:rsidR="00DB10E4" w:rsidRPr="003418E2" w14:paraId="107F36EA"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380448C"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AD26E06" w14:textId="77777777" w:rsidR="00DB10E4" w:rsidRPr="003418E2" w:rsidRDefault="00DB10E4" w:rsidP="001B213A">
            <w:pPr>
              <w:spacing w:after="40"/>
              <w:jc w:val="both"/>
              <w:rPr>
                <w:rFonts w:ascii="Arial" w:hAnsi="Arial" w:cs="Arial"/>
              </w:rPr>
            </w:pPr>
            <w:r w:rsidRPr="003418E2">
              <w:rPr>
                <w:rFonts w:ascii="Arial" w:hAnsi="Arial" w:cs="Arial"/>
              </w:rPr>
              <w:t>50&lt;L&lt;70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5D3BABD" w14:textId="77777777" w:rsidR="00DB10E4" w:rsidRPr="003418E2" w:rsidRDefault="00DB10E4" w:rsidP="001B213A">
            <w:pPr>
              <w:spacing w:after="40"/>
              <w:jc w:val="both"/>
              <w:rPr>
                <w:rFonts w:ascii="Arial" w:hAnsi="Arial" w:cs="Arial"/>
              </w:rPr>
            </w:pPr>
            <w:r w:rsidRPr="003418E2">
              <w:rPr>
                <w:rFonts w:ascii="Arial" w:hAnsi="Arial" w:cs="Arial"/>
              </w:rPr>
              <w:t>100</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6AFC757" w14:textId="77777777" w:rsidR="00DB10E4" w:rsidRPr="003418E2" w:rsidRDefault="00DB10E4" w:rsidP="001B213A">
            <w:pPr>
              <w:spacing w:after="40"/>
              <w:jc w:val="both"/>
              <w:rPr>
                <w:rFonts w:ascii="Arial" w:hAnsi="Arial" w:cs="Arial"/>
              </w:rPr>
            </w:pPr>
            <w:r w:rsidRPr="003418E2">
              <w:rPr>
                <w:rFonts w:ascii="Arial" w:hAnsi="Arial" w:cs="Arial"/>
              </w:rPr>
              <w:t>98</w:t>
            </w:r>
          </w:p>
        </w:tc>
      </w:tr>
      <w:tr w:rsidR="00DB10E4" w:rsidRPr="003418E2" w14:paraId="5E6208C0"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B6A6E78"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D1CEC07" w14:textId="77777777" w:rsidR="00DB10E4" w:rsidRPr="003418E2" w:rsidRDefault="00DB10E4" w:rsidP="001B213A">
            <w:pPr>
              <w:spacing w:after="40"/>
              <w:jc w:val="both"/>
              <w:rPr>
                <w:rFonts w:ascii="Arial" w:hAnsi="Arial" w:cs="Arial"/>
              </w:rPr>
            </w:pPr>
            <w:r w:rsidRPr="003418E2">
              <w:rPr>
                <w:rFonts w:ascii="Arial" w:hAnsi="Arial" w:cs="Arial"/>
              </w:rPr>
              <w:t>70&lt;L&lt;120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9979AE4" w14:textId="77777777" w:rsidR="00DB10E4" w:rsidRPr="003418E2" w:rsidRDefault="00DB10E4" w:rsidP="001B213A">
            <w:pPr>
              <w:spacing w:after="40"/>
              <w:jc w:val="both"/>
              <w:rPr>
                <w:rFonts w:ascii="Arial" w:hAnsi="Arial" w:cs="Arial"/>
              </w:rPr>
            </w:pPr>
            <w:r w:rsidRPr="003418E2">
              <w:rPr>
                <w:rFonts w:ascii="Arial" w:hAnsi="Arial" w:cs="Arial"/>
              </w:rPr>
              <w:t>100</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81DE834" w14:textId="77777777" w:rsidR="00DB10E4" w:rsidRPr="003418E2" w:rsidRDefault="00DB10E4" w:rsidP="001B213A">
            <w:pPr>
              <w:spacing w:after="40"/>
              <w:jc w:val="both"/>
              <w:rPr>
                <w:rFonts w:ascii="Arial" w:hAnsi="Arial" w:cs="Arial"/>
              </w:rPr>
            </w:pPr>
            <w:r w:rsidRPr="003418E2">
              <w:rPr>
                <w:rFonts w:ascii="Arial" w:hAnsi="Arial" w:cs="Arial"/>
              </w:rPr>
              <w:t>98</w:t>
            </w:r>
          </w:p>
        </w:tc>
      </w:tr>
      <w:tr w:rsidR="00DB10E4" w:rsidRPr="003418E2" w14:paraId="3DA39B07" w14:textId="77777777" w:rsidTr="00847585">
        <w:tc>
          <w:tcPr>
            <w:tcW w:w="2313"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1F6A33C" w14:textId="77777777" w:rsidR="00DB10E4" w:rsidRPr="003418E2" w:rsidRDefault="00DB10E4" w:rsidP="001B213A">
            <w:pPr>
              <w:spacing w:after="40"/>
              <w:jc w:val="both"/>
              <w:rPr>
                <w:rFonts w:ascii="Arial" w:hAnsi="Arial" w:cs="Arial"/>
              </w:rPr>
            </w:pPr>
          </w:p>
        </w:tc>
        <w:tc>
          <w:tcPr>
            <w:tcW w:w="22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DE12DCF" w14:textId="77777777" w:rsidR="00DB10E4" w:rsidRPr="003418E2" w:rsidRDefault="00DB10E4" w:rsidP="001B213A">
            <w:pPr>
              <w:spacing w:after="40"/>
              <w:jc w:val="both"/>
              <w:rPr>
                <w:rFonts w:ascii="Arial" w:hAnsi="Arial" w:cs="Arial"/>
              </w:rPr>
            </w:pPr>
            <w:r w:rsidRPr="003418E2">
              <w:rPr>
                <w:rFonts w:ascii="Arial" w:hAnsi="Arial" w:cs="Arial"/>
              </w:rPr>
              <w:t>L&gt;120</w:t>
            </w:r>
          </w:p>
        </w:tc>
        <w:tc>
          <w:tcPr>
            <w:tcW w:w="2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2A71F29" w14:textId="77777777" w:rsidR="00DB10E4" w:rsidRPr="003418E2" w:rsidRDefault="00DB10E4" w:rsidP="001B213A">
            <w:pPr>
              <w:spacing w:after="40"/>
              <w:jc w:val="both"/>
              <w:rPr>
                <w:rFonts w:ascii="Arial" w:hAnsi="Arial" w:cs="Arial"/>
              </w:rPr>
            </w:pPr>
            <w:r w:rsidRPr="003418E2">
              <w:rPr>
                <w:rFonts w:ascii="Arial" w:hAnsi="Arial" w:cs="Arial"/>
              </w:rPr>
              <w:t>100</w:t>
            </w:r>
          </w:p>
        </w:tc>
        <w:tc>
          <w:tcPr>
            <w:tcW w:w="22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063543E" w14:textId="77777777" w:rsidR="00DB10E4" w:rsidRPr="003418E2" w:rsidRDefault="00DB10E4" w:rsidP="001B213A">
            <w:pPr>
              <w:spacing w:after="40"/>
              <w:jc w:val="both"/>
              <w:rPr>
                <w:rFonts w:ascii="Arial" w:hAnsi="Arial" w:cs="Arial"/>
              </w:rPr>
            </w:pPr>
            <w:r w:rsidRPr="003418E2">
              <w:rPr>
                <w:rFonts w:ascii="Arial" w:hAnsi="Arial" w:cs="Arial"/>
              </w:rPr>
              <w:t>103</w:t>
            </w:r>
          </w:p>
        </w:tc>
      </w:tr>
    </w:tbl>
    <w:p w14:paraId="2CAEDC1F" w14:textId="55D88AD0" w:rsidR="00614925" w:rsidRPr="003418E2" w:rsidRDefault="00614925" w:rsidP="001B213A">
      <w:pPr>
        <w:jc w:val="both"/>
        <w:rPr>
          <w:rFonts w:ascii="Arial" w:hAnsi="Arial" w:cs="Arial"/>
          <w:lang w:val="en-AU"/>
        </w:rPr>
      </w:pPr>
    </w:p>
    <w:p w14:paraId="57FFD64E" w14:textId="35D281C7" w:rsidR="00D12C12" w:rsidRPr="003418E2" w:rsidRDefault="00614925" w:rsidP="001B213A">
      <w:pPr>
        <w:pStyle w:val="AppendixLevel2"/>
        <w:rPr>
          <w:rFonts w:ascii="Arial" w:hAnsi="Arial" w:cs="Arial"/>
        </w:rPr>
      </w:pPr>
      <w:bookmarkStart w:id="301" w:name="_Toc63007096"/>
      <w:r w:rsidRPr="003418E2">
        <w:rPr>
          <w:rFonts w:ascii="Arial" w:hAnsi="Arial" w:cs="Arial"/>
        </w:rPr>
        <w:lastRenderedPageBreak/>
        <w:t xml:space="preserve">Light </w:t>
      </w:r>
      <w:r w:rsidR="00B92FA2" w:rsidRPr="003418E2">
        <w:rPr>
          <w:rFonts w:ascii="Arial" w:hAnsi="Arial" w:cs="Arial"/>
        </w:rPr>
        <w:t>Emissions</w:t>
      </w:r>
      <w:bookmarkEnd w:id="301"/>
    </w:p>
    <w:p w14:paraId="1298033D" w14:textId="5D880CFE" w:rsidR="00653099" w:rsidRPr="003418E2" w:rsidRDefault="00653099" w:rsidP="001B213A">
      <w:pPr>
        <w:jc w:val="both"/>
        <w:rPr>
          <w:rFonts w:ascii="Arial" w:hAnsi="Arial" w:cs="Arial"/>
          <w:lang w:val="en-AU"/>
        </w:rPr>
      </w:pPr>
      <w:r w:rsidRPr="003418E2">
        <w:rPr>
          <w:rFonts w:ascii="Arial" w:hAnsi="Arial" w:cs="Arial"/>
          <w:lang w:val="en-AU"/>
        </w:rPr>
        <w:t xml:space="preserve">Light pollution is the misdirection or misuse of light, generally resulting from an inappropriate application of exterior lighting. Backlight creates light trespass onto the adjacent community and environment by directing light in the opposite direction of the area intended to be lighted. </w:t>
      </w:r>
      <w:proofErr w:type="spellStart"/>
      <w:r w:rsidRPr="003418E2">
        <w:rPr>
          <w:rFonts w:ascii="Arial" w:hAnsi="Arial" w:cs="Arial"/>
          <w:lang w:val="en-AU"/>
        </w:rPr>
        <w:t>Uplight</w:t>
      </w:r>
      <w:proofErr w:type="spellEnd"/>
      <w:r w:rsidRPr="003418E2">
        <w:rPr>
          <w:rFonts w:ascii="Arial" w:hAnsi="Arial" w:cs="Arial"/>
          <w:lang w:val="en-AU"/>
        </w:rPr>
        <w:t xml:space="preserve"> causes artificial sky glow. Glare is caused by high-angle front light.</w:t>
      </w:r>
    </w:p>
    <w:p w14:paraId="6ACEB899" w14:textId="766BC35C" w:rsidR="00653099" w:rsidRPr="003418E2" w:rsidRDefault="00653099" w:rsidP="001B213A">
      <w:pPr>
        <w:jc w:val="both"/>
        <w:rPr>
          <w:rFonts w:ascii="Arial" w:hAnsi="Arial" w:cs="Arial"/>
          <w:lang w:val="en-AU"/>
        </w:rPr>
      </w:pPr>
      <w:r w:rsidRPr="003418E2">
        <w:rPr>
          <w:rFonts w:ascii="Arial" w:hAnsi="Arial" w:cs="Arial"/>
          <w:lang w:val="en-AU"/>
        </w:rPr>
        <w:t>Light pollution creates an abundance of environmental problems. Wildlife species that hunt or forage at night may be unable to feed. Some flora and fauna are unable to adjust to seasonal variations when exposed to light pollution. Migratory birds that rely on stars to guide them during migration may become disoriented. Finally, light pollution directed into the sky or into areas that do not need illumination is a waste of both energy and so unnecessary contribution to climate change.</w:t>
      </w:r>
    </w:p>
    <w:p w14:paraId="68A3BEC9" w14:textId="4917B9CF" w:rsidR="007532F2" w:rsidRPr="003418E2" w:rsidRDefault="00484402" w:rsidP="001B213A">
      <w:pPr>
        <w:jc w:val="both"/>
        <w:rPr>
          <w:rFonts w:ascii="Arial" w:hAnsi="Arial" w:cs="Arial"/>
          <w:lang w:val="en-AU"/>
        </w:rPr>
      </w:pPr>
      <w:r w:rsidRPr="003418E2">
        <w:rPr>
          <w:rFonts w:ascii="Arial" w:hAnsi="Arial" w:cs="Arial"/>
          <w:lang w:val="en-AU"/>
        </w:rPr>
        <w:t xml:space="preserve">Project teams must comply with the </w:t>
      </w:r>
      <w:r w:rsidR="00653099" w:rsidRPr="003418E2">
        <w:rPr>
          <w:rFonts w:ascii="Arial" w:hAnsi="Arial" w:cs="Arial"/>
          <w:lang w:val="en-AU"/>
        </w:rPr>
        <w:t xml:space="preserve">limits </w:t>
      </w:r>
      <w:r w:rsidR="00F928A4" w:rsidRPr="003418E2">
        <w:rPr>
          <w:rFonts w:ascii="Arial" w:hAnsi="Arial" w:cs="Arial"/>
          <w:lang w:val="en-AU"/>
        </w:rPr>
        <w:t xml:space="preserve">in Table A8 </w:t>
      </w:r>
      <w:r w:rsidR="00653099" w:rsidRPr="003418E2">
        <w:rPr>
          <w:rFonts w:ascii="Arial" w:hAnsi="Arial" w:cs="Arial"/>
          <w:lang w:val="en-AU"/>
        </w:rPr>
        <w:t>below.</w:t>
      </w:r>
    </w:p>
    <w:p w14:paraId="3382F690" w14:textId="20B7017F" w:rsidR="00E12E03" w:rsidRPr="003418E2" w:rsidRDefault="00EA78F5" w:rsidP="001B213A">
      <w:pPr>
        <w:spacing w:after="0"/>
        <w:jc w:val="both"/>
        <w:rPr>
          <w:rFonts w:ascii="Arial" w:hAnsi="Arial" w:cs="Arial"/>
        </w:rPr>
      </w:pPr>
      <w:r w:rsidRPr="003418E2">
        <w:rPr>
          <w:rFonts w:ascii="Arial" w:hAnsi="Arial" w:cs="Arial"/>
        </w:rPr>
        <w:t>Table A</w:t>
      </w:r>
      <w:r w:rsidR="00303C3C" w:rsidRPr="003418E2">
        <w:rPr>
          <w:rFonts w:ascii="Arial" w:hAnsi="Arial" w:cs="Arial"/>
        </w:rPr>
        <w:t>8</w:t>
      </w:r>
      <w:r w:rsidR="00FB5A68" w:rsidRPr="003418E2">
        <w:rPr>
          <w:rFonts w:ascii="Arial" w:hAnsi="Arial" w:cs="Arial"/>
        </w:rPr>
        <w:t>:</w:t>
      </w:r>
      <w:r w:rsidR="00E20570" w:rsidRPr="003418E2">
        <w:rPr>
          <w:rFonts w:ascii="Arial" w:hAnsi="Arial" w:cs="Arial"/>
        </w:rPr>
        <w:t xml:space="preserve"> NEOM</w:t>
      </w:r>
      <w:r w:rsidRPr="003418E2">
        <w:rPr>
          <w:rFonts w:ascii="Arial" w:hAnsi="Arial" w:cs="Arial"/>
        </w:rPr>
        <w:t xml:space="preserve"> Permissible</w:t>
      </w:r>
      <w:r w:rsidR="00653099" w:rsidRPr="003418E2">
        <w:rPr>
          <w:rFonts w:ascii="Arial" w:hAnsi="Arial" w:cs="Arial"/>
        </w:rPr>
        <w:t xml:space="preserve"> </w:t>
      </w:r>
      <w:r w:rsidR="00932E21" w:rsidRPr="003418E2">
        <w:rPr>
          <w:rFonts w:ascii="Arial" w:hAnsi="Arial" w:cs="Arial"/>
        </w:rPr>
        <w:t xml:space="preserve">Illumination Level Change </w:t>
      </w:r>
      <w:r w:rsidR="00653099" w:rsidRPr="003418E2">
        <w:rPr>
          <w:rFonts w:ascii="Arial" w:hAnsi="Arial" w:cs="Arial"/>
        </w:rPr>
        <w:t>and</w:t>
      </w:r>
      <w:r w:rsidRPr="003418E2">
        <w:rPr>
          <w:rFonts w:ascii="Arial" w:hAnsi="Arial" w:cs="Arial"/>
        </w:rPr>
        <w:t xml:space="preserve"> Sky Glow</w:t>
      </w:r>
      <w:r w:rsidR="00653099" w:rsidRPr="003418E2">
        <w:rPr>
          <w:rFonts w:ascii="Arial" w:hAnsi="Arial" w:cs="Arial"/>
        </w:rPr>
        <w:t xml:space="preserve"> per Environmental Zone for </w:t>
      </w:r>
      <w:r w:rsidR="00932E21" w:rsidRPr="003418E2">
        <w:rPr>
          <w:rFonts w:ascii="Arial" w:hAnsi="Arial" w:cs="Arial"/>
        </w:rPr>
        <w:t>Exterior Lighting Control</w:t>
      </w:r>
    </w:p>
    <w:tbl>
      <w:tblPr>
        <w:tblStyle w:val="TableGrid"/>
        <w:tblW w:w="9180" w:type="dxa"/>
        <w:tblInd w:w="-5"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860"/>
        <w:gridCol w:w="2250"/>
        <w:gridCol w:w="2070"/>
      </w:tblGrid>
      <w:tr w:rsidR="007532F2" w:rsidRPr="003418E2" w14:paraId="23F8D827" w14:textId="4D2A6870" w:rsidTr="00847585">
        <w:tc>
          <w:tcPr>
            <w:tcW w:w="4860" w:type="dxa"/>
            <w:shd w:val="clear" w:color="auto" w:fill="FFC000"/>
            <w:vAlign w:val="center"/>
          </w:tcPr>
          <w:p w14:paraId="2997F2AF" w14:textId="0F59445C" w:rsidR="007532F2" w:rsidRPr="003418E2" w:rsidRDefault="007532F2" w:rsidP="001B213A">
            <w:pPr>
              <w:pStyle w:val="TableHead-Center"/>
              <w:jc w:val="both"/>
              <w:rPr>
                <w:rFonts w:ascii="Arial" w:hAnsi="Arial" w:cs="Arial"/>
                <w:b w:val="0"/>
                <w:bCs w:val="0"/>
              </w:rPr>
            </w:pPr>
            <w:r w:rsidRPr="003418E2">
              <w:rPr>
                <w:rFonts w:ascii="Arial" w:hAnsi="Arial" w:cs="Arial"/>
                <w:b w:val="0"/>
                <w:bCs w:val="0"/>
              </w:rPr>
              <w:t xml:space="preserve">Environmental </w:t>
            </w:r>
            <w:r w:rsidR="00932E21" w:rsidRPr="003418E2">
              <w:rPr>
                <w:rFonts w:ascii="Arial" w:hAnsi="Arial" w:cs="Arial"/>
                <w:b w:val="0"/>
                <w:bCs w:val="0"/>
              </w:rPr>
              <w:t xml:space="preserve">Zones </w:t>
            </w:r>
            <w:r w:rsidRPr="003418E2">
              <w:rPr>
                <w:rFonts w:ascii="Arial" w:hAnsi="Arial" w:cs="Arial"/>
                <w:b w:val="0"/>
                <w:bCs w:val="0"/>
              </w:rPr>
              <w:t xml:space="preserve">for </w:t>
            </w:r>
            <w:r w:rsidR="00932E21" w:rsidRPr="003418E2">
              <w:rPr>
                <w:rFonts w:ascii="Arial" w:hAnsi="Arial" w:cs="Arial"/>
                <w:b w:val="0"/>
                <w:bCs w:val="0"/>
              </w:rPr>
              <w:t>Exterior Lighting Control</w:t>
            </w:r>
          </w:p>
        </w:tc>
        <w:tc>
          <w:tcPr>
            <w:tcW w:w="2250" w:type="dxa"/>
            <w:shd w:val="clear" w:color="auto" w:fill="FFC000"/>
            <w:vAlign w:val="center"/>
          </w:tcPr>
          <w:p w14:paraId="4545DB3F" w14:textId="5EEE8A5A" w:rsidR="007532F2" w:rsidRPr="003418E2" w:rsidRDefault="00826802" w:rsidP="001B213A">
            <w:pPr>
              <w:pStyle w:val="TableHead-Center"/>
              <w:jc w:val="both"/>
              <w:rPr>
                <w:rFonts w:ascii="Arial" w:hAnsi="Arial" w:cs="Arial"/>
                <w:b w:val="0"/>
                <w:bCs w:val="0"/>
              </w:rPr>
            </w:pPr>
            <w:r w:rsidRPr="003418E2">
              <w:rPr>
                <w:rFonts w:ascii="Arial" w:hAnsi="Arial" w:cs="Arial"/>
                <w:b w:val="0"/>
                <w:bCs w:val="0"/>
              </w:rPr>
              <w:t xml:space="preserve">Maximum </w:t>
            </w:r>
            <w:r w:rsidR="00932E21" w:rsidRPr="003418E2">
              <w:rPr>
                <w:rFonts w:ascii="Arial" w:hAnsi="Arial" w:cs="Arial"/>
                <w:b w:val="0"/>
                <w:bCs w:val="0"/>
              </w:rPr>
              <w:t xml:space="preserve">Illumination Level </w:t>
            </w:r>
            <w:r w:rsidRPr="003418E2">
              <w:rPr>
                <w:rFonts w:ascii="Arial" w:hAnsi="Arial" w:cs="Arial"/>
                <w:b w:val="0"/>
                <w:bCs w:val="0"/>
              </w:rPr>
              <w:t xml:space="preserve">% </w:t>
            </w:r>
            <w:r w:rsidR="00932E21" w:rsidRPr="003418E2">
              <w:rPr>
                <w:rFonts w:ascii="Arial" w:hAnsi="Arial" w:cs="Arial"/>
                <w:b w:val="0"/>
                <w:bCs w:val="0"/>
              </w:rPr>
              <w:t>Change</w:t>
            </w:r>
            <w:r w:rsidRPr="003418E2">
              <w:rPr>
                <w:rFonts w:ascii="Arial" w:hAnsi="Arial" w:cs="Arial"/>
                <w:b w:val="0"/>
                <w:bCs w:val="0"/>
              </w:rPr>
              <w:t xml:space="preserve">, with </w:t>
            </w:r>
            <w:r w:rsidR="00932E21" w:rsidRPr="003418E2">
              <w:rPr>
                <w:rFonts w:ascii="Arial" w:hAnsi="Arial" w:cs="Arial"/>
                <w:b w:val="0"/>
                <w:bCs w:val="0"/>
              </w:rPr>
              <w:t xml:space="preserve">Lights </w:t>
            </w:r>
            <w:proofErr w:type="gramStart"/>
            <w:r w:rsidR="00932E21" w:rsidRPr="003418E2">
              <w:rPr>
                <w:rFonts w:ascii="Arial" w:hAnsi="Arial" w:cs="Arial"/>
                <w:b w:val="0"/>
                <w:bCs w:val="0"/>
              </w:rPr>
              <w:t>On</w:t>
            </w:r>
            <w:proofErr w:type="gramEnd"/>
            <w:r w:rsidR="00932E21" w:rsidRPr="003418E2">
              <w:rPr>
                <w:rFonts w:ascii="Arial" w:hAnsi="Arial" w:cs="Arial"/>
                <w:b w:val="0"/>
                <w:bCs w:val="0"/>
              </w:rPr>
              <w:t xml:space="preserve"> </w:t>
            </w:r>
            <w:r w:rsidRPr="003418E2">
              <w:rPr>
                <w:rFonts w:ascii="Arial" w:hAnsi="Arial" w:cs="Arial"/>
                <w:b w:val="0"/>
                <w:bCs w:val="0"/>
              </w:rPr>
              <w:t xml:space="preserve">and </w:t>
            </w:r>
            <w:r w:rsidR="00932E21" w:rsidRPr="003418E2">
              <w:rPr>
                <w:rFonts w:ascii="Arial" w:hAnsi="Arial" w:cs="Arial"/>
                <w:b w:val="0"/>
                <w:bCs w:val="0"/>
              </w:rPr>
              <w:t xml:space="preserve">Off </w:t>
            </w:r>
            <w:r w:rsidR="00484402" w:rsidRPr="003418E2">
              <w:rPr>
                <w:rFonts w:ascii="Arial" w:hAnsi="Arial" w:cs="Arial"/>
                <w:b w:val="0"/>
                <w:bCs w:val="0"/>
              </w:rPr>
              <w:t>(1)</w:t>
            </w:r>
          </w:p>
        </w:tc>
        <w:tc>
          <w:tcPr>
            <w:tcW w:w="2070" w:type="dxa"/>
            <w:shd w:val="clear" w:color="auto" w:fill="FFC000"/>
            <w:vAlign w:val="center"/>
          </w:tcPr>
          <w:p w14:paraId="6EF579E2" w14:textId="6D5EF0C8" w:rsidR="007532F2" w:rsidRPr="003418E2" w:rsidRDefault="007532F2" w:rsidP="001B213A">
            <w:pPr>
              <w:pStyle w:val="TableHead-Center"/>
              <w:jc w:val="both"/>
              <w:rPr>
                <w:rFonts w:ascii="Arial" w:hAnsi="Arial" w:cs="Arial"/>
                <w:b w:val="0"/>
                <w:bCs w:val="0"/>
              </w:rPr>
            </w:pPr>
            <w:r w:rsidRPr="003418E2">
              <w:rPr>
                <w:rFonts w:ascii="Arial" w:hAnsi="Arial" w:cs="Arial"/>
                <w:b w:val="0"/>
                <w:bCs w:val="0"/>
              </w:rPr>
              <w:t>Sky Glow, ULR, [Max %] (</w:t>
            </w:r>
            <w:r w:rsidR="00484402" w:rsidRPr="003418E2">
              <w:rPr>
                <w:rFonts w:ascii="Arial" w:hAnsi="Arial" w:cs="Arial"/>
                <w:b w:val="0"/>
                <w:bCs w:val="0"/>
              </w:rPr>
              <w:t>2</w:t>
            </w:r>
            <w:r w:rsidRPr="003418E2">
              <w:rPr>
                <w:rFonts w:ascii="Arial" w:hAnsi="Arial" w:cs="Arial"/>
                <w:b w:val="0"/>
                <w:bCs w:val="0"/>
              </w:rPr>
              <w:t>)</w:t>
            </w:r>
          </w:p>
        </w:tc>
      </w:tr>
      <w:tr w:rsidR="007532F2" w:rsidRPr="003418E2" w14:paraId="5B2E37F9" w14:textId="5A51D434" w:rsidTr="00847585">
        <w:trPr>
          <w:trHeight w:val="386"/>
        </w:trPr>
        <w:tc>
          <w:tcPr>
            <w:tcW w:w="4860" w:type="dxa"/>
            <w:vAlign w:val="bottom"/>
          </w:tcPr>
          <w:p w14:paraId="1C8928F6" w14:textId="4B108B2F" w:rsidR="007532F2" w:rsidRPr="003418E2" w:rsidRDefault="007532F2" w:rsidP="001B213A">
            <w:pPr>
              <w:pStyle w:val="Tabletext"/>
              <w:jc w:val="both"/>
              <w:rPr>
                <w:rFonts w:ascii="Arial" w:hAnsi="Arial" w:cs="Arial"/>
              </w:rPr>
            </w:pPr>
            <w:r w:rsidRPr="003418E2">
              <w:rPr>
                <w:rFonts w:ascii="Arial" w:hAnsi="Arial" w:cs="Arial"/>
              </w:rPr>
              <w:t xml:space="preserve">E1: Intrinsically dark landscapes – National Parks, Areas of Outstanding Natural Beauty, </w:t>
            </w:r>
            <w:r w:rsidR="007F645B" w:rsidRPr="003418E2">
              <w:rPr>
                <w:rFonts w:ascii="Arial" w:hAnsi="Arial" w:cs="Arial"/>
              </w:rPr>
              <w:t>etc.</w:t>
            </w:r>
          </w:p>
        </w:tc>
        <w:tc>
          <w:tcPr>
            <w:tcW w:w="2250" w:type="dxa"/>
            <w:vAlign w:val="center"/>
          </w:tcPr>
          <w:p w14:paraId="54F52235" w14:textId="3EF3290F" w:rsidR="007532F2" w:rsidRPr="003418E2" w:rsidRDefault="007F192E" w:rsidP="001B213A">
            <w:pPr>
              <w:pStyle w:val="Tabletext"/>
              <w:jc w:val="both"/>
              <w:rPr>
                <w:rFonts w:ascii="Arial" w:hAnsi="Arial" w:cs="Arial"/>
              </w:rPr>
            </w:pPr>
            <w:r w:rsidRPr="003418E2">
              <w:rPr>
                <w:rFonts w:ascii="Arial" w:hAnsi="Arial" w:cs="Arial"/>
              </w:rPr>
              <w:t>5</w:t>
            </w:r>
          </w:p>
        </w:tc>
        <w:tc>
          <w:tcPr>
            <w:tcW w:w="2070" w:type="dxa"/>
            <w:vAlign w:val="center"/>
          </w:tcPr>
          <w:p w14:paraId="1046A789" w14:textId="486E3EBE" w:rsidR="007532F2" w:rsidRPr="003418E2" w:rsidRDefault="007532F2" w:rsidP="001B213A">
            <w:pPr>
              <w:pStyle w:val="Tabletext"/>
              <w:jc w:val="both"/>
              <w:rPr>
                <w:rFonts w:ascii="Arial" w:hAnsi="Arial" w:cs="Arial"/>
              </w:rPr>
            </w:pPr>
            <w:r w:rsidRPr="003418E2">
              <w:rPr>
                <w:rFonts w:ascii="Arial" w:hAnsi="Arial" w:cs="Arial"/>
              </w:rPr>
              <w:t>0</w:t>
            </w:r>
          </w:p>
        </w:tc>
      </w:tr>
      <w:tr w:rsidR="007532F2" w:rsidRPr="003418E2" w14:paraId="1CF5A82B" w14:textId="0195E1AE" w:rsidTr="00847585">
        <w:trPr>
          <w:trHeight w:val="674"/>
        </w:trPr>
        <w:tc>
          <w:tcPr>
            <w:tcW w:w="4860" w:type="dxa"/>
            <w:vAlign w:val="center"/>
          </w:tcPr>
          <w:p w14:paraId="17263ACE" w14:textId="76ADB1E5" w:rsidR="007532F2" w:rsidRPr="003418E2" w:rsidRDefault="007532F2" w:rsidP="001B213A">
            <w:pPr>
              <w:pStyle w:val="Tabletext"/>
              <w:jc w:val="both"/>
              <w:rPr>
                <w:rFonts w:ascii="Arial" w:hAnsi="Arial" w:cs="Arial"/>
              </w:rPr>
            </w:pPr>
            <w:r w:rsidRPr="003418E2">
              <w:rPr>
                <w:rFonts w:ascii="Arial" w:hAnsi="Arial" w:cs="Arial"/>
              </w:rPr>
              <w:t>E2: Low district brightness areas Rural, small village, or relatively dark urban locations</w:t>
            </w:r>
          </w:p>
        </w:tc>
        <w:tc>
          <w:tcPr>
            <w:tcW w:w="2250" w:type="dxa"/>
            <w:vAlign w:val="center"/>
          </w:tcPr>
          <w:p w14:paraId="30AAA12A" w14:textId="3543BC86" w:rsidR="007532F2" w:rsidRPr="003418E2" w:rsidRDefault="007F192E" w:rsidP="001B213A">
            <w:pPr>
              <w:pStyle w:val="Tabletext"/>
              <w:jc w:val="both"/>
              <w:rPr>
                <w:rFonts w:ascii="Arial" w:hAnsi="Arial" w:cs="Arial"/>
              </w:rPr>
            </w:pPr>
            <w:r w:rsidRPr="003418E2">
              <w:rPr>
                <w:rFonts w:ascii="Arial" w:hAnsi="Arial" w:cs="Arial"/>
              </w:rPr>
              <w:t>10</w:t>
            </w:r>
          </w:p>
        </w:tc>
        <w:tc>
          <w:tcPr>
            <w:tcW w:w="2070" w:type="dxa"/>
            <w:vAlign w:val="center"/>
          </w:tcPr>
          <w:p w14:paraId="6DFF7872" w14:textId="4869E3E0" w:rsidR="007532F2" w:rsidRPr="003418E2" w:rsidRDefault="007532F2" w:rsidP="001B213A">
            <w:pPr>
              <w:pStyle w:val="Tabletext"/>
              <w:jc w:val="both"/>
              <w:rPr>
                <w:rFonts w:ascii="Arial" w:hAnsi="Arial" w:cs="Arial"/>
              </w:rPr>
            </w:pPr>
            <w:r w:rsidRPr="003418E2">
              <w:rPr>
                <w:rFonts w:ascii="Arial" w:hAnsi="Arial" w:cs="Arial"/>
              </w:rPr>
              <w:t>0</w:t>
            </w:r>
          </w:p>
        </w:tc>
      </w:tr>
      <w:tr w:rsidR="007532F2" w:rsidRPr="003418E2" w14:paraId="1F5D4E84" w14:textId="7CBC9C02" w:rsidTr="00847585">
        <w:tc>
          <w:tcPr>
            <w:tcW w:w="4860" w:type="dxa"/>
            <w:vAlign w:val="center"/>
          </w:tcPr>
          <w:p w14:paraId="17414048" w14:textId="471EC1C0" w:rsidR="007532F2" w:rsidRPr="003418E2" w:rsidRDefault="007532F2" w:rsidP="001B213A">
            <w:pPr>
              <w:pStyle w:val="Tabletext"/>
              <w:jc w:val="both"/>
              <w:rPr>
                <w:rFonts w:ascii="Arial" w:hAnsi="Arial" w:cs="Arial"/>
              </w:rPr>
            </w:pPr>
            <w:r w:rsidRPr="003418E2">
              <w:rPr>
                <w:rFonts w:ascii="Arial" w:hAnsi="Arial" w:cs="Arial"/>
              </w:rPr>
              <w:t>E3: Medium district brightness areas Small town centres or urban locations</w:t>
            </w:r>
          </w:p>
        </w:tc>
        <w:tc>
          <w:tcPr>
            <w:tcW w:w="2250" w:type="dxa"/>
            <w:vAlign w:val="center"/>
          </w:tcPr>
          <w:p w14:paraId="3D4BC8A6" w14:textId="6F0A2D25" w:rsidR="007532F2" w:rsidRPr="003418E2" w:rsidRDefault="007F192E" w:rsidP="001B213A">
            <w:pPr>
              <w:pStyle w:val="Tabletext"/>
              <w:jc w:val="both"/>
              <w:rPr>
                <w:rFonts w:ascii="Arial" w:hAnsi="Arial" w:cs="Arial"/>
              </w:rPr>
            </w:pPr>
            <w:r w:rsidRPr="003418E2">
              <w:rPr>
                <w:rFonts w:ascii="Arial" w:hAnsi="Arial" w:cs="Arial"/>
              </w:rPr>
              <w:t>10</w:t>
            </w:r>
          </w:p>
        </w:tc>
        <w:tc>
          <w:tcPr>
            <w:tcW w:w="2070" w:type="dxa"/>
            <w:vAlign w:val="center"/>
          </w:tcPr>
          <w:p w14:paraId="6AB9E200" w14:textId="2157F4F3" w:rsidR="007532F2" w:rsidRPr="003418E2" w:rsidRDefault="007532F2" w:rsidP="001B213A">
            <w:pPr>
              <w:pStyle w:val="Tabletext"/>
              <w:jc w:val="both"/>
              <w:rPr>
                <w:rFonts w:ascii="Arial" w:hAnsi="Arial" w:cs="Arial"/>
              </w:rPr>
            </w:pPr>
            <w:r w:rsidRPr="003418E2">
              <w:rPr>
                <w:rFonts w:ascii="Arial" w:hAnsi="Arial" w:cs="Arial"/>
              </w:rPr>
              <w:t>0</w:t>
            </w:r>
          </w:p>
        </w:tc>
      </w:tr>
      <w:tr w:rsidR="007532F2" w:rsidRPr="003418E2" w14:paraId="2811F933" w14:textId="781FFBC7" w:rsidTr="00847585">
        <w:tc>
          <w:tcPr>
            <w:tcW w:w="4860" w:type="dxa"/>
            <w:vAlign w:val="center"/>
          </w:tcPr>
          <w:p w14:paraId="5999D8FF" w14:textId="06532896" w:rsidR="007532F2" w:rsidRPr="003418E2" w:rsidRDefault="007532F2" w:rsidP="001B213A">
            <w:pPr>
              <w:pStyle w:val="Tabletext"/>
              <w:jc w:val="both"/>
              <w:rPr>
                <w:rFonts w:ascii="Arial" w:hAnsi="Arial" w:cs="Arial"/>
              </w:rPr>
            </w:pPr>
            <w:r w:rsidRPr="003418E2">
              <w:rPr>
                <w:rFonts w:ascii="Arial" w:hAnsi="Arial" w:cs="Arial"/>
              </w:rPr>
              <w:t xml:space="preserve">E4: High district brightness areas Town/city centres with high levels of </w:t>
            </w:r>
            <w:r w:rsidR="007F645B" w:rsidRPr="003418E2">
              <w:rPr>
                <w:rFonts w:ascii="Arial" w:hAnsi="Arial" w:cs="Arial"/>
              </w:rPr>
              <w:t>night-time</w:t>
            </w:r>
            <w:r w:rsidRPr="003418E2">
              <w:rPr>
                <w:rFonts w:ascii="Arial" w:hAnsi="Arial" w:cs="Arial"/>
              </w:rPr>
              <w:t xml:space="preserve"> activity</w:t>
            </w:r>
          </w:p>
        </w:tc>
        <w:tc>
          <w:tcPr>
            <w:tcW w:w="2250" w:type="dxa"/>
            <w:vAlign w:val="center"/>
          </w:tcPr>
          <w:p w14:paraId="7E268D91" w14:textId="741F949E" w:rsidR="007532F2" w:rsidRPr="003418E2" w:rsidRDefault="007F192E" w:rsidP="001B213A">
            <w:pPr>
              <w:pStyle w:val="Tabletext"/>
              <w:jc w:val="both"/>
              <w:rPr>
                <w:rFonts w:ascii="Arial" w:hAnsi="Arial" w:cs="Arial"/>
              </w:rPr>
            </w:pPr>
            <w:r w:rsidRPr="003418E2">
              <w:rPr>
                <w:rFonts w:ascii="Arial" w:hAnsi="Arial" w:cs="Arial"/>
              </w:rPr>
              <w:t>20</w:t>
            </w:r>
          </w:p>
        </w:tc>
        <w:tc>
          <w:tcPr>
            <w:tcW w:w="2070" w:type="dxa"/>
            <w:vAlign w:val="center"/>
          </w:tcPr>
          <w:p w14:paraId="7E0B0311" w14:textId="657AF15D" w:rsidR="007532F2" w:rsidRPr="003418E2" w:rsidRDefault="007532F2" w:rsidP="001B213A">
            <w:pPr>
              <w:pStyle w:val="Tabletext"/>
              <w:jc w:val="both"/>
              <w:rPr>
                <w:rFonts w:ascii="Arial" w:hAnsi="Arial" w:cs="Arial"/>
              </w:rPr>
            </w:pPr>
            <w:r w:rsidRPr="003418E2">
              <w:rPr>
                <w:rFonts w:ascii="Arial" w:hAnsi="Arial" w:cs="Arial"/>
              </w:rPr>
              <w:t>2.5</w:t>
            </w:r>
          </w:p>
        </w:tc>
      </w:tr>
    </w:tbl>
    <w:p w14:paraId="66F1DDE2" w14:textId="1AB1A249" w:rsidR="00C555AB" w:rsidRPr="003418E2" w:rsidRDefault="00C555AB" w:rsidP="001B213A">
      <w:pPr>
        <w:spacing w:after="0"/>
        <w:jc w:val="both"/>
        <w:rPr>
          <w:rFonts w:ascii="Arial" w:hAnsi="Arial" w:cs="Arial"/>
          <w:sz w:val="18"/>
          <w:szCs w:val="18"/>
        </w:rPr>
      </w:pPr>
      <w:r w:rsidRPr="003418E2">
        <w:rPr>
          <w:rFonts w:ascii="Arial" w:hAnsi="Arial" w:cs="Arial"/>
          <w:sz w:val="18"/>
          <w:szCs w:val="18"/>
        </w:rPr>
        <w:t>Notes:</w:t>
      </w:r>
    </w:p>
    <w:p w14:paraId="6717BEC4" w14:textId="7A7B4ACF" w:rsidR="00C555AB" w:rsidRPr="003418E2" w:rsidRDefault="00484402" w:rsidP="001B213A">
      <w:pPr>
        <w:pStyle w:val="ListParagraph"/>
        <w:numPr>
          <w:ilvl w:val="0"/>
          <w:numId w:val="22"/>
        </w:numPr>
        <w:ind w:left="360"/>
        <w:jc w:val="both"/>
        <w:rPr>
          <w:rFonts w:ascii="Arial" w:hAnsi="Arial" w:cs="Arial"/>
          <w:sz w:val="18"/>
          <w:szCs w:val="18"/>
        </w:rPr>
      </w:pPr>
      <w:r w:rsidRPr="003418E2">
        <w:rPr>
          <w:rFonts w:ascii="Arial" w:hAnsi="Arial" w:cs="Arial"/>
          <w:sz w:val="18"/>
          <w:szCs w:val="18"/>
        </w:rPr>
        <w:t>Refer to method for Night Illumination Perimeter Measurement from the Light Pollution Reduction Credit from LEED Existing Building O&amp;M – Sustainable Sites: Measure the night illumination levels at regularly spaced points on the project boundary, taking the measurements with the building’s exterior and site lights both on and off. At least eight measurements are required, at a maximum spacing of 30 metres apart. The illumination level measured with the lights on must not be more than 5-20% above the level measured with the lights off, depending upon the Environmental Zone’s sensitivity.</w:t>
      </w:r>
    </w:p>
    <w:p w14:paraId="095ED506" w14:textId="391F2280" w:rsidR="007532F2" w:rsidRPr="003418E2" w:rsidRDefault="007532F2" w:rsidP="001B213A">
      <w:pPr>
        <w:pStyle w:val="ListParagraph"/>
        <w:numPr>
          <w:ilvl w:val="0"/>
          <w:numId w:val="22"/>
        </w:numPr>
        <w:ind w:left="360"/>
        <w:jc w:val="both"/>
        <w:rPr>
          <w:rFonts w:ascii="Arial" w:hAnsi="Arial" w:cs="Arial"/>
          <w:sz w:val="18"/>
          <w:szCs w:val="18"/>
        </w:rPr>
      </w:pPr>
      <w:r w:rsidRPr="003418E2">
        <w:rPr>
          <w:rFonts w:ascii="Arial" w:hAnsi="Arial" w:cs="Arial"/>
          <w:sz w:val="18"/>
          <w:szCs w:val="18"/>
        </w:rPr>
        <w:t xml:space="preserve">ULR = Upward Light Ratio of the Installation is the maximum permitted percentage of luminaire flux for the total installation that goes directly into the sky. Some lighting schemes will require the deliberate and careful use of upward light – </w:t>
      </w:r>
      <w:proofErr w:type="gramStart"/>
      <w:r w:rsidRPr="003418E2">
        <w:rPr>
          <w:rFonts w:ascii="Arial" w:hAnsi="Arial" w:cs="Arial"/>
          <w:sz w:val="18"/>
          <w:szCs w:val="18"/>
        </w:rPr>
        <w:t>e.g.</w:t>
      </w:r>
      <w:proofErr w:type="gramEnd"/>
      <w:r w:rsidRPr="003418E2">
        <w:rPr>
          <w:rFonts w:ascii="Arial" w:hAnsi="Arial" w:cs="Arial"/>
          <w:sz w:val="18"/>
          <w:szCs w:val="18"/>
        </w:rPr>
        <w:t xml:space="preserve"> ground recessed luminaires, ground mounted floodlights, festive lighting – to which these limits cannot apply. However, care should always be taken to minimise any upward waste light by the proper application of suitably directional luminaires and light controlling attachments.</w:t>
      </w:r>
    </w:p>
    <w:p w14:paraId="45E78B20" w14:textId="4C6A16CF" w:rsidR="006B5EA8" w:rsidRPr="003418E2" w:rsidRDefault="006B5EA8" w:rsidP="001B213A">
      <w:pPr>
        <w:spacing w:after="0"/>
        <w:jc w:val="both"/>
        <w:rPr>
          <w:rFonts w:ascii="Arial" w:hAnsi="Arial" w:cs="Arial"/>
        </w:rPr>
      </w:pPr>
    </w:p>
    <w:p w14:paraId="25EFB1F9" w14:textId="567C565C" w:rsidR="00614925" w:rsidRPr="003418E2" w:rsidRDefault="00927270" w:rsidP="001B213A">
      <w:pPr>
        <w:pStyle w:val="AppendixLevel2"/>
        <w:rPr>
          <w:rFonts w:ascii="Arial" w:hAnsi="Arial" w:cs="Arial"/>
        </w:rPr>
      </w:pPr>
      <w:bookmarkStart w:id="302" w:name="_Toc63007097"/>
      <w:r w:rsidRPr="003418E2">
        <w:rPr>
          <w:rFonts w:ascii="Arial" w:hAnsi="Arial" w:cs="Arial"/>
        </w:rPr>
        <w:lastRenderedPageBreak/>
        <w:t>Ground</w:t>
      </w:r>
      <w:r w:rsidR="00B05953" w:rsidRPr="003418E2">
        <w:rPr>
          <w:rFonts w:ascii="Arial" w:hAnsi="Arial" w:cs="Arial"/>
        </w:rPr>
        <w:t>w</w:t>
      </w:r>
      <w:r w:rsidRPr="003418E2">
        <w:rPr>
          <w:rFonts w:ascii="Arial" w:hAnsi="Arial" w:cs="Arial"/>
        </w:rPr>
        <w:t>ater Quality</w:t>
      </w:r>
      <w:bookmarkEnd w:id="302"/>
      <w:r w:rsidRPr="003418E2">
        <w:rPr>
          <w:rFonts w:ascii="Arial" w:hAnsi="Arial" w:cs="Arial"/>
        </w:rPr>
        <w:t xml:space="preserve"> </w:t>
      </w:r>
    </w:p>
    <w:p w14:paraId="1F63CCB2" w14:textId="337CCE3C" w:rsidR="00DB10E4" w:rsidRPr="003418E2" w:rsidRDefault="00507AAE" w:rsidP="001B213A">
      <w:pPr>
        <w:spacing w:after="0"/>
        <w:jc w:val="both"/>
        <w:rPr>
          <w:rFonts w:ascii="Arial" w:hAnsi="Arial" w:cs="Arial"/>
        </w:rPr>
      </w:pPr>
      <w:r w:rsidRPr="003418E2">
        <w:rPr>
          <w:rFonts w:ascii="Arial" w:hAnsi="Arial" w:cs="Arial"/>
        </w:rPr>
        <w:t>KSA ambient g</w:t>
      </w:r>
      <w:r w:rsidR="00B05953" w:rsidRPr="003418E2">
        <w:rPr>
          <w:rFonts w:ascii="Arial" w:hAnsi="Arial" w:cs="Arial"/>
        </w:rPr>
        <w:t xml:space="preserve">roundwater quality </w:t>
      </w:r>
      <w:r w:rsidRPr="003418E2">
        <w:rPr>
          <w:rFonts w:ascii="Arial" w:hAnsi="Arial" w:cs="Arial"/>
        </w:rPr>
        <w:t>values are provided in Table A9.</w:t>
      </w:r>
    </w:p>
    <w:p w14:paraId="693765CB" w14:textId="77777777" w:rsidR="00B05953" w:rsidRPr="003418E2" w:rsidRDefault="00B05953" w:rsidP="001B213A">
      <w:pPr>
        <w:spacing w:after="0"/>
        <w:jc w:val="both"/>
        <w:rPr>
          <w:rFonts w:ascii="Arial" w:hAnsi="Arial" w:cs="Arial"/>
        </w:rPr>
      </w:pPr>
    </w:p>
    <w:p w14:paraId="52B07B9D" w14:textId="27C5E317" w:rsidR="00DB10E4" w:rsidRPr="003418E2" w:rsidRDefault="00DB10E4" w:rsidP="001B213A">
      <w:pPr>
        <w:spacing w:after="0"/>
        <w:jc w:val="both"/>
        <w:rPr>
          <w:rFonts w:ascii="Arial" w:hAnsi="Arial" w:cs="Arial"/>
        </w:rPr>
      </w:pPr>
      <w:r w:rsidRPr="003418E2">
        <w:rPr>
          <w:rFonts w:ascii="Arial" w:hAnsi="Arial" w:cs="Arial"/>
        </w:rPr>
        <w:t>Table A9</w:t>
      </w:r>
      <w:r w:rsidR="00BE07B4" w:rsidRPr="003418E2">
        <w:rPr>
          <w:rFonts w:ascii="Arial" w:hAnsi="Arial" w:cs="Arial"/>
        </w:rPr>
        <w:t>:</w:t>
      </w:r>
      <w:r w:rsidRPr="003418E2">
        <w:rPr>
          <w:rFonts w:ascii="Arial" w:hAnsi="Arial" w:cs="Arial"/>
        </w:rPr>
        <w:t xml:space="preserve"> </w:t>
      </w:r>
      <w:r w:rsidR="0089479B" w:rsidRPr="003418E2">
        <w:rPr>
          <w:rFonts w:ascii="Arial" w:hAnsi="Arial" w:cs="Arial"/>
        </w:rPr>
        <w:t>KSA</w:t>
      </w:r>
      <w:r w:rsidRPr="003418E2">
        <w:rPr>
          <w:rFonts w:ascii="Arial" w:hAnsi="Arial" w:cs="Arial"/>
        </w:rPr>
        <w:t xml:space="preserve"> Environmental Quality Objectives for Ambient Groundwater Quality</w:t>
      </w:r>
    </w:p>
    <w:tbl>
      <w:tblPr>
        <w:tblStyle w:val="TableGridSTV6"/>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395"/>
        <w:gridCol w:w="2154"/>
        <w:gridCol w:w="2441"/>
      </w:tblGrid>
      <w:tr w:rsidR="00DB10E4" w:rsidRPr="003418E2" w14:paraId="6C764081" w14:textId="77777777" w:rsidTr="00847585">
        <w:trPr>
          <w:cantSplit/>
          <w:trHeight w:val="476"/>
          <w:tblHeader/>
        </w:trPr>
        <w:tc>
          <w:tcPr>
            <w:tcW w:w="4405" w:type="dxa"/>
            <w:shd w:val="clear" w:color="auto" w:fill="FFC000"/>
            <w:vAlign w:val="center"/>
          </w:tcPr>
          <w:p w14:paraId="578323A7" w14:textId="77777777" w:rsidR="00DB10E4" w:rsidRPr="003418E2" w:rsidRDefault="00DB10E4" w:rsidP="001B213A">
            <w:pPr>
              <w:spacing w:after="40"/>
              <w:jc w:val="both"/>
              <w:rPr>
                <w:rFonts w:ascii="Arial" w:hAnsi="Arial" w:cs="Arial"/>
              </w:rPr>
            </w:pPr>
            <w:r w:rsidRPr="003418E2">
              <w:rPr>
                <w:rFonts w:ascii="Arial" w:hAnsi="Arial" w:cs="Arial"/>
              </w:rPr>
              <w:t>Parameter</w:t>
            </w:r>
          </w:p>
        </w:tc>
        <w:tc>
          <w:tcPr>
            <w:tcW w:w="2160" w:type="dxa"/>
            <w:shd w:val="clear" w:color="auto" w:fill="FFC000"/>
            <w:vAlign w:val="center"/>
          </w:tcPr>
          <w:p w14:paraId="5CFBB3E7" w14:textId="77777777" w:rsidR="00DB10E4" w:rsidRPr="003418E2" w:rsidRDefault="00DB10E4" w:rsidP="001B213A">
            <w:pPr>
              <w:spacing w:after="40"/>
              <w:jc w:val="both"/>
              <w:rPr>
                <w:rFonts w:ascii="Arial" w:hAnsi="Arial" w:cs="Arial"/>
              </w:rPr>
            </w:pPr>
            <w:r w:rsidRPr="003418E2">
              <w:rPr>
                <w:rFonts w:ascii="Arial" w:hAnsi="Arial" w:cs="Arial"/>
              </w:rPr>
              <w:t>Unit</w:t>
            </w:r>
          </w:p>
        </w:tc>
        <w:tc>
          <w:tcPr>
            <w:tcW w:w="2445" w:type="dxa"/>
            <w:shd w:val="clear" w:color="auto" w:fill="FFC000"/>
            <w:vAlign w:val="center"/>
          </w:tcPr>
          <w:p w14:paraId="3F3196E2" w14:textId="77777777" w:rsidR="00DB10E4" w:rsidRPr="003418E2" w:rsidRDefault="00DB10E4" w:rsidP="001B213A">
            <w:pPr>
              <w:spacing w:after="40"/>
              <w:jc w:val="both"/>
              <w:rPr>
                <w:rFonts w:ascii="Arial" w:hAnsi="Arial" w:cs="Arial"/>
              </w:rPr>
            </w:pPr>
            <w:r w:rsidRPr="003418E2">
              <w:rPr>
                <w:rFonts w:ascii="Arial" w:hAnsi="Arial" w:cs="Arial"/>
              </w:rPr>
              <w:t>Groundwater</w:t>
            </w:r>
          </w:p>
        </w:tc>
      </w:tr>
      <w:tr w:rsidR="00FD3919" w:rsidRPr="003418E2" w14:paraId="073D9E7C" w14:textId="77777777" w:rsidTr="00847585">
        <w:trPr>
          <w:cantSplit/>
        </w:trPr>
        <w:tc>
          <w:tcPr>
            <w:tcW w:w="9010" w:type="dxa"/>
            <w:gridSpan w:val="3"/>
          </w:tcPr>
          <w:p w14:paraId="06BC7769" w14:textId="424AA499" w:rsidR="00FD3919" w:rsidRPr="003418E2" w:rsidRDefault="00FD3919" w:rsidP="001B213A">
            <w:pPr>
              <w:spacing w:after="40"/>
              <w:jc w:val="both"/>
              <w:rPr>
                <w:rFonts w:ascii="Arial" w:hAnsi="Arial" w:cs="Arial"/>
                <w:i/>
                <w:iCs/>
              </w:rPr>
            </w:pPr>
            <w:r w:rsidRPr="003418E2">
              <w:rPr>
                <w:rFonts w:ascii="Arial" w:hAnsi="Arial" w:cs="Arial"/>
                <w:i/>
                <w:iCs/>
              </w:rPr>
              <w:t>Chemical indicators and nutrients</w:t>
            </w:r>
          </w:p>
        </w:tc>
      </w:tr>
      <w:tr w:rsidR="00DB10E4" w:rsidRPr="003418E2" w14:paraId="20075886" w14:textId="77777777" w:rsidTr="00847585">
        <w:trPr>
          <w:cantSplit/>
        </w:trPr>
        <w:tc>
          <w:tcPr>
            <w:tcW w:w="4405" w:type="dxa"/>
          </w:tcPr>
          <w:p w14:paraId="0F957DFE" w14:textId="77777777" w:rsidR="00DB10E4" w:rsidRPr="003418E2" w:rsidRDefault="00DB10E4" w:rsidP="001B213A">
            <w:pPr>
              <w:spacing w:after="40"/>
              <w:jc w:val="both"/>
              <w:rPr>
                <w:rFonts w:ascii="Arial" w:hAnsi="Arial" w:cs="Arial"/>
              </w:rPr>
            </w:pPr>
            <w:r w:rsidRPr="003418E2">
              <w:rPr>
                <w:rFonts w:ascii="Arial" w:hAnsi="Arial" w:cs="Arial"/>
              </w:rPr>
              <w:t>BOD</w:t>
            </w:r>
          </w:p>
        </w:tc>
        <w:tc>
          <w:tcPr>
            <w:tcW w:w="2160" w:type="dxa"/>
          </w:tcPr>
          <w:p w14:paraId="750F26C1"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14E9DC4"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45300961" w14:textId="77777777" w:rsidTr="00847585">
        <w:trPr>
          <w:cantSplit/>
        </w:trPr>
        <w:tc>
          <w:tcPr>
            <w:tcW w:w="4405" w:type="dxa"/>
          </w:tcPr>
          <w:p w14:paraId="54DBCADF" w14:textId="77777777" w:rsidR="00DB10E4" w:rsidRPr="003418E2" w:rsidRDefault="00DB10E4" w:rsidP="001B213A">
            <w:pPr>
              <w:spacing w:after="40"/>
              <w:jc w:val="both"/>
              <w:rPr>
                <w:rFonts w:ascii="Arial" w:hAnsi="Arial" w:cs="Arial"/>
              </w:rPr>
            </w:pPr>
            <w:r w:rsidRPr="003418E2">
              <w:rPr>
                <w:rFonts w:ascii="Arial" w:hAnsi="Arial" w:cs="Arial"/>
              </w:rPr>
              <w:t>COD</w:t>
            </w:r>
          </w:p>
        </w:tc>
        <w:tc>
          <w:tcPr>
            <w:tcW w:w="2160" w:type="dxa"/>
          </w:tcPr>
          <w:p w14:paraId="0F029DB6"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2691AA4"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0D5130E6" w14:textId="77777777" w:rsidTr="00847585">
        <w:trPr>
          <w:cantSplit/>
        </w:trPr>
        <w:tc>
          <w:tcPr>
            <w:tcW w:w="4405" w:type="dxa"/>
          </w:tcPr>
          <w:p w14:paraId="5EE49532" w14:textId="68A4D389" w:rsidR="00DB10E4" w:rsidRPr="003418E2" w:rsidRDefault="00DB10E4" w:rsidP="001B213A">
            <w:pPr>
              <w:spacing w:after="40"/>
              <w:jc w:val="both"/>
              <w:rPr>
                <w:rFonts w:ascii="Arial" w:hAnsi="Arial" w:cs="Arial"/>
              </w:rPr>
            </w:pPr>
            <w:r w:rsidRPr="003418E2">
              <w:rPr>
                <w:rFonts w:ascii="Arial" w:hAnsi="Arial" w:cs="Arial"/>
              </w:rPr>
              <w:t xml:space="preserve">Total Oil </w:t>
            </w:r>
            <w:r w:rsidR="0089479B" w:rsidRPr="003418E2">
              <w:rPr>
                <w:rFonts w:ascii="Arial" w:hAnsi="Arial" w:cs="Arial"/>
              </w:rPr>
              <w:t>and</w:t>
            </w:r>
            <w:r w:rsidRPr="003418E2">
              <w:rPr>
                <w:rFonts w:ascii="Arial" w:hAnsi="Arial" w:cs="Arial"/>
              </w:rPr>
              <w:t xml:space="preserve"> Grease</w:t>
            </w:r>
          </w:p>
        </w:tc>
        <w:tc>
          <w:tcPr>
            <w:tcW w:w="2160" w:type="dxa"/>
          </w:tcPr>
          <w:p w14:paraId="023C7988"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50F0C21" w14:textId="77777777" w:rsidR="00DB10E4" w:rsidRPr="003418E2" w:rsidRDefault="00DB10E4" w:rsidP="001B213A">
            <w:pPr>
              <w:spacing w:after="40"/>
              <w:jc w:val="both"/>
              <w:rPr>
                <w:rFonts w:ascii="Arial" w:hAnsi="Arial" w:cs="Arial"/>
              </w:rPr>
            </w:pPr>
            <w:r w:rsidRPr="003418E2">
              <w:rPr>
                <w:rFonts w:ascii="Arial" w:hAnsi="Arial" w:cs="Arial"/>
              </w:rPr>
              <w:t>0</w:t>
            </w:r>
          </w:p>
        </w:tc>
      </w:tr>
      <w:tr w:rsidR="00DB10E4" w:rsidRPr="003418E2" w14:paraId="01A8F88C" w14:textId="77777777" w:rsidTr="00847585">
        <w:trPr>
          <w:cantSplit/>
        </w:trPr>
        <w:tc>
          <w:tcPr>
            <w:tcW w:w="4405" w:type="dxa"/>
          </w:tcPr>
          <w:p w14:paraId="7ECDA90A" w14:textId="77777777" w:rsidR="00DB10E4" w:rsidRPr="003418E2" w:rsidRDefault="00DB10E4" w:rsidP="001B213A">
            <w:pPr>
              <w:spacing w:after="40"/>
              <w:jc w:val="both"/>
              <w:rPr>
                <w:rFonts w:ascii="Arial" w:hAnsi="Arial" w:cs="Arial"/>
              </w:rPr>
            </w:pPr>
            <w:r w:rsidRPr="003418E2">
              <w:rPr>
                <w:rFonts w:ascii="Arial" w:hAnsi="Arial" w:cs="Arial"/>
              </w:rPr>
              <w:t>TKN (organic N)</w:t>
            </w:r>
          </w:p>
        </w:tc>
        <w:tc>
          <w:tcPr>
            <w:tcW w:w="2160" w:type="dxa"/>
          </w:tcPr>
          <w:p w14:paraId="32DADB65"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11F87CA" w14:textId="77777777" w:rsidR="00DB10E4" w:rsidRPr="003418E2" w:rsidRDefault="00DB10E4" w:rsidP="001B213A">
            <w:pPr>
              <w:spacing w:after="40"/>
              <w:jc w:val="both"/>
              <w:rPr>
                <w:rFonts w:ascii="Arial" w:hAnsi="Arial" w:cs="Arial"/>
              </w:rPr>
            </w:pPr>
            <w:r w:rsidRPr="003418E2">
              <w:rPr>
                <w:rFonts w:ascii="Arial" w:hAnsi="Arial" w:cs="Arial"/>
              </w:rPr>
              <w:t>5</w:t>
            </w:r>
          </w:p>
        </w:tc>
      </w:tr>
      <w:tr w:rsidR="00DB10E4" w:rsidRPr="003418E2" w14:paraId="1E36BCCE" w14:textId="77777777" w:rsidTr="00847585">
        <w:trPr>
          <w:cantSplit/>
        </w:trPr>
        <w:tc>
          <w:tcPr>
            <w:tcW w:w="4405" w:type="dxa"/>
          </w:tcPr>
          <w:p w14:paraId="4A53D41F" w14:textId="77777777" w:rsidR="00DB10E4" w:rsidRPr="003418E2" w:rsidRDefault="00DB10E4" w:rsidP="001B213A">
            <w:pPr>
              <w:spacing w:after="40"/>
              <w:jc w:val="both"/>
              <w:rPr>
                <w:rFonts w:ascii="Arial" w:hAnsi="Arial" w:cs="Arial"/>
              </w:rPr>
            </w:pPr>
            <w:r w:rsidRPr="003418E2">
              <w:rPr>
                <w:rFonts w:ascii="Arial" w:hAnsi="Arial" w:cs="Arial"/>
              </w:rPr>
              <w:t>TOC</w:t>
            </w:r>
          </w:p>
        </w:tc>
        <w:tc>
          <w:tcPr>
            <w:tcW w:w="2160" w:type="dxa"/>
          </w:tcPr>
          <w:p w14:paraId="0CFD8B1F"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5CEEBBE" w14:textId="77777777" w:rsidR="00DB10E4" w:rsidRPr="003418E2" w:rsidRDefault="00DB10E4" w:rsidP="001B213A">
            <w:pPr>
              <w:spacing w:after="40"/>
              <w:jc w:val="both"/>
              <w:rPr>
                <w:rFonts w:ascii="Arial" w:hAnsi="Arial" w:cs="Arial"/>
              </w:rPr>
            </w:pPr>
            <w:r w:rsidRPr="003418E2">
              <w:rPr>
                <w:rFonts w:ascii="Arial" w:hAnsi="Arial" w:cs="Arial"/>
              </w:rPr>
              <w:t>ABD</w:t>
            </w:r>
          </w:p>
        </w:tc>
      </w:tr>
      <w:tr w:rsidR="00DB10E4" w:rsidRPr="003418E2" w14:paraId="79B29332" w14:textId="77777777" w:rsidTr="00847585">
        <w:trPr>
          <w:cantSplit/>
        </w:trPr>
        <w:tc>
          <w:tcPr>
            <w:tcW w:w="4405" w:type="dxa"/>
          </w:tcPr>
          <w:p w14:paraId="34F5EA27" w14:textId="77777777" w:rsidR="00DB10E4" w:rsidRPr="003418E2" w:rsidRDefault="00DB10E4" w:rsidP="001B213A">
            <w:pPr>
              <w:spacing w:after="40"/>
              <w:jc w:val="both"/>
              <w:rPr>
                <w:rFonts w:ascii="Arial" w:hAnsi="Arial" w:cs="Arial"/>
              </w:rPr>
            </w:pPr>
            <w:r w:rsidRPr="003418E2">
              <w:rPr>
                <w:rFonts w:ascii="Arial" w:hAnsi="Arial" w:cs="Arial"/>
              </w:rPr>
              <w:t>Phosphorus (total)</w:t>
            </w:r>
          </w:p>
        </w:tc>
        <w:tc>
          <w:tcPr>
            <w:tcW w:w="2160" w:type="dxa"/>
          </w:tcPr>
          <w:p w14:paraId="5924A04D"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D268469" w14:textId="77777777" w:rsidR="00DB10E4" w:rsidRPr="003418E2" w:rsidRDefault="00DB10E4" w:rsidP="001B213A">
            <w:pPr>
              <w:spacing w:after="40"/>
              <w:jc w:val="both"/>
              <w:rPr>
                <w:rFonts w:ascii="Arial" w:hAnsi="Arial" w:cs="Arial"/>
              </w:rPr>
            </w:pPr>
            <w:r w:rsidRPr="003418E2">
              <w:rPr>
                <w:rFonts w:ascii="Arial" w:hAnsi="Arial" w:cs="Arial"/>
              </w:rPr>
              <w:t>0.03</w:t>
            </w:r>
          </w:p>
        </w:tc>
      </w:tr>
      <w:tr w:rsidR="00DB10E4" w:rsidRPr="003418E2" w14:paraId="5241DE1D" w14:textId="77777777" w:rsidTr="00847585">
        <w:trPr>
          <w:cantSplit/>
        </w:trPr>
        <w:tc>
          <w:tcPr>
            <w:tcW w:w="4405" w:type="dxa"/>
          </w:tcPr>
          <w:p w14:paraId="52C5EA76" w14:textId="77777777" w:rsidR="00DB10E4" w:rsidRPr="003418E2" w:rsidRDefault="00DB10E4" w:rsidP="001B213A">
            <w:pPr>
              <w:spacing w:after="40"/>
              <w:jc w:val="both"/>
              <w:rPr>
                <w:rFonts w:ascii="Arial" w:hAnsi="Arial" w:cs="Arial"/>
              </w:rPr>
            </w:pPr>
            <w:r w:rsidRPr="003418E2">
              <w:rPr>
                <w:rFonts w:ascii="Arial" w:hAnsi="Arial" w:cs="Arial"/>
              </w:rPr>
              <w:t>Phosphorus (PO</w:t>
            </w:r>
            <w:r w:rsidRPr="003418E2">
              <w:rPr>
                <w:rFonts w:ascii="Arial" w:hAnsi="Arial" w:cs="Arial"/>
                <w:vertAlign w:val="subscript"/>
              </w:rPr>
              <w:t>4</w:t>
            </w:r>
            <w:r w:rsidRPr="003418E2">
              <w:rPr>
                <w:rFonts w:ascii="Arial" w:hAnsi="Arial" w:cs="Arial"/>
              </w:rPr>
              <w:t>)</w:t>
            </w:r>
          </w:p>
        </w:tc>
        <w:tc>
          <w:tcPr>
            <w:tcW w:w="2160" w:type="dxa"/>
          </w:tcPr>
          <w:p w14:paraId="0DC0901B"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2F650A1E"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5E32AF0A" w14:textId="77777777" w:rsidTr="00847585">
        <w:trPr>
          <w:cantSplit/>
        </w:trPr>
        <w:tc>
          <w:tcPr>
            <w:tcW w:w="4405" w:type="dxa"/>
          </w:tcPr>
          <w:p w14:paraId="43F2E7BC" w14:textId="77777777" w:rsidR="00DB10E4" w:rsidRPr="003418E2" w:rsidRDefault="00DB10E4" w:rsidP="001B213A">
            <w:pPr>
              <w:spacing w:after="40"/>
              <w:jc w:val="both"/>
              <w:rPr>
                <w:rFonts w:ascii="Arial" w:hAnsi="Arial" w:cs="Arial"/>
              </w:rPr>
            </w:pPr>
            <w:r w:rsidRPr="003418E2">
              <w:rPr>
                <w:rFonts w:ascii="Arial" w:hAnsi="Arial" w:cs="Arial"/>
              </w:rPr>
              <w:t>Ammonia (as NH</w:t>
            </w:r>
            <w:r w:rsidRPr="003418E2">
              <w:rPr>
                <w:rFonts w:ascii="Arial" w:hAnsi="Arial" w:cs="Arial"/>
                <w:vertAlign w:val="subscript"/>
              </w:rPr>
              <w:t>3</w:t>
            </w:r>
            <w:r w:rsidRPr="003418E2">
              <w:rPr>
                <w:rFonts w:ascii="Arial" w:hAnsi="Arial" w:cs="Arial"/>
              </w:rPr>
              <w:t>)</w:t>
            </w:r>
          </w:p>
        </w:tc>
        <w:tc>
          <w:tcPr>
            <w:tcW w:w="2160" w:type="dxa"/>
          </w:tcPr>
          <w:p w14:paraId="58B0F209"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7421BD6" w14:textId="77777777" w:rsidR="00DB10E4" w:rsidRPr="003418E2" w:rsidRDefault="00DB10E4" w:rsidP="001B213A">
            <w:pPr>
              <w:spacing w:after="40"/>
              <w:jc w:val="both"/>
              <w:rPr>
                <w:rFonts w:ascii="Arial" w:hAnsi="Arial" w:cs="Arial"/>
              </w:rPr>
            </w:pPr>
            <w:r w:rsidRPr="003418E2">
              <w:rPr>
                <w:rFonts w:ascii="Arial" w:hAnsi="Arial" w:cs="Arial"/>
              </w:rPr>
              <w:t>0.03</w:t>
            </w:r>
          </w:p>
        </w:tc>
      </w:tr>
      <w:tr w:rsidR="00DB10E4" w:rsidRPr="003418E2" w14:paraId="092F0685" w14:textId="77777777" w:rsidTr="00847585">
        <w:trPr>
          <w:cantSplit/>
        </w:trPr>
        <w:tc>
          <w:tcPr>
            <w:tcW w:w="4405" w:type="dxa"/>
          </w:tcPr>
          <w:p w14:paraId="59720BB7" w14:textId="77777777" w:rsidR="00DB10E4" w:rsidRPr="003418E2" w:rsidRDefault="00DB10E4" w:rsidP="001B213A">
            <w:pPr>
              <w:spacing w:after="40"/>
              <w:jc w:val="both"/>
              <w:rPr>
                <w:rFonts w:ascii="Arial" w:hAnsi="Arial" w:cs="Arial"/>
              </w:rPr>
            </w:pPr>
            <w:r w:rsidRPr="003418E2">
              <w:rPr>
                <w:rFonts w:ascii="Arial" w:hAnsi="Arial" w:cs="Arial"/>
              </w:rPr>
              <w:t>Chloride (as Cl)</w:t>
            </w:r>
          </w:p>
        </w:tc>
        <w:tc>
          <w:tcPr>
            <w:tcW w:w="2160" w:type="dxa"/>
          </w:tcPr>
          <w:p w14:paraId="073859B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7D60949"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3A4D7723" w14:textId="77777777" w:rsidTr="00847585">
        <w:trPr>
          <w:cantSplit/>
        </w:trPr>
        <w:tc>
          <w:tcPr>
            <w:tcW w:w="4405" w:type="dxa"/>
          </w:tcPr>
          <w:p w14:paraId="6C19DD5A" w14:textId="64E60EDA" w:rsidR="00DB10E4" w:rsidRPr="003418E2" w:rsidRDefault="00DB10E4" w:rsidP="001B213A">
            <w:pPr>
              <w:spacing w:after="40"/>
              <w:jc w:val="both"/>
              <w:rPr>
                <w:rFonts w:ascii="Arial" w:hAnsi="Arial" w:cs="Arial"/>
              </w:rPr>
            </w:pPr>
            <w:r w:rsidRPr="003418E2">
              <w:rPr>
                <w:rFonts w:ascii="Arial" w:hAnsi="Arial" w:cs="Arial"/>
              </w:rPr>
              <w:t>Total inorganic nitrogen (as NO</w:t>
            </w:r>
            <w:r w:rsidRPr="003418E2">
              <w:rPr>
                <w:rFonts w:ascii="Arial" w:hAnsi="Arial" w:cs="Arial"/>
                <w:vertAlign w:val="subscript"/>
              </w:rPr>
              <w:t>2</w:t>
            </w:r>
            <w:r w:rsidRPr="003418E2">
              <w:rPr>
                <w:rFonts w:ascii="Arial" w:hAnsi="Arial" w:cs="Arial"/>
              </w:rPr>
              <w:t xml:space="preserve"> </w:t>
            </w:r>
            <w:r w:rsidR="008006E4" w:rsidRPr="003418E2">
              <w:rPr>
                <w:rFonts w:ascii="Arial" w:hAnsi="Arial" w:cs="Arial"/>
              </w:rPr>
              <w:t>and</w:t>
            </w:r>
            <w:r w:rsidRPr="003418E2">
              <w:rPr>
                <w:rFonts w:ascii="Arial" w:hAnsi="Arial" w:cs="Arial"/>
              </w:rPr>
              <w:t xml:space="preserve"> NO</w:t>
            </w:r>
            <w:r w:rsidRPr="003418E2">
              <w:rPr>
                <w:rFonts w:ascii="Arial" w:hAnsi="Arial" w:cs="Arial"/>
                <w:vertAlign w:val="subscript"/>
              </w:rPr>
              <w:t>3</w:t>
            </w:r>
            <w:r w:rsidRPr="003418E2">
              <w:rPr>
                <w:rFonts w:ascii="Arial" w:hAnsi="Arial" w:cs="Arial"/>
              </w:rPr>
              <w:t>)</w:t>
            </w:r>
          </w:p>
        </w:tc>
        <w:tc>
          <w:tcPr>
            <w:tcW w:w="2160" w:type="dxa"/>
          </w:tcPr>
          <w:p w14:paraId="374DB903"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3BBF708C" w14:textId="77777777" w:rsidR="00DB10E4" w:rsidRPr="003418E2" w:rsidRDefault="00DB10E4" w:rsidP="001B213A">
            <w:pPr>
              <w:spacing w:after="40"/>
              <w:jc w:val="both"/>
              <w:rPr>
                <w:rFonts w:ascii="Arial" w:hAnsi="Arial" w:cs="Arial"/>
              </w:rPr>
            </w:pPr>
            <w:r w:rsidRPr="003418E2">
              <w:rPr>
                <w:rFonts w:ascii="Arial" w:hAnsi="Arial" w:cs="Arial"/>
              </w:rPr>
              <w:t>30</w:t>
            </w:r>
          </w:p>
        </w:tc>
      </w:tr>
      <w:tr w:rsidR="00DB10E4" w:rsidRPr="003418E2" w14:paraId="7229640B" w14:textId="77777777" w:rsidTr="00847585">
        <w:trPr>
          <w:cantSplit/>
        </w:trPr>
        <w:tc>
          <w:tcPr>
            <w:tcW w:w="4405" w:type="dxa"/>
          </w:tcPr>
          <w:p w14:paraId="48E0501B" w14:textId="77777777" w:rsidR="00DB10E4" w:rsidRPr="003418E2" w:rsidRDefault="00DB10E4" w:rsidP="001B213A">
            <w:pPr>
              <w:spacing w:after="40"/>
              <w:jc w:val="both"/>
              <w:rPr>
                <w:rFonts w:ascii="Arial" w:hAnsi="Arial" w:cs="Arial"/>
              </w:rPr>
            </w:pPr>
            <w:r w:rsidRPr="003418E2">
              <w:rPr>
                <w:rFonts w:ascii="Arial" w:hAnsi="Arial" w:cs="Arial"/>
              </w:rPr>
              <w:t>Sodium</w:t>
            </w:r>
          </w:p>
        </w:tc>
        <w:tc>
          <w:tcPr>
            <w:tcW w:w="2160" w:type="dxa"/>
          </w:tcPr>
          <w:p w14:paraId="606E0635"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7F0F664" w14:textId="77777777" w:rsidR="00DB10E4" w:rsidRPr="003418E2" w:rsidRDefault="00DB10E4" w:rsidP="001B213A">
            <w:pPr>
              <w:spacing w:after="40"/>
              <w:jc w:val="both"/>
              <w:rPr>
                <w:rFonts w:ascii="Arial" w:hAnsi="Arial" w:cs="Arial"/>
              </w:rPr>
            </w:pPr>
            <w:r w:rsidRPr="003418E2">
              <w:rPr>
                <w:rFonts w:ascii="Arial" w:hAnsi="Arial" w:cs="Arial"/>
              </w:rPr>
              <w:t>150</w:t>
            </w:r>
          </w:p>
        </w:tc>
      </w:tr>
      <w:tr w:rsidR="00DB10E4" w:rsidRPr="003418E2" w14:paraId="0B2DD1E4" w14:textId="77777777" w:rsidTr="00847585">
        <w:trPr>
          <w:cantSplit/>
        </w:trPr>
        <w:tc>
          <w:tcPr>
            <w:tcW w:w="4405" w:type="dxa"/>
          </w:tcPr>
          <w:p w14:paraId="38EFF4CE" w14:textId="53FC48CD" w:rsidR="00DB10E4" w:rsidRPr="003418E2" w:rsidRDefault="00DB10E4" w:rsidP="001B213A">
            <w:pPr>
              <w:spacing w:after="40"/>
              <w:jc w:val="both"/>
              <w:rPr>
                <w:rFonts w:ascii="Arial" w:hAnsi="Arial" w:cs="Arial"/>
              </w:rPr>
            </w:pPr>
            <w:r w:rsidRPr="003418E2">
              <w:rPr>
                <w:rFonts w:ascii="Arial" w:hAnsi="Arial" w:cs="Arial"/>
              </w:rPr>
              <w:t>Sul</w:t>
            </w:r>
            <w:r w:rsidR="007F645B" w:rsidRPr="003418E2">
              <w:rPr>
                <w:rFonts w:ascii="Arial" w:hAnsi="Arial" w:cs="Arial"/>
              </w:rPr>
              <w:t>f</w:t>
            </w:r>
            <w:r w:rsidRPr="003418E2">
              <w:rPr>
                <w:rFonts w:ascii="Arial" w:hAnsi="Arial" w:cs="Arial"/>
              </w:rPr>
              <w:t>ate</w:t>
            </w:r>
          </w:p>
        </w:tc>
        <w:tc>
          <w:tcPr>
            <w:tcW w:w="2160" w:type="dxa"/>
          </w:tcPr>
          <w:p w14:paraId="688F5195"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D39BDA9"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37046E3A" w14:textId="77777777" w:rsidTr="00847585">
        <w:trPr>
          <w:cantSplit/>
        </w:trPr>
        <w:tc>
          <w:tcPr>
            <w:tcW w:w="4405" w:type="dxa"/>
          </w:tcPr>
          <w:p w14:paraId="77D9D4F7" w14:textId="14BED793" w:rsidR="00DB10E4" w:rsidRPr="003418E2" w:rsidRDefault="00DB10E4" w:rsidP="001B213A">
            <w:pPr>
              <w:spacing w:after="40"/>
              <w:jc w:val="both"/>
              <w:rPr>
                <w:rFonts w:ascii="Arial" w:hAnsi="Arial" w:cs="Arial"/>
              </w:rPr>
            </w:pPr>
            <w:r w:rsidRPr="003418E2">
              <w:rPr>
                <w:rFonts w:ascii="Arial" w:hAnsi="Arial" w:cs="Arial"/>
              </w:rPr>
              <w:t>Sul</w:t>
            </w:r>
            <w:r w:rsidR="007F645B" w:rsidRPr="003418E2">
              <w:rPr>
                <w:rFonts w:ascii="Arial" w:hAnsi="Arial" w:cs="Arial"/>
              </w:rPr>
              <w:t>f</w:t>
            </w:r>
            <w:r w:rsidRPr="003418E2">
              <w:rPr>
                <w:rFonts w:ascii="Arial" w:hAnsi="Arial" w:cs="Arial"/>
              </w:rPr>
              <w:t>ide</w:t>
            </w:r>
          </w:p>
        </w:tc>
        <w:tc>
          <w:tcPr>
            <w:tcW w:w="2160" w:type="dxa"/>
          </w:tcPr>
          <w:p w14:paraId="7ACC1052"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19B1F17" w14:textId="77777777" w:rsidR="00DB10E4" w:rsidRPr="003418E2" w:rsidRDefault="00DB10E4" w:rsidP="001B213A">
            <w:pPr>
              <w:spacing w:after="40"/>
              <w:jc w:val="both"/>
              <w:rPr>
                <w:rFonts w:ascii="Arial" w:hAnsi="Arial" w:cs="Arial"/>
              </w:rPr>
            </w:pPr>
            <w:r w:rsidRPr="003418E2">
              <w:rPr>
                <w:rFonts w:ascii="Arial" w:hAnsi="Arial" w:cs="Arial"/>
              </w:rPr>
              <w:t>0.002</w:t>
            </w:r>
          </w:p>
        </w:tc>
      </w:tr>
      <w:tr w:rsidR="00FD3919" w:rsidRPr="003418E2" w14:paraId="610DBF0F" w14:textId="77777777" w:rsidTr="00847585">
        <w:trPr>
          <w:cantSplit/>
        </w:trPr>
        <w:tc>
          <w:tcPr>
            <w:tcW w:w="9010" w:type="dxa"/>
            <w:gridSpan w:val="3"/>
          </w:tcPr>
          <w:p w14:paraId="05D89661" w14:textId="109741CC" w:rsidR="00FD3919" w:rsidRPr="003418E2" w:rsidRDefault="00FD3919" w:rsidP="001B213A">
            <w:pPr>
              <w:spacing w:after="40"/>
              <w:jc w:val="both"/>
              <w:rPr>
                <w:rFonts w:ascii="Arial" w:hAnsi="Arial" w:cs="Arial"/>
                <w:i/>
                <w:iCs/>
              </w:rPr>
            </w:pPr>
            <w:r w:rsidRPr="003418E2">
              <w:rPr>
                <w:rFonts w:ascii="Arial" w:hAnsi="Arial" w:cs="Arial"/>
                <w:i/>
                <w:iCs/>
              </w:rPr>
              <w:t>Heavy metals</w:t>
            </w:r>
          </w:p>
        </w:tc>
      </w:tr>
      <w:tr w:rsidR="00DB10E4" w:rsidRPr="003418E2" w14:paraId="138D736F" w14:textId="77777777" w:rsidTr="00847585">
        <w:trPr>
          <w:cantSplit/>
        </w:trPr>
        <w:tc>
          <w:tcPr>
            <w:tcW w:w="4405" w:type="dxa"/>
          </w:tcPr>
          <w:p w14:paraId="40057BBE" w14:textId="77777777" w:rsidR="00DB10E4" w:rsidRPr="003418E2" w:rsidRDefault="00DB10E4" w:rsidP="001B213A">
            <w:pPr>
              <w:spacing w:after="40"/>
              <w:jc w:val="both"/>
              <w:rPr>
                <w:rFonts w:ascii="Arial" w:hAnsi="Arial" w:cs="Arial"/>
              </w:rPr>
            </w:pPr>
            <w:r w:rsidRPr="003418E2">
              <w:rPr>
                <w:rFonts w:ascii="Arial" w:hAnsi="Arial" w:cs="Arial"/>
              </w:rPr>
              <w:t>Aluminum</w:t>
            </w:r>
          </w:p>
        </w:tc>
        <w:tc>
          <w:tcPr>
            <w:tcW w:w="2160" w:type="dxa"/>
          </w:tcPr>
          <w:p w14:paraId="2D68F0B5"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2DE70A93" w14:textId="77777777" w:rsidR="00DB10E4" w:rsidRPr="003418E2" w:rsidRDefault="00DB10E4" w:rsidP="001B213A">
            <w:pPr>
              <w:spacing w:after="40"/>
              <w:jc w:val="both"/>
              <w:rPr>
                <w:rFonts w:ascii="Arial" w:hAnsi="Arial" w:cs="Arial"/>
              </w:rPr>
            </w:pPr>
            <w:r w:rsidRPr="003418E2">
              <w:rPr>
                <w:rFonts w:ascii="Arial" w:hAnsi="Arial" w:cs="Arial"/>
              </w:rPr>
              <w:t>0.2</w:t>
            </w:r>
          </w:p>
        </w:tc>
      </w:tr>
      <w:tr w:rsidR="00DB10E4" w:rsidRPr="003418E2" w14:paraId="66D8E374" w14:textId="77777777" w:rsidTr="00847585">
        <w:trPr>
          <w:cantSplit/>
        </w:trPr>
        <w:tc>
          <w:tcPr>
            <w:tcW w:w="4405" w:type="dxa"/>
          </w:tcPr>
          <w:p w14:paraId="34922E7C" w14:textId="77777777" w:rsidR="00DB10E4" w:rsidRPr="003418E2" w:rsidRDefault="00DB10E4" w:rsidP="001B213A">
            <w:pPr>
              <w:spacing w:after="40"/>
              <w:jc w:val="both"/>
              <w:rPr>
                <w:rFonts w:ascii="Arial" w:hAnsi="Arial" w:cs="Arial"/>
              </w:rPr>
            </w:pPr>
            <w:r w:rsidRPr="003418E2">
              <w:rPr>
                <w:rFonts w:ascii="Arial" w:hAnsi="Arial" w:cs="Arial"/>
              </w:rPr>
              <w:t>Arsenic</w:t>
            </w:r>
          </w:p>
        </w:tc>
        <w:tc>
          <w:tcPr>
            <w:tcW w:w="2160" w:type="dxa"/>
          </w:tcPr>
          <w:p w14:paraId="670E179F"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22AD2108"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DB10E4" w:rsidRPr="003418E2" w14:paraId="2EC33713" w14:textId="77777777" w:rsidTr="00847585">
        <w:trPr>
          <w:cantSplit/>
        </w:trPr>
        <w:tc>
          <w:tcPr>
            <w:tcW w:w="4405" w:type="dxa"/>
          </w:tcPr>
          <w:p w14:paraId="299AD825" w14:textId="77777777" w:rsidR="00DB10E4" w:rsidRPr="003418E2" w:rsidRDefault="00DB10E4" w:rsidP="001B213A">
            <w:pPr>
              <w:spacing w:after="40"/>
              <w:jc w:val="both"/>
              <w:rPr>
                <w:rFonts w:ascii="Arial" w:hAnsi="Arial" w:cs="Arial"/>
              </w:rPr>
            </w:pPr>
            <w:r w:rsidRPr="003418E2">
              <w:rPr>
                <w:rFonts w:ascii="Arial" w:hAnsi="Arial" w:cs="Arial"/>
              </w:rPr>
              <w:t>Barium</w:t>
            </w:r>
          </w:p>
        </w:tc>
        <w:tc>
          <w:tcPr>
            <w:tcW w:w="2160" w:type="dxa"/>
          </w:tcPr>
          <w:p w14:paraId="3462D8B6"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4F208CB7" w14:textId="77777777" w:rsidR="00DB10E4" w:rsidRPr="003418E2" w:rsidRDefault="00DB10E4" w:rsidP="001B213A">
            <w:pPr>
              <w:spacing w:after="40"/>
              <w:jc w:val="both"/>
              <w:rPr>
                <w:rFonts w:ascii="Arial" w:hAnsi="Arial" w:cs="Arial"/>
              </w:rPr>
            </w:pPr>
            <w:r w:rsidRPr="003418E2">
              <w:rPr>
                <w:rFonts w:ascii="Arial" w:hAnsi="Arial" w:cs="Arial"/>
              </w:rPr>
              <w:t>1</w:t>
            </w:r>
          </w:p>
        </w:tc>
      </w:tr>
      <w:tr w:rsidR="00DB10E4" w:rsidRPr="003418E2" w14:paraId="1FBB5ADB" w14:textId="77777777" w:rsidTr="00847585">
        <w:trPr>
          <w:cantSplit/>
        </w:trPr>
        <w:tc>
          <w:tcPr>
            <w:tcW w:w="4405" w:type="dxa"/>
          </w:tcPr>
          <w:p w14:paraId="1224B1A4" w14:textId="77777777" w:rsidR="00DB10E4" w:rsidRPr="003418E2" w:rsidRDefault="00DB10E4" w:rsidP="001B213A">
            <w:pPr>
              <w:spacing w:after="40"/>
              <w:jc w:val="both"/>
              <w:rPr>
                <w:rFonts w:ascii="Arial" w:hAnsi="Arial" w:cs="Arial"/>
              </w:rPr>
            </w:pPr>
            <w:r w:rsidRPr="003418E2">
              <w:rPr>
                <w:rFonts w:ascii="Arial" w:hAnsi="Arial" w:cs="Arial"/>
              </w:rPr>
              <w:t>Cadmium</w:t>
            </w:r>
          </w:p>
        </w:tc>
        <w:tc>
          <w:tcPr>
            <w:tcW w:w="2160" w:type="dxa"/>
          </w:tcPr>
          <w:p w14:paraId="24BF9CF9"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5F5BF5E"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DB10E4" w:rsidRPr="003418E2" w14:paraId="34C4EFBC" w14:textId="77777777" w:rsidTr="00847585">
        <w:trPr>
          <w:cantSplit/>
        </w:trPr>
        <w:tc>
          <w:tcPr>
            <w:tcW w:w="4405" w:type="dxa"/>
          </w:tcPr>
          <w:p w14:paraId="71995800" w14:textId="77777777" w:rsidR="00DB10E4" w:rsidRPr="003418E2" w:rsidRDefault="00DB10E4" w:rsidP="001B213A">
            <w:pPr>
              <w:spacing w:after="40"/>
              <w:jc w:val="both"/>
              <w:rPr>
                <w:rFonts w:ascii="Arial" w:hAnsi="Arial" w:cs="Arial"/>
              </w:rPr>
            </w:pPr>
            <w:r w:rsidRPr="003418E2">
              <w:rPr>
                <w:rFonts w:ascii="Arial" w:hAnsi="Arial" w:cs="Arial"/>
              </w:rPr>
              <w:t>Chromium (total)</w:t>
            </w:r>
          </w:p>
        </w:tc>
        <w:tc>
          <w:tcPr>
            <w:tcW w:w="2160" w:type="dxa"/>
          </w:tcPr>
          <w:p w14:paraId="22D1ED0A"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A7F67FB" w14:textId="77777777" w:rsidR="00DB10E4" w:rsidRPr="003418E2" w:rsidRDefault="00DB10E4" w:rsidP="001B213A">
            <w:pPr>
              <w:spacing w:after="40"/>
              <w:jc w:val="both"/>
              <w:rPr>
                <w:rFonts w:ascii="Arial" w:hAnsi="Arial" w:cs="Arial"/>
              </w:rPr>
            </w:pPr>
            <w:r w:rsidRPr="003418E2">
              <w:rPr>
                <w:rFonts w:ascii="Arial" w:hAnsi="Arial" w:cs="Arial"/>
              </w:rPr>
              <w:t>0.1</w:t>
            </w:r>
          </w:p>
        </w:tc>
      </w:tr>
      <w:tr w:rsidR="00DB10E4" w:rsidRPr="003418E2" w14:paraId="7CBB4B1F" w14:textId="77777777" w:rsidTr="00847585">
        <w:trPr>
          <w:cantSplit/>
        </w:trPr>
        <w:tc>
          <w:tcPr>
            <w:tcW w:w="4405" w:type="dxa"/>
          </w:tcPr>
          <w:p w14:paraId="022DDA30" w14:textId="77777777" w:rsidR="00DB10E4" w:rsidRPr="003418E2" w:rsidRDefault="00DB10E4" w:rsidP="001B213A">
            <w:pPr>
              <w:spacing w:after="40"/>
              <w:jc w:val="both"/>
              <w:rPr>
                <w:rFonts w:ascii="Arial" w:hAnsi="Arial" w:cs="Arial"/>
              </w:rPr>
            </w:pPr>
            <w:r w:rsidRPr="003418E2">
              <w:rPr>
                <w:rFonts w:ascii="Arial" w:hAnsi="Arial" w:cs="Arial"/>
              </w:rPr>
              <w:t>Chromium (hexavalent)</w:t>
            </w:r>
          </w:p>
        </w:tc>
        <w:tc>
          <w:tcPr>
            <w:tcW w:w="2160" w:type="dxa"/>
          </w:tcPr>
          <w:p w14:paraId="3418239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D19AAD4"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DB10E4" w:rsidRPr="003418E2" w14:paraId="67F2857B" w14:textId="77777777" w:rsidTr="00847585">
        <w:trPr>
          <w:cantSplit/>
        </w:trPr>
        <w:tc>
          <w:tcPr>
            <w:tcW w:w="4405" w:type="dxa"/>
          </w:tcPr>
          <w:p w14:paraId="383DE8BC" w14:textId="77777777" w:rsidR="00DB10E4" w:rsidRPr="003418E2" w:rsidRDefault="00DB10E4" w:rsidP="001B213A">
            <w:pPr>
              <w:spacing w:after="40"/>
              <w:jc w:val="both"/>
              <w:rPr>
                <w:rFonts w:ascii="Arial" w:hAnsi="Arial" w:cs="Arial"/>
              </w:rPr>
            </w:pPr>
            <w:r w:rsidRPr="003418E2">
              <w:rPr>
                <w:rFonts w:ascii="Arial" w:hAnsi="Arial" w:cs="Arial"/>
              </w:rPr>
              <w:t>Cobalt</w:t>
            </w:r>
          </w:p>
        </w:tc>
        <w:tc>
          <w:tcPr>
            <w:tcW w:w="2160" w:type="dxa"/>
          </w:tcPr>
          <w:p w14:paraId="3A165388"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58F5D14" w14:textId="77777777" w:rsidR="00DB10E4" w:rsidRPr="003418E2" w:rsidRDefault="00DB10E4" w:rsidP="001B213A">
            <w:pPr>
              <w:spacing w:after="40"/>
              <w:jc w:val="both"/>
              <w:rPr>
                <w:rFonts w:ascii="Arial" w:hAnsi="Arial" w:cs="Arial"/>
              </w:rPr>
            </w:pPr>
            <w:r w:rsidRPr="003418E2">
              <w:rPr>
                <w:rFonts w:ascii="Arial" w:hAnsi="Arial" w:cs="Arial"/>
              </w:rPr>
              <w:t>0.1</w:t>
            </w:r>
          </w:p>
        </w:tc>
      </w:tr>
      <w:tr w:rsidR="00DB10E4" w:rsidRPr="003418E2" w14:paraId="118224CA" w14:textId="77777777" w:rsidTr="00847585">
        <w:trPr>
          <w:cantSplit/>
        </w:trPr>
        <w:tc>
          <w:tcPr>
            <w:tcW w:w="4405" w:type="dxa"/>
          </w:tcPr>
          <w:p w14:paraId="5DF7A8E2" w14:textId="77777777" w:rsidR="00DB10E4" w:rsidRPr="003418E2" w:rsidRDefault="00DB10E4" w:rsidP="001B213A">
            <w:pPr>
              <w:spacing w:after="40"/>
              <w:jc w:val="both"/>
              <w:rPr>
                <w:rFonts w:ascii="Arial" w:hAnsi="Arial" w:cs="Arial"/>
              </w:rPr>
            </w:pPr>
            <w:r w:rsidRPr="003418E2">
              <w:rPr>
                <w:rFonts w:ascii="Arial" w:hAnsi="Arial" w:cs="Arial"/>
              </w:rPr>
              <w:t>Copper</w:t>
            </w:r>
          </w:p>
        </w:tc>
        <w:tc>
          <w:tcPr>
            <w:tcW w:w="2160" w:type="dxa"/>
          </w:tcPr>
          <w:p w14:paraId="0116C0D8"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0F0D0AB" w14:textId="77777777" w:rsidR="00DB10E4" w:rsidRPr="003418E2" w:rsidRDefault="00DB10E4" w:rsidP="001B213A">
            <w:pPr>
              <w:spacing w:after="40"/>
              <w:jc w:val="both"/>
              <w:rPr>
                <w:rFonts w:ascii="Arial" w:hAnsi="Arial" w:cs="Arial"/>
              </w:rPr>
            </w:pPr>
            <w:r w:rsidRPr="003418E2">
              <w:rPr>
                <w:rFonts w:ascii="Arial" w:hAnsi="Arial" w:cs="Arial"/>
              </w:rPr>
              <w:t>0.05</w:t>
            </w:r>
          </w:p>
        </w:tc>
      </w:tr>
      <w:tr w:rsidR="00DB10E4" w:rsidRPr="003418E2" w14:paraId="44C987A8" w14:textId="77777777" w:rsidTr="00847585">
        <w:trPr>
          <w:cantSplit/>
        </w:trPr>
        <w:tc>
          <w:tcPr>
            <w:tcW w:w="4405" w:type="dxa"/>
          </w:tcPr>
          <w:p w14:paraId="48CA1134" w14:textId="77777777" w:rsidR="00DB10E4" w:rsidRPr="003418E2" w:rsidRDefault="00DB10E4" w:rsidP="001B213A">
            <w:pPr>
              <w:spacing w:after="40"/>
              <w:jc w:val="both"/>
              <w:rPr>
                <w:rFonts w:ascii="Arial" w:hAnsi="Arial" w:cs="Arial"/>
              </w:rPr>
            </w:pPr>
            <w:r w:rsidRPr="003418E2">
              <w:rPr>
                <w:rFonts w:ascii="Arial" w:hAnsi="Arial" w:cs="Arial"/>
              </w:rPr>
              <w:t>Iron</w:t>
            </w:r>
          </w:p>
        </w:tc>
        <w:tc>
          <w:tcPr>
            <w:tcW w:w="2160" w:type="dxa"/>
          </w:tcPr>
          <w:p w14:paraId="0B02DE19"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80F0F45" w14:textId="77777777" w:rsidR="00DB10E4" w:rsidRPr="003418E2" w:rsidRDefault="00DB10E4" w:rsidP="001B213A">
            <w:pPr>
              <w:spacing w:after="40"/>
              <w:jc w:val="both"/>
              <w:rPr>
                <w:rFonts w:ascii="Arial" w:hAnsi="Arial" w:cs="Arial"/>
              </w:rPr>
            </w:pPr>
            <w:r w:rsidRPr="003418E2">
              <w:rPr>
                <w:rFonts w:ascii="Arial" w:hAnsi="Arial" w:cs="Arial"/>
              </w:rPr>
              <w:t>0.2</w:t>
            </w:r>
          </w:p>
        </w:tc>
      </w:tr>
      <w:tr w:rsidR="00DB10E4" w:rsidRPr="003418E2" w14:paraId="580863FF" w14:textId="77777777" w:rsidTr="00847585">
        <w:trPr>
          <w:cantSplit/>
        </w:trPr>
        <w:tc>
          <w:tcPr>
            <w:tcW w:w="4405" w:type="dxa"/>
          </w:tcPr>
          <w:p w14:paraId="02661DB7" w14:textId="77777777" w:rsidR="00DB10E4" w:rsidRPr="003418E2" w:rsidRDefault="00DB10E4" w:rsidP="001B213A">
            <w:pPr>
              <w:spacing w:after="40"/>
              <w:jc w:val="both"/>
              <w:rPr>
                <w:rFonts w:ascii="Arial" w:hAnsi="Arial" w:cs="Arial"/>
              </w:rPr>
            </w:pPr>
            <w:r w:rsidRPr="003418E2">
              <w:rPr>
                <w:rFonts w:ascii="Arial" w:hAnsi="Arial" w:cs="Arial"/>
              </w:rPr>
              <w:t>Lead</w:t>
            </w:r>
          </w:p>
        </w:tc>
        <w:tc>
          <w:tcPr>
            <w:tcW w:w="2160" w:type="dxa"/>
          </w:tcPr>
          <w:p w14:paraId="228E9541"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30092B1"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DB10E4" w:rsidRPr="003418E2" w14:paraId="78E275D4" w14:textId="77777777" w:rsidTr="00847585">
        <w:trPr>
          <w:cantSplit/>
        </w:trPr>
        <w:tc>
          <w:tcPr>
            <w:tcW w:w="4405" w:type="dxa"/>
          </w:tcPr>
          <w:p w14:paraId="54F1035B" w14:textId="77777777" w:rsidR="00DB10E4" w:rsidRPr="003418E2" w:rsidRDefault="00DB10E4" w:rsidP="001B213A">
            <w:pPr>
              <w:spacing w:after="40"/>
              <w:jc w:val="both"/>
              <w:rPr>
                <w:rFonts w:ascii="Arial" w:hAnsi="Arial" w:cs="Arial"/>
              </w:rPr>
            </w:pPr>
            <w:r w:rsidRPr="003418E2">
              <w:rPr>
                <w:rFonts w:ascii="Arial" w:hAnsi="Arial" w:cs="Arial"/>
              </w:rPr>
              <w:t>Manganese</w:t>
            </w:r>
          </w:p>
        </w:tc>
        <w:tc>
          <w:tcPr>
            <w:tcW w:w="2160" w:type="dxa"/>
          </w:tcPr>
          <w:p w14:paraId="3D1A8C1B"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3E7DBDAD" w14:textId="77777777" w:rsidR="00DB10E4" w:rsidRPr="003418E2" w:rsidRDefault="00DB10E4" w:rsidP="001B213A">
            <w:pPr>
              <w:spacing w:after="40"/>
              <w:jc w:val="both"/>
              <w:rPr>
                <w:rFonts w:ascii="Arial" w:hAnsi="Arial" w:cs="Arial"/>
              </w:rPr>
            </w:pPr>
            <w:r w:rsidRPr="003418E2">
              <w:rPr>
                <w:rFonts w:ascii="Arial" w:hAnsi="Arial" w:cs="Arial"/>
              </w:rPr>
              <w:t>0.1</w:t>
            </w:r>
          </w:p>
        </w:tc>
      </w:tr>
      <w:tr w:rsidR="00DB10E4" w:rsidRPr="003418E2" w14:paraId="59A649A5" w14:textId="77777777" w:rsidTr="00847585">
        <w:trPr>
          <w:cantSplit/>
        </w:trPr>
        <w:tc>
          <w:tcPr>
            <w:tcW w:w="4405" w:type="dxa"/>
          </w:tcPr>
          <w:p w14:paraId="22CF3A02" w14:textId="77777777" w:rsidR="00DB10E4" w:rsidRPr="003418E2" w:rsidRDefault="00DB10E4" w:rsidP="001B213A">
            <w:pPr>
              <w:spacing w:after="40"/>
              <w:jc w:val="both"/>
              <w:rPr>
                <w:rFonts w:ascii="Arial" w:hAnsi="Arial" w:cs="Arial"/>
              </w:rPr>
            </w:pPr>
            <w:r w:rsidRPr="003418E2">
              <w:rPr>
                <w:rFonts w:ascii="Arial" w:hAnsi="Arial" w:cs="Arial"/>
              </w:rPr>
              <w:t>Mercury</w:t>
            </w:r>
          </w:p>
        </w:tc>
        <w:tc>
          <w:tcPr>
            <w:tcW w:w="2160" w:type="dxa"/>
          </w:tcPr>
          <w:p w14:paraId="02F1191A"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65C9AA9" w14:textId="77777777" w:rsidR="00DB10E4" w:rsidRPr="003418E2" w:rsidRDefault="00DB10E4" w:rsidP="001B213A">
            <w:pPr>
              <w:spacing w:after="40"/>
              <w:jc w:val="both"/>
              <w:rPr>
                <w:rFonts w:ascii="Arial" w:hAnsi="Arial" w:cs="Arial"/>
              </w:rPr>
            </w:pPr>
            <w:r w:rsidRPr="003418E2">
              <w:rPr>
                <w:rFonts w:ascii="Arial" w:hAnsi="Arial" w:cs="Arial"/>
              </w:rPr>
              <w:t>0.001</w:t>
            </w:r>
          </w:p>
        </w:tc>
      </w:tr>
      <w:tr w:rsidR="00DB10E4" w:rsidRPr="003418E2" w14:paraId="69254BC8" w14:textId="77777777" w:rsidTr="00847585">
        <w:trPr>
          <w:cantSplit/>
        </w:trPr>
        <w:tc>
          <w:tcPr>
            <w:tcW w:w="4405" w:type="dxa"/>
          </w:tcPr>
          <w:p w14:paraId="5B642046" w14:textId="77777777" w:rsidR="00DB10E4" w:rsidRPr="003418E2" w:rsidRDefault="00DB10E4" w:rsidP="001B213A">
            <w:pPr>
              <w:spacing w:after="40"/>
              <w:jc w:val="both"/>
              <w:rPr>
                <w:rFonts w:ascii="Arial" w:hAnsi="Arial" w:cs="Arial"/>
              </w:rPr>
            </w:pPr>
            <w:r w:rsidRPr="003418E2">
              <w:rPr>
                <w:rFonts w:ascii="Arial" w:hAnsi="Arial" w:cs="Arial"/>
              </w:rPr>
              <w:t>Nickel</w:t>
            </w:r>
          </w:p>
        </w:tc>
        <w:tc>
          <w:tcPr>
            <w:tcW w:w="2160" w:type="dxa"/>
          </w:tcPr>
          <w:p w14:paraId="2B36F566"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67106F8" w14:textId="77777777" w:rsidR="00DB10E4" w:rsidRPr="003418E2" w:rsidRDefault="00DB10E4" w:rsidP="001B213A">
            <w:pPr>
              <w:spacing w:after="40"/>
              <w:jc w:val="both"/>
              <w:rPr>
                <w:rFonts w:ascii="Arial" w:hAnsi="Arial" w:cs="Arial"/>
              </w:rPr>
            </w:pPr>
            <w:r w:rsidRPr="003418E2">
              <w:rPr>
                <w:rFonts w:ascii="Arial" w:hAnsi="Arial" w:cs="Arial"/>
              </w:rPr>
              <w:t>0.02</w:t>
            </w:r>
          </w:p>
        </w:tc>
      </w:tr>
      <w:tr w:rsidR="00DB10E4" w:rsidRPr="003418E2" w14:paraId="7AEB7A1F" w14:textId="77777777" w:rsidTr="00847585">
        <w:trPr>
          <w:cantSplit/>
        </w:trPr>
        <w:tc>
          <w:tcPr>
            <w:tcW w:w="4405" w:type="dxa"/>
          </w:tcPr>
          <w:p w14:paraId="56D922E1" w14:textId="77777777" w:rsidR="00DB10E4" w:rsidRPr="003418E2" w:rsidRDefault="00DB10E4" w:rsidP="001B213A">
            <w:pPr>
              <w:spacing w:after="40"/>
              <w:jc w:val="both"/>
              <w:rPr>
                <w:rFonts w:ascii="Arial" w:hAnsi="Arial" w:cs="Arial"/>
              </w:rPr>
            </w:pPr>
            <w:r w:rsidRPr="003418E2">
              <w:rPr>
                <w:rFonts w:ascii="Arial" w:hAnsi="Arial" w:cs="Arial"/>
              </w:rPr>
              <w:t>Silver</w:t>
            </w:r>
          </w:p>
        </w:tc>
        <w:tc>
          <w:tcPr>
            <w:tcW w:w="2160" w:type="dxa"/>
          </w:tcPr>
          <w:p w14:paraId="631BE8CE"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40BF0339" w14:textId="77777777" w:rsidR="00DB10E4" w:rsidRPr="003418E2" w:rsidRDefault="00DB10E4" w:rsidP="001B213A">
            <w:pPr>
              <w:spacing w:after="40"/>
              <w:jc w:val="both"/>
              <w:rPr>
                <w:rFonts w:ascii="Arial" w:hAnsi="Arial" w:cs="Arial"/>
              </w:rPr>
            </w:pPr>
            <w:r w:rsidRPr="003418E2">
              <w:rPr>
                <w:rFonts w:ascii="Arial" w:hAnsi="Arial" w:cs="Arial"/>
              </w:rPr>
              <w:t>0.1</w:t>
            </w:r>
          </w:p>
        </w:tc>
      </w:tr>
      <w:tr w:rsidR="00DB10E4" w:rsidRPr="003418E2" w14:paraId="011FEE07" w14:textId="77777777" w:rsidTr="00847585">
        <w:trPr>
          <w:cantSplit/>
        </w:trPr>
        <w:tc>
          <w:tcPr>
            <w:tcW w:w="4405" w:type="dxa"/>
          </w:tcPr>
          <w:p w14:paraId="36B8DDFD" w14:textId="77777777" w:rsidR="00DB10E4" w:rsidRPr="003418E2" w:rsidRDefault="00DB10E4" w:rsidP="001B213A">
            <w:pPr>
              <w:spacing w:after="40"/>
              <w:jc w:val="both"/>
              <w:rPr>
                <w:rFonts w:ascii="Arial" w:hAnsi="Arial" w:cs="Arial"/>
              </w:rPr>
            </w:pPr>
            <w:r w:rsidRPr="003418E2">
              <w:rPr>
                <w:rFonts w:ascii="Arial" w:hAnsi="Arial" w:cs="Arial"/>
              </w:rPr>
              <w:t>Zinc</w:t>
            </w:r>
          </w:p>
        </w:tc>
        <w:tc>
          <w:tcPr>
            <w:tcW w:w="2160" w:type="dxa"/>
          </w:tcPr>
          <w:p w14:paraId="6D290DF2"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B08F15A" w14:textId="77777777" w:rsidR="00DB10E4" w:rsidRPr="003418E2" w:rsidRDefault="00DB10E4" w:rsidP="001B213A">
            <w:pPr>
              <w:spacing w:after="40"/>
              <w:jc w:val="both"/>
              <w:rPr>
                <w:rFonts w:ascii="Arial" w:hAnsi="Arial" w:cs="Arial"/>
              </w:rPr>
            </w:pPr>
            <w:r w:rsidRPr="003418E2">
              <w:rPr>
                <w:rFonts w:ascii="Arial" w:hAnsi="Arial" w:cs="Arial"/>
              </w:rPr>
              <w:t>0.02</w:t>
            </w:r>
          </w:p>
        </w:tc>
      </w:tr>
      <w:tr w:rsidR="00C36255" w:rsidRPr="003418E2" w14:paraId="44A7C09E" w14:textId="77777777" w:rsidTr="00847585">
        <w:trPr>
          <w:cantSplit/>
        </w:trPr>
        <w:tc>
          <w:tcPr>
            <w:tcW w:w="9010" w:type="dxa"/>
            <w:gridSpan w:val="3"/>
          </w:tcPr>
          <w:p w14:paraId="1278F04F" w14:textId="1555B7D8" w:rsidR="00C36255" w:rsidRPr="003418E2" w:rsidRDefault="00C36255" w:rsidP="001B213A">
            <w:pPr>
              <w:spacing w:after="40"/>
              <w:jc w:val="both"/>
              <w:rPr>
                <w:rFonts w:ascii="Arial" w:hAnsi="Arial" w:cs="Arial"/>
                <w:i/>
                <w:iCs/>
              </w:rPr>
            </w:pPr>
            <w:r w:rsidRPr="003418E2">
              <w:rPr>
                <w:rFonts w:ascii="Arial" w:hAnsi="Arial" w:cs="Arial"/>
                <w:i/>
                <w:iCs/>
              </w:rPr>
              <w:t>Organics and inorganics</w:t>
            </w:r>
          </w:p>
        </w:tc>
      </w:tr>
      <w:tr w:rsidR="00DB10E4" w:rsidRPr="003418E2" w14:paraId="0F36C46C" w14:textId="77777777" w:rsidTr="00847585">
        <w:trPr>
          <w:cantSplit/>
        </w:trPr>
        <w:tc>
          <w:tcPr>
            <w:tcW w:w="4405" w:type="dxa"/>
          </w:tcPr>
          <w:p w14:paraId="40FB3E56" w14:textId="77777777" w:rsidR="00DB10E4" w:rsidRPr="003418E2" w:rsidRDefault="00DB10E4" w:rsidP="001B213A">
            <w:pPr>
              <w:spacing w:after="40"/>
              <w:jc w:val="both"/>
              <w:rPr>
                <w:rFonts w:ascii="Arial" w:hAnsi="Arial" w:cs="Arial"/>
              </w:rPr>
            </w:pPr>
            <w:r w:rsidRPr="003418E2">
              <w:rPr>
                <w:rFonts w:ascii="Arial" w:hAnsi="Arial" w:cs="Arial"/>
              </w:rPr>
              <w:t>Benzene</w:t>
            </w:r>
          </w:p>
        </w:tc>
        <w:tc>
          <w:tcPr>
            <w:tcW w:w="2160" w:type="dxa"/>
          </w:tcPr>
          <w:p w14:paraId="01934123"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9369D22"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DB10E4" w:rsidRPr="003418E2" w14:paraId="0EE1C529" w14:textId="77777777" w:rsidTr="00847585">
        <w:trPr>
          <w:cantSplit/>
        </w:trPr>
        <w:tc>
          <w:tcPr>
            <w:tcW w:w="4405" w:type="dxa"/>
          </w:tcPr>
          <w:p w14:paraId="431A2283" w14:textId="77777777" w:rsidR="00DB10E4" w:rsidRPr="003418E2" w:rsidRDefault="00DB10E4" w:rsidP="001B213A">
            <w:pPr>
              <w:spacing w:after="40"/>
              <w:jc w:val="both"/>
              <w:rPr>
                <w:rFonts w:ascii="Arial" w:hAnsi="Arial" w:cs="Arial"/>
              </w:rPr>
            </w:pPr>
            <w:r w:rsidRPr="003418E2">
              <w:rPr>
                <w:rFonts w:ascii="Arial" w:hAnsi="Arial" w:cs="Arial"/>
              </w:rPr>
              <w:lastRenderedPageBreak/>
              <w:t>Carbon tetrachloride</w:t>
            </w:r>
          </w:p>
        </w:tc>
        <w:tc>
          <w:tcPr>
            <w:tcW w:w="2160" w:type="dxa"/>
          </w:tcPr>
          <w:p w14:paraId="5CAAD16B"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2030E584"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DB10E4" w:rsidRPr="003418E2" w14:paraId="3307F646" w14:textId="77777777" w:rsidTr="00847585">
        <w:trPr>
          <w:cantSplit/>
        </w:trPr>
        <w:tc>
          <w:tcPr>
            <w:tcW w:w="4405" w:type="dxa"/>
          </w:tcPr>
          <w:p w14:paraId="06555EF6" w14:textId="77777777" w:rsidR="00DB10E4" w:rsidRPr="003418E2" w:rsidRDefault="00DB10E4" w:rsidP="001B213A">
            <w:pPr>
              <w:spacing w:after="40"/>
              <w:jc w:val="both"/>
              <w:rPr>
                <w:rFonts w:ascii="Arial" w:hAnsi="Arial" w:cs="Arial"/>
              </w:rPr>
            </w:pPr>
            <w:r w:rsidRPr="003418E2">
              <w:rPr>
                <w:rFonts w:ascii="Arial" w:hAnsi="Arial" w:cs="Arial"/>
              </w:rPr>
              <w:t>Chlorine (residual)</w:t>
            </w:r>
          </w:p>
        </w:tc>
        <w:tc>
          <w:tcPr>
            <w:tcW w:w="2160" w:type="dxa"/>
          </w:tcPr>
          <w:p w14:paraId="1428A52A"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654ECA9" w14:textId="77777777" w:rsidR="00DB10E4" w:rsidRPr="003418E2" w:rsidRDefault="00DB10E4" w:rsidP="001B213A">
            <w:pPr>
              <w:spacing w:after="40"/>
              <w:jc w:val="both"/>
              <w:rPr>
                <w:rFonts w:ascii="Arial" w:hAnsi="Arial" w:cs="Arial"/>
              </w:rPr>
            </w:pPr>
            <w:r w:rsidRPr="003418E2">
              <w:rPr>
                <w:rFonts w:ascii="Arial" w:hAnsi="Arial" w:cs="Arial"/>
              </w:rPr>
              <w:t>&lt;0.0</w:t>
            </w:r>
          </w:p>
        </w:tc>
      </w:tr>
      <w:tr w:rsidR="00DB10E4" w:rsidRPr="003418E2" w14:paraId="62BF8F17" w14:textId="77777777" w:rsidTr="00847585">
        <w:trPr>
          <w:cantSplit/>
        </w:trPr>
        <w:tc>
          <w:tcPr>
            <w:tcW w:w="4405" w:type="dxa"/>
          </w:tcPr>
          <w:p w14:paraId="537F9E0A" w14:textId="77777777" w:rsidR="00DB10E4" w:rsidRPr="003418E2" w:rsidRDefault="00DB10E4" w:rsidP="001B213A">
            <w:pPr>
              <w:spacing w:after="40"/>
              <w:jc w:val="both"/>
              <w:rPr>
                <w:rFonts w:ascii="Arial" w:hAnsi="Arial" w:cs="Arial"/>
              </w:rPr>
            </w:pPr>
            <w:r w:rsidRPr="003418E2">
              <w:rPr>
                <w:rFonts w:ascii="Arial" w:hAnsi="Arial" w:cs="Arial"/>
              </w:rPr>
              <w:t>Chlorinated hydrocarbons (total)</w:t>
            </w:r>
          </w:p>
        </w:tc>
        <w:tc>
          <w:tcPr>
            <w:tcW w:w="2160" w:type="dxa"/>
          </w:tcPr>
          <w:p w14:paraId="61DED1D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3C2496F2" w14:textId="77777777" w:rsidR="00DB10E4" w:rsidRPr="003418E2" w:rsidRDefault="00DB10E4" w:rsidP="001B213A">
            <w:pPr>
              <w:spacing w:after="40"/>
              <w:jc w:val="both"/>
              <w:rPr>
                <w:rFonts w:ascii="Arial" w:hAnsi="Arial" w:cs="Arial"/>
              </w:rPr>
            </w:pPr>
            <w:r w:rsidRPr="003418E2">
              <w:rPr>
                <w:rFonts w:ascii="Arial" w:hAnsi="Arial" w:cs="Arial"/>
              </w:rPr>
              <w:t>0.001</w:t>
            </w:r>
          </w:p>
        </w:tc>
      </w:tr>
      <w:tr w:rsidR="00DB10E4" w:rsidRPr="003418E2" w14:paraId="66DEF0E7" w14:textId="77777777" w:rsidTr="00847585">
        <w:trPr>
          <w:cantSplit/>
        </w:trPr>
        <w:tc>
          <w:tcPr>
            <w:tcW w:w="4405" w:type="dxa"/>
          </w:tcPr>
          <w:p w14:paraId="69E142A4" w14:textId="77777777" w:rsidR="00DB10E4" w:rsidRPr="003418E2" w:rsidRDefault="00DB10E4" w:rsidP="001B213A">
            <w:pPr>
              <w:spacing w:after="40"/>
              <w:jc w:val="both"/>
              <w:rPr>
                <w:rFonts w:ascii="Arial" w:hAnsi="Arial" w:cs="Arial"/>
              </w:rPr>
            </w:pPr>
            <w:r w:rsidRPr="003418E2">
              <w:rPr>
                <w:rFonts w:ascii="Arial" w:hAnsi="Arial" w:cs="Arial"/>
              </w:rPr>
              <w:t>Chloroform</w:t>
            </w:r>
          </w:p>
        </w:tc>
        <w:tc>
          <w:tcPr>
            <w:tcW w:w="2160" w:type="dxa"/>
          </w:tcPr>
          <w:p w14:paraId="01C66CE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344C1C1A" w14:textId="77777777" w:rsidR="00DB10E4" w:rsidRPr="003418E2" w:rsidRDefault="00DB10E4" w:rsidP="001B213A">
            <w:pPr>
              <w:spacing w:after="40"/>
              <w:jc w:val="both"/>
              <w:rPr>
                <w:rFonts w:ascii="Arial" w:hAnsi="Arial" w:cs="Arial"/>
              </w:rPr>
            </w:pPr>
            <w:r w:rsidRPr="003418E2">
              <w:rPr>
                <w:rFonts w:ascii="Arial" w:hAnsi="Arial" w:cs="Arial"/>
              </w:rPr>
              <w:t>n/a</w:t>
            </w:r>
          </w:p>
        </w:tc>
      </w:tr>
      <w:tr w:rsidR="00DB10E4" w:rsidRPr="003418E2" w14:paraId="18400B5F" w14:textId="77777777" w:rsidTr="00847585">
        <w:trPr>
          <w:cantSplit/>
        </w:trPr>
        <w:tc>
          <w:tcPr>
            <w:tcW w:w="4405" w:type="dxa"/>
          </w:tcPr>
          <w:p w14:paraId="11CCCE80" w14:textId="77777777" w:rsidR="00DB10E4" w:rsidRPr="003418E2" w:rsidRDefault="00DB10E4" w:rsidP="001B213A">
            <w:pPr>
              <w:spacing w:after="40"/>
              <w:jc w:val="both"/>
              <w:rPr>
                <w:rFonts w:ascii="Arial" w:hAnsi="Arial" w:cs="Arial"/>
              </w:rPr>
            </w:pPr>
            <w:r w:rsidRPr="003418E2">
              <w:rPr>
                <w:rFonts w:ascii="Arial" w:hAnsi="Arial" w:cs="Arial"/>
              </w:rPr>
              <w:t>Cyanide (free)</w:t>
            </w:r>
          </w:p>
        </w:tc>
        <w:tc>
          <w:tcPr>
            <w:tcW w:w="2160" w:type="dxa"/>
          </w:tcPr>
          <w:p w14:paraId="791AAC49"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F5057AC" w14:textId="77777777" w:rsidR="00DB10E4" w:rsidRPr="003418E2" w:rsidRDefault="00DB10E4" w:rsidP="001B213A">
            <w:pPr>
              <w:spacing w:after="40"/>
              <w:jc w:val="both"/>
              <w:rPr>
                <w:rFonts w:ascii="Arial" w:hAnsi="Arial" w:cs="Arial"/>
              </w:rPr>
            </w:pPr>
            <w:r w:rsidRPr="003418E2">
              <w:rPr>
                <w:rFonts w:ascii="Arial" w:hAnsi="Arial" w:cs="Arial"/>
              </w:rPr>
              <w:t>0.001</w:t>
            </w:r>
          </w:p>
        </w:tc>
      </w:tr>
      <w:tr w:rsidR="00DB10E4" w:rsidRPr="003418E2" w14:paraId="0E6B9640" w14:textId="77777777" w:rsidTr="00847585">
        <w:trPr>
          <w:cantSplit/>
        </w:trPr>
        <w:tc>
          <w:tcPr>
            <w:tcW w:w="4405" w:type="dxa"/>
          </w:tcPr>
          <w:p w14:paraId="6C010397" w14:textId="77777777" w:rsidR="00DB10E4" w:rsidRPr="003418E2" w:rsidRDefault="00DB10E4" w:rsidP="001B213A">
            <w:pPr>
              <w:spacing w:after="40"/>
              <w:jc w:val="both"/>
              <w:rPr>
                <w:rFonts w:ascii="Arial" w:hAnsi="Arial" w:cs="Arial"/>
              </w:rPr>
            </w:pPr>
            <w:r w:rsidRPr="003418E2">
              <w:rPr>
                <w:rFonts w:ascii="Arial" w:hAnsi="Arial" w:cs="Arial"/>
              </w:rPr>
              <w:t>Fluoride</w:t>
            </w:r>
          </w:p>
        </w:tc>
        <w:tc>
          <w:tcPr>
            <w:tcW w:w="2160" w:type="dxa"/>
          </w:tcPr>
          <w:p w14:paraId="7DF3AE0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867BA88" w14:textId="77777777" w:rsidR="00DB10E4" w:rsidRPr="003418E2" w:rsidRDefault="00DB10E4" w:rsidP="001B213A">
            <w:pPr>
              <w:spacing w:after="40"/>
              <w:jc w:val="both"/>
              <w:rPr>
                <w:rFonts w:ascii="Arial" w:hAnsi="Arial" w:cs="Arial"/>
              </w:rPr>
            </w:pPr>
            <w:r w:rsidRPr="003418E2">
              <w:rPr>
                <w:rFonts w:ascii="Arial" w:hAnsi="Arial" w:cs="Arial"/>
              </w:rPr>
              <w:t>0.2</w:t>
            </w:r>
          </w:p>
        </w:tc>
      </w:tr>
      <w:tr w:rsidR="00DB10E4" w:rsidRPr="003418E2" w14:paraId="7421B770" w14:textId="77777777" w:rsidTr="00847585">
        <w:trPr>
          <w:cantSplit/>
        </w:trPr>
        <w:tc>
          <w:tcPr>
            <w:tcW w:w="4405" w:type="dxa"/>
          </w:tcPr>
          <w:p w14:paraId="506FDA7C" w14:textId="77777777" w:rsidR="00DB10E4" w:rsidRPr="003418E2" w:rsidRDefault="00DB10E4" w:rsidP="001B213A">
            <w:pPr>
              <w:spacing w:after="40"/>
              <w:jc w:val="both"/>
              <w:rPr>
                <w:rFonts w:ascii="Arial" w:hAnsi="Arial" w:cs="Arial"/>
              </w:rPr>
            </w:pPr>
            <w:r w:rsidRPr="003418E2">
              <w:rPr>
                <w:rFonts w:ascii="Arial" w:hAnsi="Arial" w:cs="Arial"/>
              </w:rPr>
              <w:t>Furans</w:t>
            </w:r>
          </w:p>
        </w:tc>
        <w:tc>
          <w:tcPr>
            <w:tcW w:w="2160" w:type="dxa"/>
          </w:tcPr>
          <w:p w14:paraId="6E1D9A97"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0C08101" w14:textId="77777777" w:rsidR="00DB10E4" w:rsidRPr="003418E2" w:rsidRDefault="00DB10E4" w:rsidP="001B213A">
            <w:pPr>
              <w:spacing w:after="40"/>
              <w:jc w:val="both"/>
              <w:rPr>
                <w:rFonts w:ascii="Arial" w:hAnsi="Arial" w:cs="Arial"/>
              </w:rPr>
            </w:pPr>
            <w:r w:rsidRPr="003418E2">
              <w:rPr>
                <w:rFonts w:ascii="Arial" w:hAnsi="Arial" w:cs="Arial"/>
              </w:rPr>
              <w:t>1x10</w:t>
            </w:r>
            <w:r w:rsidRPr="003418E2">
              <w:rPr>
                <w:rFonts w:ascii="Arial" w:hAnsi="Arial" w:cs="Arial"/>
                <w:vertAlign w:val="superscript"/>
              </w:rPr>
              <w:t>-8</w:t>
            </w:r>
          </w:p>
        </w:tc>
      </w:tr>
      <w:tr w:rsidR="00DB10E4" w:rsidRPr="003418E2" w14:paraId="7A2D837C" w14:textId="77777777" w:rsidTr="00847585">
        <w:trPr>
          <w:cantSplit/>
        </w:trPr>
        <w:tc>
          <w:tcPr>
            <w:tcW w:w="4405" w:type="dxa"/>
          </w:tcPr>
          <w:p w14:paraId="4C8726BE" w14:textId="77777777" w:rsidR="00DB10E4" w:rsidRPr="003418E2" w:rsidRDefault="00DB10E4" w:rsidP="001B213A">
            <w:pPr>
              <w:spacing w:after="40"/>
              <w:jc w:val="both"/>
              <w:rPr>
                <w:rFonts w:ascii="Arial" w:hAnsi="Arial" w:cs="Arial"/>
              </w:rPr>
            </w:pPr>
            <w:r w:rsidRPr="003418E2">
              <w:rPr>
                <w:rFonts w:ascii="Arial" w:hAnsi="Arial" w:cs="Arial"/>
              </w:rPr>
              <w:t>Hexachlorobenzene</w:t>
            </w:r>
          </w:p>
        </w:tc>
        <w:tc>
          <w:tcPr>
            <w:tcW w:w="2160" w:type="dxa"/>
          </w:tcPr>
          <w:p w14:paraId="77E63158"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4FFF381" w14:textId="77777777" w:rsidR="00DB10E4" w:rsidRPr="003418E2" w:rsidRDefault="00DB10E4" w:rsidP="001B213A">
            <w:pPr>
              <w:spacing w:after="40"/>
              <w:jc w:val="both"/>
              <w:rPr>
                <w:rFonts w:ascii="Arial" w:hAnsi="Arial" w:cs="Arial"/>
              </w:rPr>
            </w:pPr>
            <w:r w:rsidRPr="003418E2">
              <w:rPr>
                <w:rFonts w:ascii="Arial" w:hAnsi="Arial" w:cs="Arial"/>
              </w:rPr>
              <w:t>0.007</w:t>
            </w:r>
          </w:p>
        </w:tc>
      </w:tr>
      <w:tr w:rsidR="00DB10E4" w:rsidRPr="003418E2" w14:paraId="3A74727A" w14:textId="77777777" w:rsidTr="00847585">
        <w:trPr>
          <w:cantSplit/>
        </w:trPr>
        <w:tc>
          <w:tcPr>
            <w:tcW w:w="4405" w:type="dxa"/>
          </w:tcPr>
          <w:p w14:paraId="3F1A3444" w14:textId="77777777" w:rsidR="00DB10E4" w:rsidRPr="003418E2" w:rsidRDefault="00DB10E4" w:rsidP="001B213A">
            <w:pPr>
              <w:spacing w:after="40"/>
              <w:jc w:val="both"/>
              <w:rPr>
                <w:rFonts w:ascii="Arial" w:hAnsi="Arial" w:cs="Arial"/>
              </w:rPr>
            </w:pPr>
            <w:r w:rsidRPr="003418E2">
              <w:rPr>
                <w:rFonts w:ascii="Arial" w:hAnsi="Arial" w:cs="Arial"/>
              </w:rPr>
              <w:t>Lindane</w:t>
            </w:r>
          </w:p>
        </w:tc>
        <w:tc>
          <w:tcPr>
            <w:tcW w:w="2160" w:type="dxa"/>
          </w:tcPr>
          <w:p w14:paraId="6B53F73B"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F408D2B" w14:textId="77777777" w:rsidR="00DB10E4" w:rsidRPr="003418E2" w:rsidRDefault="00DB10E4" w:rsidP="001B213A">
            <w:pPr>
              <w:spacing w:after="40"/>
              <w:jc w:val="both"/>
              <w:rPr>
                <w:rFonts w:ascii="Arial" w:hAnsi="Arial" w:cs="Arial"/>
              </w:rPr>
            </w:pPr>
            <w:r w:rsidRPr="003418E2">
              <w:rPr>
                <w:rFonts w:ascii="Arial" w:hAnsi="Arial" w:cs="Arial"/>
              </w:rPr>
              <w:t>0.0002</w:t>
            </w:r>
          </w:p>
        </w:tc>
      </w:tr>
      <w:tr w:rsidR="00DB10E4" w:rsidRPr="003418E2" w14:paraId="5DB60479" w14:textId="77777777" w:rsidTr="00847585">
        <w:trPr>
          <w:cantSplit/>
        </w:trPr>
        <w:tc>
          <w:tcPr>
            <w:tcW w:w="4405" w:type="dxa"/>
          </w:tcPr>
          <w:p w14:paraId="20589394" w14:textId="77777777" w:rsidR="00DB10E4" w:rsidRPr="003418E2" w:rsidRDefault="00DB10E4" w:rsidP="001B213A">
            <w:pPr>
              <w:spacing w:after="40"/>
              <w:jc w:val="both"/>
              <w:rPr>
                <w:rFonts w:ascii="Arial" w:hAnsi="Arial" w:cs="Arial"/>
              </w:rPr>
            </w:pPr>
            <w:proofErr w:type="spellStart"/>
            <w:r w:rsidRPr="003418E2">
              <w:rPr>
                <w:rFonts w:ascii="Arial" w:hAnsi="Arial" w:cs="Arial"/>
              </w:rPr>
              <w:t>Mirex</w:t>
            </w:r>
            <w:proofErr w:type="spellEnd"/>
          </w:p>
        </w:tc>
        <w:tc>
          <w:tcPr>
            <w:tcW w:w="2160" w:type="dxa"/>
          </w:tcPr>
          <w:p w14:paraId="012265C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FA6D13E" w14:textId="77777777" w:rsidR="00DB10E4" w:rsidRPr="003418E2" w:rsidRDefault="00DB10E4" w:rsidP="001B213A">
            <w:pPr>
              <w:spacing w:after="40"/>
              <w:jc w:val="both"/>
              <w:rPr>
                <w:rFonts w:ascii="Arial" w:hAnsi="Arial" w:cs="Arial"/>
              </w:rPr>
            </w:pPr>
            <w:r w:rsidRPr="003418E2">
              <w:rPr>
                <w:rFonts w:ascii="Arial" w:hAnsi="Arial" w:cs="Arial"/>
              </w:rPr>
              <w:t>1x10</w:t>
            </w:r>
            <w:r w:rsidRPr="003418E2">
              <w:rPr>
                <w:rFonts w:ascii="Arial" w:hAnsi="Arial" w:cs="Arial"/>
                <w:vertAlign w:val="superscript"/>
              </w:rPr>
              <w:t>-8</w:t>
            </w:r>
          </w:p>
        </w:tc>
      </w:tr>
      <w:tr w:rsidR="00DB10E4" w:rsidRPr="003418E2" w14:paraId="04231557" w14:textId="77777777" w:rsidTr="00847585">
        <w:trPr>
          <w:cantSplit/>
        </w:trPr>
        <w:tc>
          <w:tcPr>
            <w:tcW w:w="4405" w:type="dxa"/>
          </w:tcPr>
          <w:p w14:paraId="2AD69034" w14:textId="77777777" w:rsidR="00DB10E4" w:rsidRPr="003418E2" w:rsidRDefault="00DB10E4" w:rsidP="001B213A">
            <w:pPr>
              <w:spacing w:after="40"/>
              <w:jc w:val="both"/>
              <w:rPr>
                <w:rFonts w:ascii="Arial" w:hAnsi="Arial" w:cs="Arial"/>
              </w:rPr>
            </w:pPr>
            <w:r w:rsidRPr="003418E2">
              <w:rPr>
                <w:rFonts w:ascii="Arial" w:hAnsi="Arial" w:cs="Arial"/>
              </w:rPr>
              <w:t>MTBE</w:t>
            </w:r>
          </w:p>
        </w:tc>
        <w:tc>
          <w:tcPr>
            <w:tcW w:w="2160" w:type="dxa"/>
          </w:tcPr>
          <w:p w14:paraId="0466EED0"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BE465D2" w14:textId="77777777" w:rsidR="00DB10E4" w:rsidRPr="003418E2" w:rsidRDefault="00DB10E4" w:rsidP="001B213A">
            <w:pPr>
              <w:spacing w:after="40"/>
              <w:jc w:val="both"/>
              <w:rPr>
                <w:rFonts w:ascii="Arial" w:hAnsi="Arial" w:cs="Arial"/>
              </w:rPr>
            </w:pPr>
            <w:r w:rsidRPr="003418E2">
              <w:rPr>
                <w:rFonts w:ascii="Arial" w:hAnsi="Arial" w:cs="Arial"/>
              </w:rPr>
              <w:t>0.02</w:t>
            </w:r>
          </w:p>
        </w:tc>
      </w:tr>
      <w:tr w:rsidR="00DB10E4" w:rsidRPr="003418E2" w14:paraId="751132B5" w14:textId="77777777" w:rsidTr="00847585">
        <w:trPr>
          <w:cantSplit/>
        </w:trPr>
        <w:tc>
          <w:tcPr>
            <w:tcW w:w="4405" w:type="dxa"/>
          </w:tcPr>
          <w:p w14:paraId="50F65B62" w14:textId="77777777" w:rsidR="00DB10E4" w:rsidRPr="003418E2" w:rsidRDefault="00DB10E4" w:rsidP="001B213A">
            <w:pPr>
              <w:spacing w:after="40"/>
              <w:jc w:val="both"/>
              <w:rPr>
                <w:rFonts w:ascii="Arial" w:hAnsi="Arial" w:cs="Arial"/>
              </w:rPr>
            </w:pPr>
            <w:r w:rsidRPr="003418E2">
              <w:rPr>
                <w:rFonts w:ascii="Arial" w:hAnsi="Arial" w:cs="Arial"/>
              </w:rPr>
              <w:t>PAH</w:t>
            </w:r>
          </w:p>
        </w:tc>
        <w:tc>
          <w:tcPr>
            <w:tcW w:w="2160" w:type="dxa"/>
          </w:tcPr>
          <w:p w14:paraId="161CA1F6"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37E084C" w14:textId="77777777" w:rsidR="00DB10E4" w:rsidRPr="003418E2" w:rsidRDefault="00DB10E4" w:rsidP="001B213A">
            <w:pPr>
              <w:spacing w:after="40"/>
              <w:jc w:val="both"/>
              <w:rPr>
                <w:rFonts w:ascii="Arial" w:hAnsi="Arial" w:cs="Arial"/>
              </w:rPr>
            </w:pPr>
            <w:r w:rsidRPr="003418E2">
              <w:rPr>
                <w:rFonts w:ascii="Arial" w:hAnsi="Arial" w:cs="Arial"/>
              </w:rPr>
              <w:t>0.0002</w:t>
            </w:r>
          </w:p>
        </w:tc>
      </w:tr>
      <w:tr w:rsidR="00DB10E4" w:rsidRPr="003418E2" w14:paraId="4CC078C9" w14:textId="77777777" w:rsidTr="00847585">
        <w:trPr>
          <w:cantSplit/>
        </w:trPr>
        <w:tc>
          <w:tcPr>
            <w:tcW w:w="4405" w:type="dxa"/>
          </w:tcPr>
          <w:p w14:paraId="2FD3478F" w14:textId="77777777" w:rsidR="00DB10E4" w:rsidRPr="003418E2" w:rsidRDefault="00DB10E4" w:rsidP="001B213A">
            <w:pPr>
              <w:spacing w:after="40"/>
              <w:jc w:val="both"/>
              <w:rPr>
                <w:rFonts w:ascii="Arial" w:hAnsi="Arial" w:cs="Arial"/>
              </w:rPr>
            </w:pPr>
            <w:r w:rsidRPr="003418E2">
              <w:rPr>
                <w:rFonts w:ascii="Arial" w:hAnsi="Arial" w:cs="Arial"/>
              </w:rPr>
              <w:t>PCBs</w:t>
            </w:r>
          </w:p>
        </w:tc>
        <w:tc>
          <w:tcPr>
            <w:tcW w:w="2160" w:type="dxa"/>
          </w:tcPr>
          <w:p w14:paraId="576D11E3"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E54229C" w14:textId="77777777" w:rsidR="00DB10E4" w:rsidRPr="003418E2" w:rsidRDefault="00DB10E4" w:rsidP="001B213A">
            <w:pPr>
              <w:spacing w:after="40"/>
              <w:jc w:val="both"/>
              <w:rPr>
                <w:rFonts w:ascii="Arial" w:hAnsi="Arial" w:cs="Arial"/>
              </w:rPr>
            </w:pPr>
            <w:r w:rsidRPr="003418E2">
              <w:rPr>
                <w:rFonts w:ascii="Arial" w:hAnsi="Arial" w:cs="Arial"/>
              </w:rPr>
              <w:t>1.9x10</w:t>
            </w:r>
            <w:r w:rsidRPr="003418E2">
              <w:rPr>
                <w:rFonts w:ascii="Arial" w:hAnsi="Arial" w:cs="Arial"/>
                <w:vertAlign w:val="superscript"/>
              </w:rPr>
              <w:t>-8</w:t>
            </w:r>
          </w:p>
        </w:tc>
      </w:tr>
      <w:tr w:rsidR="00DB10E4" w:rsidRPr="003418E2" w14:paraId="4AB6FC1E" w14:textId="77777777" w:rsidTr="00847585">
        <w:trPr>
          <w:cantSplit/>
        </w:trPr>
        <w:tc>
          <w:tcPr>
            <w:tcW w:w="4405" w:type="dxa"/>
          </w:tcPr>
          <w:p w14:paraId="0EE6A71E" w14:textId="77777777" w:rsidR="00DB10E4" w:rsidRPr="003418E2" w:rsidRDefault="00DB10E4" w:rsidP="001B213A">
            <w:pPr>
              <w:spacing w:after="40"/>
              <w:jc w:val="both"/>
              <w:rPr>
                <w:rFonts w:ascii="Arial" w:hAnsi="Arial" w:cs="Arial"/>
              </w:rPr>
            </w:pPr>
            <w:r w:rsidRPr="003418E2">
              <w:rPr>
                <w:rFonts w:ascii="Arial" w:hAnsi="Arial" w:cs="Arial"/>
              </w:rPr>
              <w:t>Pentachlorophenol</w:t>
            </w:r>
          </w:p>
        </w:tc>
        <w:tc>
          <w:tcPr>
            <w:tcW w:w="2160" w:type="dxa"/>
          </w:tcPr>
          <w:p w14:paraId="41A5D32F"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1A38F23" w14:textId="77777777" w:rsidR="00DB10E4" w:rsidRPr="003418E2" w:rsidRDefault="00DB10E4" w:rsidP="001B213A">
            <w:pPr>
              <w:spacing w:after="40"/>
              <w:jc w:val="both"/>
              <w:rPr>
                <w:rFonts w:ascii="Arial" w:hAnsi="Arial" w:cs="Arial"/>
              </w:rPr>
            </w:pPr>
            <w:r w:rsidRPr="003418E2">
              <w:rPr>
                <w:rFonts w:ascii="Arial" w:hAnsi="Arial" w:cs="Arial"/>
              </w:rPr>
              <w:t>0.0005</w:t>
            </w:r>
          </w:p>
        </w:tc>
      </w:tr>
      <w:tr w:rsidR="00DB10E4" w:rsidRPr="003418E2" w14:paraId="78BD919C" w14:textId="77777777" w:rsidTr="00847585">
        <w:trPr>
          <w:cantSplit/>
        </w:trPr>
        <w:tc>
          <w:tcPr>
            <w:tcW w:w="4405" w:type="dxa"/>
          </w:tcPr>
          <w:p w14:paraId="68F2F2E6" w14:textId="77777777" w:rsidR="00DB10E4" w:rsidRPr="003418E2" w:rsidRDefault="00DB10E4" w:rsidP="001B213A">
            <w:pPr>
              <w:spacing w:after="40"/>
              <w:jc w:val="both"/>
              <w:rPr>
                <w:rFonts w:ascii="Arial" w:hAnsi="Arial" w:cs="Arial"/>
              </w:rPr>
            </w:pPr>
            <w:r w:rsidRPr="003418E2">
              <w:rPr>
                <w:rFonts w:ascii="Arial" w:hAnsi="Arial" w:cs="Arial"/>
              </w:rPr>
              <w:t>- Aldrin</w:t>
            </w:r>
          </w:p>
        </w:tc>
        <w:tc>
          <w:tcPr>
            <w:tcW w:w="2160" w:type="dxa"/>
          </w:tcPr>
          <w:p w14:paraId="4B5D3FE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368DB9A" w14:textId="77777777" w:rsidR="00DB10E4" w:rsidRPr="003418E2" w:rsidRDefault="00DB10E4" w:rsidP="001B213A">
            <w:pPr>
              <w:spacing w:after="40"/>
              <w:jc w:val="both"/>
              <w:rPr>
                <w:rFonts w:ascii="Arial" w:hAnsi="Arial" w:cs="Arial"/>
              </w:rPr>
            </w:pPr>
            <w:r w:rsidRPr="003418E2">
              <w:rPr>
                <w:rFonts w:ascii="Arial" w:hAnsi="Arial" w:cs="Arial"/>
              </w:rPr>
              <w:t>2.2x10</w:t>
            </w:r>
            <w:r w:rsidRPr="003418E2">
              <w:rPr>
                <w:rFonts w:ascii="Arial" w:hAnsi="Arial" w:cs="Arial"/>
                <w:vertAlign w:val="superscript"/>
              </w:rPr>
              <w:t>-8</w:t>
            </w:r>
          </w:p>
        </w:tc>
      </w:tr>
      <w:tr w:rsidR="00DB10E4" w:rsidRPr="003418E2" w14:paraId="7885EE60" w14:textId="77777777" w:rsidTr="00847585">
        <w:trPr>
          <w:cantSplit/>
        </w:trPr>
        <w:tc>
          <w:tcPr>
            <w:tcW w:w="4405" w:type="dxa"/>
          </w:tcPr>
          <w:p w14:paraId="1B8818BE" w14:textId="77777777" w:rsidR="00DB10E4" w:rsidRPr="003418E2" w:rsidRDefault="00DB10E4" w:rsidP="001B213A">
            <w:pPr>
              <w:spacing w:after="40"/>
              <w:jc w:val="both"/>
              <w:rPr>
                <w:rFonts w:ascii="Arial" w:hAnsi="Arial" w:cs="Arial"/>
              </w:rPr>
            </w:pPr>
            <w:r w:rsidRPr="003418E2">
              <w:rPr>
                <w:rFonts w:ascii="Arial" w:hAnsi="Arial" w:cs="Arial"/>
              </w:rPr>
              <w:t>- Chlordane</w:t>
            </w:r>
          </w:p>
        </w:tc>
        <w:tc>
          <w:tcPr>
            <w:tcW w:w="2160" w:type="dxa"/>
          </w:tcPr>
          <w:p w14:paraId="4F29E94B"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5E7CBE6" w14:textId="77777777" w:rsidR="00DB10E4" w:rsidRPr="003418E2" w:rsidRDefault="00DB10E4" w:rsidP="001B213A">
            <w:pPr>
              <w:spacing w:after="40"/>
              <w:jc w:val="both"/>
              <w:rPr>
                <w:rFonts w:ascii="Arial" w:hAnsi="Arial" w:cs="Arial"/>
              </w:rPr>
            </w:pPr>
            <w:r w:rsidRPr="003418E2">
              <w:rPr>
                <w:rFonts w:ascii="Arial" w:hAnsi="Arial" w:cs="Arial"/>
              </w:rPr>
              <w:t>0.002</w:t>
            </w:r>
          </w:p>
        </w:tc>
      </w:tr>
      <w:tr w:rsidR="00DB10E4" w:rsidRPr="003418E2" w14:paraId="6C4262A1" w14:textId="77777777" w:rsidTr="00847585">
        <w:trPr>
          <w:cantSplit/>
        </w:trPr>
        <w:tc>
          <w:tcPr>
            <w:tcW w:w="4405" w:type="dxa"/>
          </w:tcPr>
          <w:p w14:paraId="4516BF14" w14:textId="7C94EF99" w:rsidR="00DB10E4" w:rsidRPr="003418E2" w:rsidRDefault="00DB10E4" w:rsidP="001B213A">
            <w:pPr>
              <w:spacing w:after="40"/>
              <w:jc w:val="both"/>
              <w:rPr>
                <w:rFonts w:ascii="Arial" w:hAnsi="Arial" w:cs="Arial"/>
              </w:rPr>
            </w:pPr>
            <w:r w:rsidRPr="003418E2">
              <w:rPr>
                <w:rFonts w:ascii="Arial" w:hAnsi="Arial" w:cs="Arial"/>
              </w:rPr>
              <w:t>-</w:t>
            </w:r>
            <w:r w:rsidR="008006E4" w:rsidRPr="003418E2">
              <w:rPr>
                <w:rFonts w:ascii="Arial" w:hAnsi="Arial" w:cs="Arial"/>
              </w:rPr>
              <w:t xml:space="preserve"> </w:t>
            </w:r>
            <w:r w:rsidRPr="003418E2">
              <w:rPr>
                <w:rFonts w:ascii="Arial" w:hAnsi="Arial" w:cs="Arial"/>
              </w:rPr>
              <w:t>DDT</w:t>
            </w:r>
          </w:p>
        </w:tc>
        <w:tc>
          <w:tcPr>
            <w:tcW w:w="2160" w:type="dxa"/>
          </w:tcPr>
          <w:p w14:paraId="14AD32D1"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3833984" w14:textId="77777777" w:rsidR="00DB10E4" w:rsidRPr="003418E2" w:rsidRDefault="00DB10E4" w:rsidP="001B213A">
            <w:pPr>
              <w:spacing w:after="40"/>
              <w:jc w:val="both"/>
              <w:rPr>
                <w:rFonts w:ascii="Arial" w:hAnsi="Arial" w:cs="Arial"/>
              </w:rPr>
            </w:pPr>
            <w:r w:rsidRPr="003418E2">
              <w:rPr>
                <w:rFonts w:ascii="Arial" w:hAnsi="Arial" w:cs="Arial"/>
              </w:rPr>
              <w:t>1.7 x 10</w:t>
            </w:r>
            <w:r w:rsidRPr="003418E2">
              <w:rPr>
                <w:rFonts w:ascii="Arial" w:hAnsi="Arial" w:cs="Arial"/>
                <w:vertAlign w:val="superscript"/>
              </w:rPr>
              <w:t>-5</w:t>
            </w:r>
          </w:p>
        </w:tc>
      </w:tr>
      <w:tr w:rsidR="00DB10E4" w:rsidRPr="003418E2" w14:paraId="118DC3BC" w14:textId="77777777" w:rsidTr="00847585">
        <w:trPr>
          <w:cantSplit/>
        </w:trPr>
        <w:tc>
          <w:tcPr>
            <w:tcW w:w="4405" w:type="dxa"/>
          </w:tcPr>
          <w:p w14:paraId="49CEA6FC" w14:textId="77777777" w:rsidR="00DB10E4" w:rsidRPr="003418E2" w:rsidRDefault="00DB10E4" w:rsidP="001B213A">
            <w:pPr>
              <w:spacing w:after="40"/>
              <w:jc w:val="both"/>
              <w:rPr>
                <w:rFonts w:ascii="Arial" w:hAnsi="Arial" w:cs="Arial"/>
              </w:rPr>
            </w:pPr>
            <w:r w:rsidRPr="003418E2">
              <w:rPr>
                <w:rFonts w:ascii="Arial" w:hAnsi="Arial" w:cs="Arial"/>
              </w:rPr>
              <w:t>- Dieldrin</w:t>
            </w:r>
          </w:p>
        </w:tc>
        <w:tc>
          <w:tcPr>
            <w:tcW w:w="2160" w:type="dxa"/>
          </w:tcPr>
          <w:p w14:paraId="17E8EBFD"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DB2059A" w14:textId="77777777" w:rsidR="00DB10E4" w:rsidRPr="003418E2" w:rsidRDefault="00DB10E4" w:rsidP="001B213A">
            <w:pPr>
              <w:spacing w:after="40"/>
              <w:jc w:val="both"/>
              <w:rPr>
                <w:rFonts w:ascii="Arial" w:hAnsi="Arial" w:cs="Arial"/>
              </w:rPr>
            </w:pPr>
            <w:r w:rsidRPr="003418E2">
              <w:rPr>
                <w:rFonts w:ascii="Arial" w:hAnsi="Arial" w:cs="Arial"/>
              </w:rPr>
              <w:t>4x10</w:t>
            </w:r>
            <w:r w:rsidRPr="003418E2">
              <w:rPr>
                <w:rFonts w:ascii="Arial" w:hAnsi="Arial" w:cs="Arial"/>
                <w:vertAlign w:val="superscript"/>
              </w:rPr>
              <w:t>-8</w:t>
            </w:r>
          </w:p>
        </w:tc>
      </w:tr>
      <w:tr w:rsidR="00DB10E4" w:rsidRPr="003418E2" w14:paraId="47E7764D" w14:textId="77777777" w:rsidTr="00847585">
        <w:trPr>
          <w:cantSplit/>
        </w:trPr>
        <w:tc>
          <w:tcPr>
            <w:tcW w:w="4405" w:type="dxa"/>
          </w:tcPr>
          <w:p w14:paraId="069AAE29" w14:textId="77777777" w:rsidR="00DB10E4" w:rsidRPr="003418E2" w:rsidRDefault="00DB10E4" w:rsidP="001B213A">
            <w:pPr>
              <w:spacing w:after="40"/>
              <w:jc w:val="both"/>
              <w:rPr>
                <w:rFonts w:ascii="Arial" w:hAnsi="Arial" w:cs="Arial"/>
              </w:rPr>
            </w:pPr>
            <w:r w:rsidRPr="003418E2">
              <w:rPr>
                <w:rFonts w:ascii="Arial" w:hAnsi="Arial" w:cs="Arial"/>
              </w:rPr>
              <w:t>- Endrin</w:t>
            </w:r>
          </w:p>
        </w:tc>
        <w:tc>
          <w:tcPr>
            <w:tcW w:w="2160" w:type="dxa"/>
          </w:tcPr>
          <w:p w14:paraId="77180A79"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056AAE8" w14:textId="77777777" w:rsidR="00DB10E4" w:rsidRPr="003418E2" w:rsidRDefault="00DB10E4" w:rsidP="001B213A">
            <w:pPr>
              <w:spacing w:after="40"/>
              <w:jc w:val="both"/>
              <w:rPr>
                <w:rFonts w:ascii="Arial" w:hAnsi="Arial" w:cs="Arial"/>
              </w:rPr>
            </w:pPr>
            <w:r w:rsidRPr="003418E2">
              <w:rPr>
                <w:rFonts w:ascii="Arial" w:hAnsi="Arial" w:cs="Arial"/>
              </w:rPr>
              <w:t>0.001</w:t>
            </w:r>
          </w:p>
        </w:tc>
      </w:tr>
      <w:tr w:rsidR="00DB10E4" w:rsidRPr="003418E2" w14:paraId="148B9683" w14:textId="77777777" w:rsidTr="00847585">
        <w:trPr>
          <w:cantSplit/>
        </w:trPr>
        <w:tc>
          <w:tcPr>
            <w:tcW w:w="4405" w:type="dxa"/>
          </w:tcPr>
          <w:p w14:paraId="15B230BB" w14:textId="77777777" w:rsidR="00DB10E4" w:rsidRPr="003418E2" w:rsidRDefault="00DB10E4" w:rsidP="001B213A">
            <w:pPr>
              <w:spacing w:after="40"/>
              <w:jc w:val="both"/>
              <w:rPr>
                <w:rFonts w:ascii="Arial" w:hAnsi="Arial" w:cs="Arial"/>
              </w:rPr>
            </w:pPr>
            <w:r w:rsidRPr="003418E2">
              <w:rPr>
                <w:rFonts w:ascii="Arial" w:hAnsi="Arial" w:cs="Arial"/>
              </w:rPr>
              <w:t>- Heptachlor</w:t>
            </w:r>
          </w:p>
        </w:tc>
        <w:tc>
          <w:tcPr>
            <w:tcW w:w="2160" w:type="dxa"/>
          </w:tcPr>
          <w:p w14:paraId="700437B8"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CDA7A1D" w14:textId="77777777" w:rsidR="00DB10E4" w:rsidRPr="003418E2" w:rsidRDefault="00DB10E4" w:rsidP="001B213A">
            <w:pPr>
              <w:spacing w:after="40"/>
              <w:jc w:val="both"/>
              <w:rPr>
                <w:rFonts w:ascii="Arial" w:hAnsi="Arial" w:cs="Arial"/>
              </w:rPr>
            </w:pPr>
            <w:r w:rsidRPr="003418E2">
              <w:rPr>
                <w:rFonts w:ascii="Arial" w:hAnsi="Arial" w:cs="Arial"/>
              </w:rPr>
              <w:t>0.0004</w:t>
            </w:r>
          </w:p>
        </w:tc>
      </w:tr>
      <w:tr w:rsidR="00DB10E4" w:rsidRPr="003418E2" w14:paraId="0BD5E893" w14:textId="77777777" w:rsidTr="00847585">
        <w:trPr>
          <w:cantSplit/>
        </w:trPr>
        <w:tc>
          <w:tcPr>
            <w:tcW w:w="4405" w:type="dxa"/>
          </w:tcPr>
          <w:p w14:paraId="4A19C953" w14:textId="77777777" w:rsidR="00DB10E4" w:rsidRPr="003418E2" w:rsidRDefault="00DB10E4" w:rsidP="001B213A">
            <w:pPr>
              <w:spacing w:after="40"/>
              <w:jc w:val="both"/>
              <w:rPr>
                <w:rFonts w:ascii="Arial" w:hAnsi="Arial" w:cs="Arial"/>
              </w:rPr>
            </w:pPr>
            <w:r w:rsidRPr="003418E2">
              <w:rPr>
                <w:rFonts w:ascii="Arial" w:hAnsi="Arial" w:cs="Arial"/>
              </w:rPr>
              <w:t>- Toxaphene</w:t>
            </w:r>
          </w:p>
        </w:tc>
        <w:tc>
          <w:tcPr>
            <w:tcW w:w="2160" w:type="dxa"/>
          </w:tcPr>
          <w:p w14:paraId="5A4D55A9"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3DC0C6F" w14:textId="77777777" w:rsidR="00DB10E4" w:rsidRPr="003418E2" w:rsidRDefault="00DB10E4" w:rsidP="001B213A">
            <w:pPr>
              <w:spacing w:after="40"/>
              <w:jc w:val="both"/>
              <w:rPr>
                <w:rFonts w:ascii="Arial" w:hAnsi="Arial" w:cs="Arial"/>
              </w:rPr>
            </w:pPr>
            <w:r w:rsidRPr="003418E2">
              <w:rPr>
                <w:rFonts w:ascii="Arial" w:hAnsi="Arial" w:cs="Arial"/>
              </w:rPr>
              <w:t>0.002</w:t>
            </w:r>
          </w:p>
        </w:tc>
      </w:tr>
      <w:tr w:rsidR="00DB10E4" w:rsidRPr="003418E2" w14:paraId="09BAECE0" w14:textId="77777777" w:rsidTr="00847585">
        <w:trPr>
          <w:cantSplit/>
        </w:trPr>
        <w:tc>
          <w:tcPr>
            <w:tcW w:w="4405" w:type="dxa"/>
          </w:tcPr>
          <w:p w14:paraId="2848189C" w14:textId="77777777" w:rsidR="00DB10E4" w:rsidRPr="003418E2" w:rsidRDefault="00DB10E4" w:rsidP="001B213A">
            <w:pPr>
              <w:spacing w:after="40"/>
              <w:jc w:val="both"/>
              <w:rPr>
                <w:rFonts w:ascii="Arial" w:hAnsi="Arial" w:cs="Arial"/>
              </w:rPr>
            </w:pPr>
            <w:r w:rsidRPr="003418E2">
              <w:rPr>
                <w:rFonts w:ascii="Arial" w:hAnsi="Arial" w:cs="Arial"/>
              </w:rPr>
              <w:t>Phenols</w:t>
            </w:r>
          </w:p>
        </w:tc>
        <w:tc>
          <w:tcPr>
            <w:tcW w:w="2160" w:type="dxa"/>
          </w:tcPr>
          <w:p w14:paraId="70E4DDE7"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1721E0D4"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DB10E4" w:rsidRPr="003418E2" w14:paraId="689E93EE" w14:textId="77777777" w:rsidTr="00847585">
        <w:trPr>
          <w:cantSplit/>
        </w:trPr>
        <w:tc>
          <w:tcPr>
            <w:tcW w:w="4405" w:type="dxa"/>
          </w:tcPr>
          <w:p w14:paraId="631E0844" w14:textId="77777777" w:rsidR="00DB10E4" w:rsidRPr="003418E2" w:rsidRDefault="00DB10E4" w:rsidP="001B213A">
            <w:pPr>
              <w:spacing w:after="40"/>
              <w:jc w:val="both"/>
              <w:rPr>
                <w:rFonts w:ascii="Arial" w:hAnsi="Arial" w:cs="Arial"/>
              </w:rPr>
            </w:pPr>
            <w:r w:rsidRPr="003418E2">
              <w:rPr>
                <w:rFonts w:ascii="Arial" w:hAnsi="Arial" w:cs="Arial"/>
              </w:rPr>
              <w:t>Dioxins</w:t>
            </w:r>
          </w:p>
        </w:tc>
        <w:tc>
          <w:tcPr>
            <w:tcW w:w="2160" w:type="dxa"/>
          </w:tcPr>
          <w:p w14:paraId="12301011"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58E51D36" w14:textId="77777777" w:rsidR="00DB10E4" w:rsidRPr="003418E2" w:rsidRDefault="00DB10E4" w:rsidP="001B213A">
            <w:pPr>
              <w:spacing w:after="40"/>
              <w:jc w:val="both"/>
              <w:rPr>
                <w:rFonts w:ascii="Arial" w:hAnsi="Arial" w:cs="Arial"/>
              </w:rPr>
            </w:pPr>
            <w:r w:rsidRPr="003418E2">
              <w:rPr>
                <w:rFonts w:ascii="Arial" w:hAnsi="Arial" w:cs="Arial"/>
              </w:rPr>
              <w:t>3x10-8</w:t>
            </w:r>
          </w:p>
        </w:tc>
      </w:tr>
      <w:tr w:rsidR="00DB10E4" w:rsidRPr="003418E2" w14:paraId="1BB964AE" w14:textId="77777777" w:rsidTr="00847585">
        <w:trPr>
          <w:cantSplit/>
        </w:trPr>
        <w:tc>
          <w:tcPr>
            <w:tcW w:w="4405" w:type="dxa"/>
          </w:tcPr>
          <w:p w14:paraId="269E0035" w14:textId="77777777" w:rsidR="00DB10E4" w:rsidRPr="003418E2" w:rsidRDefault="00DB10E4" w:rsidP="001B213A">
            <w:pPr>
              <w:spacing w:after="40"/>
              <w:jc w:val="both"/>
              <w:rPr>
                <w:rFonts w:ascii="Arial" w:hAnsi="Arial" w:cs="Arial"/>
              </w:rPr>
            </w:pPr>
            <w:r w:rsidRPr="003418E2">
              <w:rPr>
                <w:rFonts w:ascii="Arial" w:hAnsi="Arial" w:cs="Arial"/>
              </w:rPr>
              <w:t>Toluene</w:t>
            </w:r>
          </w:p>
        </w:tc>
        <w:tc>
          <w:tcPr>
            <w:tcW w:w="2160" w:type="dxa"/>
          </w:tcPr>
          <w:p w14:paraId="167AB691"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7CBA8CD3" w14:textId="77777777" w:rsidR="00DB10E4" w:rsidRPr="003418E2" w:rsidRDefault="00DB10E4" w:rsidP="001B213A">
            <w:pPr>
              <w:spacing w:after="40"/>
              <w:jc w:val="both"/>
              <w:rPr>
                <w:rFonts w:ascii="Arial" w:hAnsi="Arial" w:cs="Arial"/>
              </w:rPr>
            </w:pPr>
            <w:r w:rsidRPr="003418E2">
              <w:rPr>
                <w:rFonts w:ascii="Arial" w:hAnsi="Arial" w:cs="Arial"/>
              </w:rPr>
              <w:t>0.002</w:t>
            </w:r>
          </w:p>
        </w:tc>
      </w:tr>
      <w:tr w:rsidR="00DB10E4" w:rsidRPr="003418E2" w14:paraId="0D63038D" w14:textId="77777777" w:rsidTr="00847585">
        <w:trPr>
          <w:cantSplit/>
        </w:trPr>
        <w:tc>
          <w:tcPr>
            <w:tcW w:w="4405" w:type="dxa"/>
          </w:tcPr>
          <w:p w14:paraId="32581B96" w14:textId="77777777" w:rsidR="00DB10E4" w:rsidRPr="003418E2" w:rsidRDefault="00DB10E4" w:rsidP="001B213A">
            <w:pPr>
              <w:spacing w:after="40"/>
              <w:jc w:val="both"/>
              <w:rPr>
                <w:rFonts w:ascii="Arial" w:hAnsi="Arial" w:cs="Arial"/>
              </w:rPr>
            </w:pPr>
            <w:r w:rsidRPr="003418E2">
              <w:rPr>
                <w:rFonts w:ascii="Arial" w:hAnsi="Arial" w:cs="Arial"/>
              </w:rPr>
              <w:t>TPH</w:t>
            </w:r>
          </w:p>
        </w:tc>
        <w:tc>
          <w:tcPr>
            <w:tcW w:w="2160" w:type="dxa"/>
          </w:tcPr>
          <w:p w14:paraId="7927220E"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D5267BF" w14:textId="77777777" w:rsidR="00DB10E4" w:rsidRPr="003418E2" w:rsidRDefault="00DB10E4" w:rsidP="001B213A">
            <w:pPr>
              <w:spacing w:after="40"/>
              <w:jc w:val="both"/>
              <w:rPr>
                <w:rFonts w:ascii="Arial" w:hAnsi="Arial" w:cs="Arial"/>
              </w:rPr>
            </w:pPr>
            <w:r w:rsidRPr="003418E2">
              <w:rPr>
                <w:rFonts w:ascii="Arial" w:hAnsi="Arial" w:cs="Arial"/>
              </w:rPr>
              <w:t>0.2</w:t>
            </w:r>
          </w:p>
        </w:tc>
      </w:tr>
      <w:tr w:rsidR="00DB10E4" w:rsidRPr="003418E2" w14:paraId="420FF07E" w14:textId="77777777" w:rsidTr="00847585">
        <w:trPr>
          <w:cantSplit/>
        </w:trPr>
        <w:tc>
          <w:tcPr>
            <w:tcW w:w="4405" w:type="dxa"/>
          </w:tcPr>
          <w:p w14:paraId="2A8BE0C3" w14:textId="77777777" w:rsidR="00DB10E4" w:rsidRPr="003418E2" w:rsidRDefault="00DB10E4" w:rsidP="001B213A">
            <w:pPr>
              <w:spacing w:after="40"/>
              <w:jc w:val="both"/>
              <w:rPr>
                <w:rFonts w:ascii="Arial" w:hAnsi="Arial" w:cs="Arial"/>
              </w:rPr>
            </w:pPr>
            <w:r w:rsidRPr="003418E2">
              <w:rPr>
                <w:rFonts w:ascii="Arial" w:hAnsi="Arial" w:cs="Arial"/>
              </w:rPr>
              <w:t>Vinyl chloride</w:t>
            </w:r>
          </w:p>
        </w:tc>
        <w:tc>
          <w:tcPr>
            <w:tcW w:w="2160" w:type="dxa"/>
          </w:tcPr>
          <w:p w14:paraId="533A569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00185F62" w14:textId="77777777" w:rsidR="00DB10E4" w:rsidRPr="003418E2" w:rsidRDefault="00DB10E4" w:rsidP="001B213A">
            <w:pPr>
              <w:spacing w:after="40"/>
              <w:jc w:val="both"/>
              <w:rPr>
                <w:rFonts w:ascii="Arial" w:hAnsi="Arial" w:cs="Arial"/>
              </w:rPr>
            </w:pPr>
            <w:r w:rsidRPr="003418E2">
              <w:rPr>
                <w:rFonts w:ascii="Arial" w:hAnsi="Arial" w:cs="Arial"/>
              </w:rPr>
              <w:t>0.001</w:t>
            </w:r>
          </w:p>
        </w:tc>
      </w:tr>
      <w:tr w:rsidR="00DB10E4" w:rsidRPr="003418E2" w14:paraId="20CB2929" w14:textId="77777777" w:rsidTr="00847585">
        <w:trPr>
          <w:cantSplit/>
        </w:trPr>
        <w:tc>
          <w:tcPr>
            <w:tcW w:w="4405" w:type="dxa"/>
          </w:tcPr>
          <w:p w14:paraId="7889ECF6" w14:textId="77777777" w:rsidR="00DB10E4" w:rsidRPr="003418E2" w:rsidRDefault="00DB10E4" w:rsidP="001B213A">
            <w:pPr>
              <w:spacing w:after="40"/>
              <w:jc w:val="both"/>
              <w:rPr>
                <w:rFonts w:ascii="Arial" w:hAnsi="Arial" w:cs="Arial"/>
              </w:rPr>
            </w:pPr>
            <w:r w:rsidRPr="003418E2">
              <w:rPr>
                <w:rFonts w:ascii="Arial" w:hAnsi="Arial" w:cs="Arial"/>
              </w:rPr>
              <w:t>Xylenes</w:t>
            </w:r>
          </w:p>
        </w:tc>
        <w:tc>
          <w:tcPr>
            <w:tcW w:w="2160" w:type="dxa"/>
          </w:tcPr>
          <w:p w14:paraId="5E548304" w14:textId="77777777" w:rsidR="00DB10E4" w:rsidRPr="003418E2" w:rsidRDefault="00DB10E4" w:rsidP="001B213A">
            <w:pPr>
              <w:spacing w:after="40"/>
              <w:jc w:val="both"/>
              <w:rPr>
                <w:rFonts w:ascii="Arial" w:hAnsi="Arial" w:cs="Arial"/>
              </w:rPr>
            </w:pPr>
            <w:r w:rsidRPr="003418E2">
              <w:rPr>
                <w:rFonts w:ascii="Arial" w:hAnsi="Arial" w:cs="Arial"/>
              </w:rPr>
              <w:t>mg/l</w:t>
            </w:r>
          </w:p>
        </w:tc>
        <w:tc>
          <w:tcPr>
            <w:tcW w:w="2445" w:type="dxa"/>
          </w:tcPr>
          <w:p w14:paraId="6B330EC9" w14:textId="77777777" w:rsidR="00DB10E4" w:rsidRPr="003418E2" w:rsidRDefault="00DB10E4" w:rsidP="001B213A">
            <w:pPr>
              <w:spacing w:after="40"/>
              <w:jc w:val="both"/>
              <w:rPr>
                <w:rFonts w:ascii="Arial" w:hAnsi="Arial" w:cs="Arial"/>
              </w:rPr>
            </w:pPr>
            <w:r w:rsidRPr="003418E2">
              <w:rPr>
                <w:rFonts w:ascii="Arial" w:hAnsi="Arial" w:cs="Arial"/>
              </w:rPr>
              <w:t>0.005</w:t>
            </w:r>
          </w:p>
        </w:tc>
      </w:tr>
      <w:tr w:rsidR="00C36255" w:rsidRPr="003418E2" w14:paraId="72259EBF" w14:textId="77777777" w:rsidTr="00847585">
        <w:trPr>
          <w:cantSplit/>
        </w:trPr>
        <w:tc>
          <w:tcPr>
            <w:tcW w:w="9010" w:type="dxa"/>
            <w:gridSpan w:val="3"/>
          </w:tcPr>
          <w:p w14:paraId="06D9F200" w14:textId="69B2C33B" w:rsidR="00C36255" w:rsidRPr="003418E2" w:rsidRDefault="00C36255" w:rsidP="001B213A">
            <w:pPr>
              <w:spacing w:after="40"/>
              <w:jc w:val="both"/>
              <w:rPr>
                <w:rFonts w:ascii="Arial" w:hAnsi="Arial" w:cs="Arial"/>
              </w:rPr>
            </w:pPr>
            <w:r w:rsidRPr="003418E2">
              <w:rPr>
                <w:rFonts w:ascii="Arial" w:hAnsi="Arial" w:cs="Arial"/>
                <w:i/>
                <w:iCs/>
              </w:rPr>
              <w:t>Microbial</w:t>
            </w:r>
          </w:p>
        </w:tc>
      </w:tr>
      <w:tr w:rsidR="00C36255" w:rsidRPr="003418E2" w14:paraId="64A81D7E" w14:textId="77777777" w:rsidTr="00847585">
        <w:trPr>
          <w:cantSplit/>
        </w:trPr>
        <w:tc>
          <w:tcPr>
            <w:tcW w:w="4405" w:type="dxa"/>
          </w:tcPr>
          <w:p w14:paraId="2E9AAC9D" w14:textId="7D668B4E" w:rsidR="00C36255" w:rsidRPr="003418E2" w:rsidRDefault="00C36255" w:rsidP="001B213A">
            <w:pPr>
              <w:spacing w:after="40"/>
              <w:jc w:val="both"/>
              <w:rPr>
                <w:rFonts w:ascii="Arial" w:hAnsi="Arial" w:cs="Arial"/>
              </w:rPr>
            </w:pPr>
            <w:r w:rsidRPr="003418E2">
              <w:rPr>
                <w:rFonts w:ascii="Arial" w:hAnsi="Arial" w:cs="Arial"/>
              </w:rPr>
              <w:t>Cyanobacteria</w:t>
            </w:r>
          </w:p>
        </w:tc>
        <w:tc>
          <w:tcPr>
            <w:tcW w:w="2160" w:type="dxa"/>
          </w:tcPr>
          <w:p w14:paraId="7EDCD84D" w14:textId="19E6B48A" w:rsidR="00C36255" w:rsidRPr="003418E2" w:rsidRDefault="00C36255" w:rsidP="001B213A">
            <w:pPr>
              <w:spacing w:after="40"/>
              <w:jc w:val="both"/>
              <w:rPr>
                <w:rFonts w:ascii="Arial" w:hAnsi="Arial" w:cs="Arial"/>
              </w:rPr>
            </w:pPr>
            <w:r w:rsidRPr="003418E2">
              <w:rPr>
                <w:rFonts w:ascii="Arial" w:hAnsi="Arial" w:cs="Arial"/>
              </w:rPr>
              <w:t>count / 100ml</w:t>
            </w:r>
          </w:p>
        </w:tc>
        <w:tc>
          <w:tcPr>
            <w:tcW w:w="2445" w:type="dxa"/>
          </w:tcPr>
          <w:p w14:paraId="7962F6EF" w14:textId="26D91CBF" w:rsidR="00C36255" w:rsidRPr="003418E2" w:rsidRDefault="00C36255" w:rsidP="001B213A">
            <w:pPr>
              <w:spacing w:after="40"/>
              <w:jc w:val="both"/>
              <w:rPr>
                <w:rFonts w:ascii="Arial" w:hAnsi="Arial" w:cs="Arial"/>
              </w:rPr>
            </w:pPr>
            <w:r w:rsidRPr="003418E2">
              <w:rPr>
                <w:rFonts w:ascii="Arial" w:hAnsi="Arial" w:cs="Arial"/>
              </w:rPr>
              <w:t>5,000</w:t>
            </w:r>
          </w:p>
        </w:tc>
      </w:tr>
      <w:tr w:rsidR="00C36255" w:rsidRPr="003418E2" w14:paraId="1FB5DF3C" w14:textId="77777777" w:rsidTr="00847585">
        <w:trPr>
          <w:cantSplit/>
        </w:trPr>
        <w:tc>
          <w:tcPr>
            <w:tcW w:w="4405" w:type="dxa"/>
          </w:tcPr>
          <w:p w14:paraId="2CF6D25A" w14:textId="77777777" w:rsidR="00C36255" w:rsidRPr="003418E2" w:rsidRDefault="00C36255" w:rsidP="001B213A">
            <w:pPr>
              <w:spacing w:after="40"/>
              <w:jc w:val="both"/>
              <w:rPr>
                <w:rFonts w:ascii="Arial" w:hAnsi="Arial" w:cs="Arial"/>
              </w:rPr>
            </w:pPr>
            <w:r w:rsidRPr="003418E2">
              <w:rPr>
                <w:rFonts w:ascii="Arial" w:hAnsi="Arial" w:cs="Arial"/>
              </w:rPr>
              <w:t>E coli</w:t>
            </w:r>
          </w:p>
        </w:tc>
        <w:tc>
          <w:tcPr>
            <w:tcW w:w="2160" w:type="dxa"/>
          </w:tcPr>
          <w:p w14:paraId="13F092FA" w14:textId="60F3B4DC" w:rsidR="00C36255" w:rsidRPr="003418E2" w:rsidRDefault="00C36255" w:rsidP="001B213A">
            <w:pPr>
              <w:spacing w:after="40"/>
              <w:jc w:val="both"/>
              <w:rPr>
                <w:rFonts w:ascii="Arial" w:hAnsi="Arial" w:cs="Arial"/>
              </w:rPr>
            </w:pPr>
            <w:r w:rsidRPr="003418E2">
              <w:rPr>
                <w:rFonts w:ascii="Arial" w:hAnsi="Arial" w:cs="Arial"/>
              </w:rPr>
              <w:t>count / 100ml</w:t>
            </w:r>
          </w:p>
        </w:tc>
        <w:tc>
          <w:tcPr>
            <w:tcW w:w="2445" w:type="dxa"/>
          </w:tcPr>
          <w:p w14:paraId="0F4330DA" w14:textId="77777777" w:rsidR="00C36255" w:rsidRPr="003418E2" w:rsidRDefault="00C36255" w:rsidP="001B213A">
            <w:pPr>
              <w:spacing w:after="40"/>
              <w:jc w:val="both"/>
              <w:rPr>
                <w:rFonts w:ascii="Arial" w:hAnsi="Arial" w:cs="Arial"/>
              </w:rPr>
            </w:pPr>
            <w:r w:rsidRPr="003418E2">
              <w:rPr>
                <w:rFonts w:ascii="Arial" w:hAnsi="Arial" w:cs="Arial"/>
              </w:rPr>
              <w:t>&lt;10</w:t>
            </w:r>
          </w:p>
        </w:tc>
      </w:tr>
      <w:tr w:rsidR="00C36255" w:rsidRPr="003418E2" w14:paraId="06D1F214" w14:textId="77777777" w:rsidTr="00847585">
        <w:trPr>
          <w:cantSplit/>
        </w:trPr>
        <w:tc>
          <w:tcPr>
            <w:tcW w:w="4405" w:type="dxa"/>
          </w:tcPr>
          <w:p w14:paraId="7935F858" w14:textId="5A504AE6" w:rsidR="00C36255" w:rsidRPr="003418E2" w:rsidRDefault="00C36255" w:rsidP="001B213A">
            <w:pPr>
              <w:spacing w:after="40"/>
              <w:jc w:val="both"/>
              <w:rPr>
                <w:rFonts w:ascii="Arial" w:hAnsi="Arial" w:cs="Arial"/>
              </w:rPr>
            </w:pPr>
            <w:r w:rsidRPr="003418E2">
              <w:rPr>
                <w:rFonts w:ascii="Arial" w:hAnsi="Arial" w:cs="Arial"/>
              </w:rPr>
              <w:t>Intestinal enterococci</w:t>
            </w:r>
          </w:p>
        </w:tc>
        <w:tc>
          <w:tcPr>
            <w:tcW w:w="2160" w:type="dxa"/>
          </w:tcPr>
          <w:p w14:paraId="2685319F" w14:textId="006E341E" w:rsidR="00C36255" w:rsidRPr="003418E2" w:rsidRDefault="00C36255" w:rsidP="001B213A">
            <w:pPr>
              <w:spacing w:after="40"/>
              <w:jc w:val="both"/>
              <w:rPr>
                <w:rFonts w:ascii="Arial" w:hAnsi="Arial" w:cs="Arial"/>
              </w:rPr>
            </w:pPr>
            <w:r w:rsidRPr="003418E2">
              <w:rPr>
                <w:rFonts w:ascii="Arial" w:hAnsi="Arial" w:cs="Arial"/>
              </w:rPr>
              <w:t>count / 100ml</w:t>
            </w:r>
          </w:p>
        </w:tc>
        <w:tc>
          <w:tcPr>
            <w:tcW w:w="2445" w:type="dxa"/>
          </w:tcPr>
          <w:p w14:paraId="5ECD58BB" w14:textId="1E9D7C4F" w:rsidR="00C36255" w:rsidRPr="003418E2" w:rsidRDefault="00C36255" w:rsidP="001B213A">
            <w:pPr>
              <w:spacing w:after="40"/>
              <w:jc w:val="both"/>
              <w:rPr>
                <w:rFonts w:ascii="Arial" w:hAnsi="Arial" w:cs="Arial"/>
              </w:rPr>
            </w:pPr>
            <w:r w:rsidRPr="003418E2">
              <w:rPr>
                <w:rFonts w:ascii="Arial" w:hAnsi="Arial" w:cs="Arial"/>
              </w:rPr>
              <w:t>&lt;5</w:t>
            </w:r>
          </w:p>
        </w:tc>
      </w:tr>
    </w:tbl>
    <w:p w14:paraId="530D48DF" w14:textId="3B4A76DA" w:rsidR="00391250" w:rsidRPr="003418E2" w:rsidRDefault="00391250" w:rsidP="001B213A">
      <w:pPr>
        <w:spacing w:after="0"/>
        <w:jc w:val="both"/>
        <w:rPr>
          <w:rFonts w:ascii="Arial" w:hAnsi="Arial" w:cs="Arial"/>
        </w:rPr>
      </w:pPr>
    </w:p>
    <w:p w14:paraId="32BE50D4" w14:textId="2FF87E00" w:rsidR="00614925" w:rsidRPr="003418E2" w:rsidRDefault="00927270" w:rsidP="001B213A">
      <w:pPr>
        <w:pStyle w:val="AppendixLevel2"/>
        <w:rPr>
          <w:rFonts w:ascii="Arial" w:hAnsi="Arial" w:cs="Arial"/>
        </w:rPr>
      </w:pPr>
      <w:bookmarkStart w:id="303" w:name="_Toc63007098"/>
      <w:r w:rsidRPr="003418E2">
        <w:rPr>
          <w:rFonts w:ascii="Arial" w:hAnsi="Arial" w:cs="Arial"/>
        </w:rPr>
        <w:lastRenderedPageBreak/>
        <w:t>Soil Quality Standards</w:t>
      </w:r>
      <w:bookmarkEnd w:id="303"/>
    </w:p>
    <w:p w14:paraId="4C2D931F" w14:textId="1BE48A4A" w:rsidR="00DB10E4" w:rsidRPr="003418E2" w:rsidRDefault="00DB10E4" w:rsidP="001B213A">
      <w:pPr>
        <w:spacing w:after="0"/>
        <w:jc w:val="both"/>
        <w:rPr>
          <w:rFonts w:ascii="Arial" w:hAnsi="Arial" w:cs="Arial"/>
        </w:rPr>
      </w:pPr>
      <w:r w:rsidRPr="003418E2">
        <w:rPr>
          <w:rFonts w:ascii="Arial" w:hAnsi="Arial" w:cs="Arial"/>
        </w:rPr>
        <w:t xml:space="preserve">In the absence of </w:t>
      </w:r>
      <w:r w:rsidR="00424D38" w:rsidRPr="003418E2">
        <w:rPr>
          <w:rFonts w:ascii="Arial" w:hAnsi="Arial" w:cs="Arial"/>
        </w:rPr>
        <w:t>KSA</w:t>
      </w:r>
      <w:r w:rsidR="004561AA" w:rsidRPr="003418E2">
        <w:rPr>
          <w:rFonts w:ascii="Arial" w:hAnsi="Arial" w:cs="Arial"/>
        </w:rPr>
        <w:t xml:space="preserve">, IFC or WHO </w:t>
      </w:r>
      <w:r w:rsidRPr="003418E2">
        <w:rPr>
          <w:rFonts w:ascii="Arial" w:hAnsi="Arial" w:cs="Arial"/>
        </w:rPr>
        <w:t>standards for soil contamination</w:t>
      </w:r>
      <w:r w:rsidR="00C36255" w:rsidRPr="003418E2">
        <w:rPr>
          <w:rFonts w:ascii="Arial" w:hAnsi="Arial" w:cs="Arial"/>
        </w:rPr>
        <w:t>,</w:t>
      </w:r>
      <w:r w:rsidRPr="003418E2">
        <w:rPr>
          <w:rFonts w:ascii="Arial" w:hAnsi="Arial" w:cs="Arial"/>
        </w:rPr>
        <w:t xml:space="preserve"> the Dutch soil </w:t>
      </w:r>
      <w:r w:rsidR="004561AA" w:rsidRPr="003418E2">
        <w:rPr>
          <w:rFonts w:ascii="Arial" w:hAnsi="Arial" w:cs="Arial"/>
        </w:rPr>
        <w:t>target and intervention values</w:t>
      </w:r>
      <w:r w:rsidRPr="003418E2">
        <w:rPr>
          <w:rFonts w:ascii="Arial" w:hAnsi="Arial" w:cs="Arial"/>
        </w:rPr>
        <w:t xml:space="preserve"> (Dutch Ministry of Infrastructure and Water Management, 2013) </w:t>
      </w:r>
      <w:r w:rsidR="00424D38" w:rsidRPr="003418E2">
        <w:rPr>
          <w:rFonts w:ascii="Arial" w:hAnsi="Arial" w:cs="Arial"/>
        </w:rPr>
        <w:t>will</w:t>
      </w:r>
      <w:r w:rsidRPr="003418E2">
        <w:rPr>
          <w:rFonts w:ascii="Arial" w:hAnsi="Arial" w:cs="Arial"/>
        </w:rPr>
        <w:t xml:space="preserve"> be used</w:t>
      </w:r>
      <w:r w:rsidR="00653099" w:rsidRPr="003418E2">
        <w:rPr>
          <w:rFonts w:ascii="Arial" w:hAnsi="Arial" w:cs="Arial"/>
        </w:rPr>
        <w:t>, as reproduced below</w:t>
      </w:r>
      <w:r w:rsidR="00424D38" w:rsidRPr="003418E2">
        <w:rPr>
          <w:rFonts w:ascii="Arial" w:hAnsi="Arial" w:cs="Arial"/>
        </w:rPr>
        <w:t xml:space="preserve">. It should be noted that NEOM will adopt a case by case, risk-based approach </w:t>
      </w:r>
      <w:r w:rsidR="004561AA" w:rsidRPr="003418E2">
        <w:rPr>
          <w:rFonts w:ascii="Arial" w:hAnsi="Arial" w:cs="Arial"/>
        </w:rPr>
        <w:t>to land contamination</w:t>
      </w:r>
      <w:r w:rsidR="00424D38" w:rsidRPr="003418E2">
        <w:rPr>
          <w:rFonts w:ascii="Arial" w:hAnsi="Arial" w:cs="Arial"/>
        </w:rPr>
        <w:t>,</w:t>
      </w:r>
      <w:r w:rsidR="004561AA" w:rsidRPr="003418E2">
        <w:rPr>
          <w:rFonts w:ascii="Arial" w:hAnsi="Arial" w:cs="Arial"/>
        </w:rPr>
        <w:t xml:space="preserve"> </w:t>
      </w:r>
      <w:r w:rsidR="00424D38" w:rsidRPr="003418E2">
        <w:rPr>
          <w:rFonts w:ascii="Arial" w:hAnsi="Arial" w:cs="Arial"/>
        </w:rPr>
        <w:t>therefore the values in Table A10 are indicative interim guideline values only.</w:t>
      </w:r>
    </w:p>
    <w:p w14:paraId="2999FFEB" w14:textId="77777777" w:rsidR="00424D38" w:rsidRPr="003418E2" w:rsidRDefault="00424D38" w:rsidP="001B213A">
      <w:pPr>
        <w:spacing w:after="0"/>
        <w:jc w:val="both"/>
        <w:rPr>
          <w:rFonts w:ascii="Arial" w:hAnsi="Arial" w:cs="Arial"/>
        </w:rPr>
      </w:pPr>
    </w:p>
    <w:p w14:paraId="0864BE13" w14:textId="6DA5C285" w:rsidR="00614925" w:rsidRPr="003418E2" w:rsidRDefault="00614925" w:rsidP="001B213A">
      <w:pPr>
        <w:spacing w:after="0"/>
        <w:jc w:val="both"/>
        <w:rPr>
          <w:rFonts w:ascii="Arial" w:hAnsi="Arial" w:cs="Arial"/>
        </w:rPr>
      </w:pPr>
      <w:r w:rsidRPr="003418E2">
        <w:rPr>
          <w:rFonts w:ascii="Arial" w:hAnsi="Arial" w:cs="Arial"/>
        </w:rPr>
        <w:t>Table A</w:t>
      </w:r>
      <w:r w:rsidR="00927270" w:rsidRPr="003418E2">
        <w:rPr>
          <w:rFonts w:ascii="Arial" w:hAnsi="Arial" w:cs="Arial"/>
        </w:rPr>
        <w:t>10</w:t>
      </w:r>
      <w:r w:rsidR="00BE07B4" w:rsidRPr="003418E2">
        <w:rPr>
          <w:rFonts w:ascii="Arial" w:hAnsi="Arial" w:cs="Arial"/>
        </w:rPr>
        <w:t>:</w:t>
      </w:r>
      <w:r w:rsidRPr="003418E2">
        <w:rPr>
          <w:rFonts w:ascii="Arial" w:hAnsi="Arial" w:cs="Arial"/>
        </w:rPr>
        <w:t xml:space="preserve"> </w:t>
      </w:r>
      <w:r w:rsidR="00E20570" w:rsidRPr="003418E2">
        <w:rPr>
          <w:rFonts w:ascii="Arial" w:hAnsi="Arial" w:cs="Arial"/>
        </w:rPr>
        <w:t xml:space="preserve">Interim </w:t>
      </w:r>
      <w:r w:rsidRPr="003418E2">
        <w:rPr>
          <w:rFonts w:ascii="Arial" w:hAnsi="Arial" w:cs="Arial"/>
        </w:rPr>
        <w:t xml:space="preserve">Soil Quality </w:t>
      </w:r>
      <w:r w:rsidR="004561AA" w:rsidRPr="003418E2">
        <w:rPr>
          <w:rFonts w:ascii="Arial" w:hAnsi="Arial" w:cs="Arial"/>
        </w:rPr>
        <w:t>Guide Values</w:t>
      </w:r>
    </w:p>
    <w:tbl>
      <w:tblPr>
        <w:tblStyle w:val="TableGrid1"/>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ayout w:type="fixed"/>
        <w:tblLook w:val="04A0" w:firstRow="1" w:lastRow="0" w:firstColumn="1" w:lastColumn="0" w:noHBand="0" w:noVBand="1"/>
      </w:tblPr>
      <w:tblGrid>
        <w:gridCol w:w="4323"/>
        <w:gridCol w:w="933"/>
        <w:gridCol w:w="1557"/>
        <w:gridCol w:w="2177"/>
      </w:tblGrid>
      <w:tr w:rsidR="00A3383E" w:rsidRPr="003418E2" w14:paraId="0817A9FA" w14:textId="77777777" w:rsidTr="00847585">
        <w:trPr>
          <w:trHeight w:val="746"/>
          <w:tblHeader/>
        </w:trPr>
        <w:tc>
          <w:tcPr>
            <w:tcW w:w="2404" w:type="pct"/>
            <w:shd w:val="clear" w:color="auto" w:fill="FFC000"/>
            <w:noWrap/>
            <w:vAlign w:val="center"/>
            <w:hideMark/>
          </w:tcPr>
          <w:p w14:paraId="004EFD73" w14:textId="6D2340F7" w:rsidR="00327191" w:rsidRPr="003418E2" w:rsidRDefault="00327191" w:rsidP="001B213A">
            <w:pPr>
              <w:spacing w:before="40" w:after="40"/>
              <w:rPr>
                <w:rFonts w:ascii="Arial" w:hAnsi="Arial" w:cs="Arial"/>
              </w:rPr>
            </w:pPr>
            <w:r w:rsidRPr="003418E2">
              <w:rPr>
                <w:rFonts w:ascii="Arial" w:hAnsi="Arial" w:cs="Arial"/>
                <w:lang w:eastAsia="en-US"/>
              </w:rPr>
              <w:t>Parameter</w:t>
            </w:r>
          </w:p>
        </w:tc>
        <w:tc>
          <w:tcPr>
            <w:tcW w:w="519" w:type="pct"/>
            <w:shd w:val="clear" w:color="auto" w:fill="FFC000"/>
            <w:noWrap/>
            <w:vAlign w:val="center"/>
            <w:hideMark/>
          </w:tcPr>
          <w:p w14:paraId="715DD494" w14:textId="77777777" w:rsidR="00327191" w:rsidRPr="003418E2" w:rsidRDefault="00327191" w:rsidP="001B213A">
            <w:pPr>
              <w:spacing w:before="40" w:after="40"/>
              <w:rPr>
                <w:rFonts w:ascii="Arial" w:hAnsi="Arial" w:cs="Arial"/>
              </w:rPr>
            </w:pPr>
            <w:r w:rsidRPr="003418E2">
              <w:rPr>
                <w:rFonts w:ascii="Arial" w:hAnsi="Arial" w:cs="Arial"/>
                <w:lang w:eastAsia="en-US"/>
              </w:rPr>
              <w:t>Unit</w:t>
            </w:r>
          </w:p>
        </w:tc>
        <w:tc>
          <w:tcPr>
            <w:tcW w:w="866" w:type="pct"/>
            <w:shd w:val="clear" w:color="auto" w:fill="FFC000"/>
            <w:vAlign w:val="center"/>
            <w:hideMark/>
          </w:tcPr>
          <w:p w14:paraId="37B12DA0" w14:textId="21350831" w:rsidR="00327191" w:rsidRPr="003418E2" w:rsidRDefault="00327191" w:rsidP="001B213A">
            <w:pPr>
              <w:spacing w:before="40" w:after="40"/>
              <w:rPr>
                <w:rFonts w:ascii="Arial" w:hAnsi="Arial" w:cs="Arial"/>
              </w:rPr>
            </w:pPr>
            <w:r w:rsidRPr="003418E2">
              <w:rPr>
                <w:rFonts w:ascii="Arial" w:hAnsi="Arial" w:cs="Arial"/>
                <w:lang w:eastAsia="en-US"/>
              </w:rPr>
              <w:t>Dutch Target Value</w:t>
            </w:r>
          </w:p>
        </w:tc>
        <w:tc>
          <w:tcPr>
            <w:tcW w:w="1211" w:type="pct"/>
            <w:shd w:val="clear" w:color="auto" w:fill="FFC000"/>
            <w:vAlign w:val="center"/>
            <w:hideMark/>
          </w:tcPr>
          <w:p w14:paraId="23301EBB" w14:textId="77777777" w:rsidR="00327191" w:rsidRPr="003418E2" w:rsidRDefault="00327191" w:rsidP="001B213A">
            <w:pPr>
              <w:spacing w:before="40" w:after="40"/>
              <w:rPr>
                <w:rFonts w:ascii="Arial" w:hAnsi="Arial" w:cs="Arial"/>
              </w:rPr>
            </w:pPr>
            <w:r w:rsidRPr="003418E2">
              <w:rPr>
                <w:rFonts w:ascii="Arial" w:hAnsi="Arial" w:cs="Arial"/>
                <w:lang w:eastAsia="en-US"/>
              </w:rPr>
              <w:t>Dutch Intervention Value</w:t>
            </w:r>
          </w:p>
        </w:tc>
      </w:tr>
      <w:tr w:rsidR="00327191" w:rsidRPr="003418E2" w14:paraId="5A308DE6" w14:textId="77777777" w:rsidTr="00847585">
        <w:trPr>
          <w:trHeight w:val="425"/>
        </w:trPr>
        <w:tc>
          <w:tcPr>
            <w:tcW w:w="5000" w:type="pct"/>
            <w:gridSpan w:val="4"/>
            <w:shd w:val="clear" w:color="auto" w:fill="auto"/>
            <w:noWrap/>
            <w:hideMark/>
          </w:tcPr>
          <w:p w14:paraId="0EE09E96" w14:textId="77777777" w:rsidR="00327191" w:rsidRPr="003418E2" w:rsidRDefault="00327191" w:rsidP="001B213A">
            <w:pPr>
              <w:spacing w:before="40" w:after="40"/>
              <w:rPr>
                <w:rFonts w:ascii="Arial" w:hAnsi="Arial" w:cs="Arial"/>
                <w:i/>
                <w:iCs/>
              </w:rPr>
            </w:pPr>
            <w:r w:rsidRPr="003418E2">
              <w:rPr>
                <w:rFonts w:ascii="Arial" w:hAnsi="Arial" w:cs="Arial"/>
                <w:i/>
                <w:iCs/>
              </w:rPr>
              <w:t>Physical and Chemical Parameters</w:t>
            </w:r>
          </w:p>
        </w:tc>
      </w:tr>
      <w:tr w:rsidR="00B761C6" w:rsidRPr="003418E2" w14:paraId="2B33E62E" w14:textId="77777777" w:rsidTr="00847585">
        <w:trPr>
          <w:trHeight w:val="300"/>
        </w:trPr>
        <w:tc>
          <w:tcPr>
            <w:tcW w:w="2404" w:type="pct"/>
            <w:shd w:val="clear" w:color="auto" w:fill="auto"/>
            <w:noWrap/>
            <w:hideMark/>
          </w:tcPr>
          <w:p w14:paraId="13C08D3E" w14:textId="77777777" w:rsidR="00B761C6" w:rsidRPr="003418E2" w:rsidRDefault="00B761C6" w:rsidP="001B213A">
            <w:pPr>
              <w:spacing w:before="40" w:after="40"/>
              <w:rPr>
                <w:rFonts w:ascii="Arial" w:hAnsi="Arial" w:cs="Arial"/>
              </w:rPr>
            </w:pPr>
            <w:r w:rsidRPr="003418E2">
              <w:rPr>
                <w:rFonts w:ascii="Arial" w:hAnsi="Arial" w:cs="Arial"/>
              </w:rPr>
              <w:t xml:space="preserve">Antimony </w:t>
            </w:r>
          </w:p>
        </w:tc>
        <w:tc>
          <w:tcPr>
            <w:tcW w:w="519" w:type="pct"/>
            <w:shd w:val="clear" w:color="auto" w:fill="auto"/>
            <w:noWrap/>
            <w:hideMark/>
          </w:tcPr>
          <w:p w14:paraId="5CF75173" w14:textId="65F45FF0"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16FC7F06" w14:textId="77777777" w:rsidR="00B761C6" w:rsidRPr="003418E2" w:rsidRDefault="00B761C6" w:rsidP="001B213A">
            <w:pPr>
              <w:spacing w:before="40" w:after="40"/>
              <w:rPr>
                <w:rFonts w:ascii="Arial" w:hAnsi="Arial" w:cs="Arial"/>
              </w:rPr>
            </w:pPr>
            <w:r w:rsidRPr="003418E2">
              <w:rPr>
                <w:rFonts w:ascii="Arial" w:hAnsi="Arial" w:cs="Arial"/>
              </w:rPr>
              <w:t>-</w:t>
            </w:r>
          </w:p>
        </w:tc>
        <w:tc>
          <w:tcPr>
            <w:tcW w:w="1211" w:type="pct"/>
            <w:hideMark/>
          </w:tcPr>
          <w:p w14:paraId="6FA1BF46" w14:textId="77777777" w:rsidR="00B761C6" w:rsidRPr="003418E2" w:rsidRDefault="00B761C6" w:rsidP="001B213A">
            <w:pPr>
              <w:spacing w:before="40" w:after="40"/>
              <w:rPr>
                <w:rFonts w:ascii="Arial" w:hAnsi="Arial" w:cs="Arial"/>
              </w:rPr>
            </w:pPr>
            <w:r w:rsidRPr="003418E2">
              <w:rPr>
                <w:rFonts w:ascii="Arial" w:hAnsi="Arial" w:cs="Arial"/>
              </w:rPr>
              <w:t>2.00E</w:t>
            </w:r>
            <w:r w:rsidRPr="003418E2">
              <w:rPr>
                <w:rFonts w:ascii="Arial" w:hAnsi="Arial" w:cs="Arial"/>
                <w:vertAlign w:val="superscript"/>
              </w:rPr>
              <w:t>-05</w:t>
            </w:r>
          </w:p>
        </w:tc>
      </w:tr>
      <w:tr w:rsidR="00B761C6" w:rsidRPr="003418E2" w14:paraId="3B5F4D8A" w14:textId="77777777" w:rsidTr="00847585">
        <w:trPr>
          <w:trHeight w:val="300"/>
        </w:trPr>
        <w:tc>
          <w:tcPr>
            <w:tcW w:w="2404" w:type="pct"/>
            <w:shd w:val="clear" w:color="auto" w:fill="auto"/>
            <w:noWrap/>
            <w:hideMark/>
          </w:tcPr>
          <w:p w14:paraId="01122F08" w14:textId="77777777" w:rsidR="00B761C6" w:rsidRPr="003418E2" w:rsidRDefault="00B761C6" w:rsidP="001B213A">
            <w:pPr>
              <w:spacing w:before="40" w:after="40"/>
              <w:rPr>
                <w:rFonts w:ascii="Arial" w:hAnsi="Arial" w:cs="Arial"/>
              </w:rPr>
            </w:pPr>
            <w:r w:rsidRPr="003418E2">
              <w:rPr>
                <w:rFonts w:ascii="Arial" w:hAnsi="Arial" w:cs="Arial"/>
              </w:rPr>
              <w:t>Chloride</w:t>
            </w:r>
          </w:p>
        </w:tc>
        <w:tc>
          <w:tcPr>
            <w:tcW w:w="519" w:type="pct"/>
            <w:shd w:val="clear" w:color="auto" w:fill="auto"/>
            <w:noWrap/>
            <w:hideMark/>
          </w:tcPr>
          <w:p w14:paraId="31A301DA" w14:textId="6B1157B2"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noWrap/>
            <w:hideMark/>
          </w:tcPr>
          <w:p w14:paraId="558AC7A9" w14:textId="77777777" w:rsidR="00B761C6" w:rsidRPr="003418E2" w:rsidRDefault="00B761C6" w:rsidP="001B213A">
            <w:pPr>
              <w:spacing w:before="40" w:after="40"/>
              <w:rPr>
                <w:rFonts w:ascii="Arial" w:hAnsi="Arial" w:cs="Arial"/>
              </w:rPr>
            </w:pPr>
            <w:r w:rsidRPr="003418E2">
              <w:rPr>
                <w:rFonts w:ascii="Arial" w:hAnsi="Arial" w:cs="Arial"/>
              </w:rPr>
              <w:t>100</w:t>
            </w:r>
          </w:p>
        </w:tc>
        <w:tc>
          <w:tcPr>
            <w:tcW w:w="1211" w:type="pct"/>
            <w:hideMark/>
          </w:tcPr>
          <w:p w14:paraId="481A7DF7" w14:textId="77777777" w:rsidR="00B761C6" w:rsidRPr="003418E2" w:rsidRDefault="00B761C6" w:rsidP="001B213A">
            <w:pPr>
              <w:spacing w:before="40" w:after="40"/>
              <w:rPr>
                <w:rFonts w:ascii="Arial" w:hAnsi="Arial" w:cs="Arial"/>
              </w:rPr>
            </w:pPr>
            <w:r w:rsidRPr="003418E2">
              <w:rPr>
                <w:rFonts w:ascii="Arial" w:hAnsi="Arial" w:cs="Arial"/>
              </w:rPr>
              <w:t>-</w:t>
            </w:r>
          </w:p>
        </w:tc>
      </w:tr>
      <w:tr w:rsidR="00327191" w:rsidRPr="003418E2" w14:paraId="5B3F3756" w14:textId="77777777" w:rsidTr="00847585">
        <w:trPr>
          <w:trHeight w:val="300"/>
        </w:trPr>
        <w:tc>
          <w:tcPr>
            <w:tcW w:w="5000" w:type="pct"/>
            <w:gridSpan w:val="4"/>
            <w:shd w:val="clear" w:color="auto" w:fill="auto"/>
            <w:noWrap/>
            <w:hideMark/>
          </w:tcPr>
          <w:p w14:paraId="522E74AF" w14:textId="77777777" w:rsidR="00327191" w:rsidRPr="003418E2" w:rsidRDefault="00327191" w:rsidP="001B213A">
            <w:pPr>
              <w:spacing w:before="40" w:after="40"/>
              <w:rPr>
                <w:rFonts w:ascii="Arial" w:hAnsi="Arial" w:cs="Arial"/>
                <w:i/>
                <w:iCs/>
              </w:rPr>
            </w:pPr>
            <w:r w:rsidRPr="003418E2">
              <w:rPr>
                <w:rFonts w:ascii="Arial" w:hAnsi="Arial" w:cs="Arial"/>
                <w:i/>
                <w:iCs/>
              </w:rPr>
              <w:t>TPH, VOC, PAH </w:t>
            </w:r>
          </w:p>
        </w:tc>
      </w:tr>
      <w:tr w:rsidR="00B761C6" w:rsidRPr="003418E2" w14:paraId="0F39D73C" w14:textId="77777777" w:rsidTr="00847585">
        <w:trPr>
          <w:trHeight w:val="300"/>
        </w:trPr>
        <w:tc>
          <w:tcPr>
            <w:tcW w:w="2404" w:type="pct"/>
            <w:shd w:val="clear" w:color="auto" w:fill="auto"/>
            <w:noWrap/>
            <w:hideMark/>
          </w:tcPr>
          <w:p w14:paraId="233ACF50" w14:textId="77777777" w:rsidR="00B761C6" w:rsidRPr="003418E2" w:rsidRDefault="00B761C6" w:rsidP="001B213A">
            <w:pPr>
              <w:spacing w:before="40" w:after="40"/>
              <w:rPr>
                <w:rFonts w:ascii="Arial" w:hAnsi="Arial" w:cs="Arial"/>
              </w:rPr>
            </w:pPr>
            <w:r w:rsidRPr="003418E2">
              <w:rPr>
                <w:rFonts w:ascii="Arial" w:hAnsi="Arial" w:cs="Arial"/>
              </w:rPr>
              <w:t>Anthracene</w:t>
            </w:r>
          </w:p>
        </w:tc>
        <w:tc>
          <w:tcPr>
            <w:tcW w:w="519" w:type="pct"/>
            <w:shd w:val="clear" w:color="auto" w:fill="auto"/>
            <w:noWrap/>
            <w:hideMark/>
          </w:tcPr>
          <w:p w14:paraId="222FE736" w14:textId="135E3BE2"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22C5D078" w14:textId="77777777" w:rsidR="00B761C6" w:rsidRPr="003418E2" w:rsidRDefault="00B761C6" w:rsidP="001B213A">
            <w:pPr>
              <w:spacing w:before="40" w:after="40"/>
              <w:rPr>
                <w:rFonts w:ascii="Arial" w:hAnsi="Arial" w:cs="Arial"/>
              </w:rPr>
            </w:pPr>
            <w:r w:rsidRPr="003418E2">
              <w:rPr>
                <w:rFonts w:ascii="Arial" w:hAnsi="Arial" w:cs="Arial"/>
              </w:rPr>
              <w:t>7.00E</w:t>
            </w:r>
            <w:r w:rsidRPr="003418E2">
              <w:rPr>
                <w:rFonts w:ascii="Arial" w:hAnsi="Arial" w:cs="Arial"/>
                <w:vertAlign w:val="superscript"/>
              </w:rPr>
              <w:t>-07</w:t>
            </w:r>
          </w:p>
        </w:tc>
        <w:tc>
          <w:tcPr>
            <w:tcW w:w="1211" w:type="pct"/>
            <w:hideMark/>
          </w:tcPr>
          <w:p w14:paraId="19DB5ADF" w14:textId="77777777" w:rsidR="00B761C6" w:rsidRPr="003418E2" w:rsidRDefault="00B761C6" w:rsidP="001B213A">
            <w:pPr>
              <w:spacing w:before="40" w:after="40"/>
              <w:rPr>
                <w:rFonts w:ascii="Arial" w:hAnsi="Arial" w:cs="Arial"/>
              </w:rPr>
            </w:pPr>
            <w:r w:rsidRPr="003418E2">
              <w:rPr>
                <w:rFonts w:ascii="Arial" w:hAnsi="Arial" w:cs="Arial"/>
              </w:rPr>
              <w:t>0.005</w:t>
            </w:r>
          </w:p>
        </w:tc>
      </w:tr>
      <w:tr w:rsidR="00B761C6" w:rsidRPr="003418E2" w14:paraId="50E74A4E" w14:textId="77777777" w:rsidTr="00847585">
        <w:trPr>
          <w:trHeight w:val="300"/>
        </w:trPr>
        <w:tc>
          <w:tcPr>
            <w:tcW w:w="2404" w:type="pct"/>
            <w:shd w:val="clear" w:color="auto" w:fill="auto"/>
            <w:noWrap/>
            <w:hideMark/>
          </w:tcPr>
          <w:p w14:paraId="3902D172" w14:textId="77777777" w:rsidR="00B761C6" w:rsidRPr="003418E2" w:rsidRDefault="00B761C6" w:rsidP="001B213A">
            <w:pPr>
              <w:spacing w:before="40" w:after="40"/>
              <w:rPr>
                <w:rFonts w:ascii="Arial" w:hAnsi="Arial" w:cs="Arial"/>
              </w:rPr>
            </w:pPr>
            <w:r w:rsidRPr="003418E2">
              <w:rPr>
                <w:rFonts w:ascii="Arial" w:hAnsi="Arial" w:cs="Arial"/>
              </w:rPr>
              <w:t>Benzo[a]anthracene</w:t>
            </w:r>
          </w:p>
        </w:tc>
        <w:tc>
          <w:tcPr>
            <w:tcW w:w="519" w:type="pct"/>
            <w:shd w:val="clear" w:color="auto" w:fill="auto"/>
            <w:noWrap/>
            <w:hideMark/>
          </w:tcPr>
          <w:p w14:paraId="3C29C22E" w14:textId="212BF617"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290B284B" w14:textId="77777777" w:rsidR="00B761C6" w:rsidRPr="003418E2" w:rsidRDefault="00B761C6" w:rsidP="001B213A">
            <w:pPr>
              <w:spacing w:before="40" w:after="40"/>
              <w:rPr>
                <w:rFonts w:ascii="Arial" w:hAnsi="Arial" w:cs="Arial"/>
              </w:rPr>
            </w:pPr>
            <w:r w:rsidRPr="003418E2">
              <w:rPr>
                <w:rFonts w:ascii="Arial" w:hAnsi="Arial" w:cs="Arial"/>
              </w:rPr>
              <w:t>1.00E</w:t>
            </w:r>
            <w:r w:rsidRPr="003418E2">
              <w:rPr>
                <w:rFonts w:ascii="Arial" w:hAnsi="Arial" w:cs="Arial"/>
                <w:vertAlign w:val="superscript"/>
              </w:rPr>
              <w:t>-07</w:t>
            </w:r>
          </w:p>
        </w:tc>
        <w:tc>
          <w:tcPr>
            <w:tcW w:w="1211" w:type="pct"/>
            <w:hideMark/>
          </w:tcPr>
          <w:p w14:paraId="2C1586F6" w14:textId="77777777" w:rsidR="00B761C6" w:rsidRPr="003418E2" w:rsidRDefault="00B761C6" w:rsidP="001B213A">
            <w:pPr>
              <w:spacing w:before="40" w:after="40"/>
              <w:rPr>
                <w:rFonts w:ascii="Arial" w:hAnsi="Arial" w:cs="Arial"/>
              </w:rPr>
            </w:pPr>
            <w:r w:rsidRPr="003418E2">
              <w:rPr>
                <w:rFonts w:ascii="Arial" w:hAnsi="Arial" w:cs="Arial"/>
              </w:rPr>
              <w:t>0.0005</w:t>
            </w:r>
          </w:p>
        </w:tc>
      </w:tr>
      <w:tr w:rsidR="00B761C6" w:rsidRPr="003418E2" w14:paraId="6985BFA8" w14:textId="77777777" w:rsidTr="00847585">
        <w:trPr>
          <w:trHeight w:val="300"/>
        </w:trPr>
        <w:tc>
          <w:tcPr>
            <w:tcW w:w="2404" w:type="pct"/>
            <w:shd w:val="clear" w:color="auto" w:fill="auto"/>
            <w:noWrap/>
            <w:hideMark/>
          </w:tcPr>
          <w:p w14:paraId="541A825A" w14:textId="77777777" w:rsidR="00B761C6" w:rsidRPr="003418E2" w:rsidRDefault="00B761C6" w:rsidP="001B213A">
            <w:pPr>
              <w:spacing w:before="40" w:after="40"/>
              <w:rPr>
                <w:rFonts w:ascii="Arial" w:hAnsi="Arial" w:cs="Arial"/>
              </w:rPr>
            </w:pPr>
            <w:r w:rsidRPr="003418E2">
              <w:rPr>
                <w:rFonts w:ascii="Arial" w:hAnsi="Arial" w:cs="Arial"/>
              </w:rPr>
              <w:t>Benzo[a]pyrene</w:t>
            </w:r>
          </w:p>
        </w:tc>
        <w:tc>
          <w:tcPr>
            <w:tcW w:w="519" w:type="pct"/>
            <w:shd w:val="clear" w:color="auto" w:fill="auto"/>
            <w:noWrap/>
            <w:hideMark/>
          </w:tcPr>
          <w:p w14:paraId="1807A5BE" w14:textId="2E8C918B"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786E24D7" w14:textId="77777777" w:rsidR="00B761C6" w:rsidRPr="003418E2" w:rsidRDefault="00B761C6" w:rsidP="001B213A">
            <w:pPr>
              <w:spacing w:before="40" w:after="40"/>
              <w:rPr>
                <w:rFonts w:ascii="Arial" w:hAnsi="Arial" w:cs="Arial"/>
              </w:rPr>
            </w:pPr>
            <w:r w:rsidRPr="003418E2">
              <w:rPr>
                <w:rFonts w:ascii="Arial" w:hAnsi="Arial" w:cs="Arial"/>
              </w:rPr>
              <w:t>5.00E</w:t>
            </w:r>
            <w:r w:rsidRPr="003418E2">
              <w:rPr>
                <w:rFonts w:ascii="Arial" w:hAnsi="Arial" w:cs="Arial"/>
                <w:vertAlign w:val="superscript"/>
              </w:rPr>
              <w:t>-07</w:t>
            </w:r>
          </w:p>
        </w:tc>
        <w:tc>
          <w:tcPr>
            <w:tcW w:w="1211" w:type="pct"/>
            <w:hideMark/>
          </w:tcPr>
          <w:p w14:paraId="34883C80" w14:textId="77777777" w:rsidR="00B761C6" w:rsidRPr="003418E2" w:rsidRDefault="00B761C6" w:rsidP="001B213A">
            <w:pPr>
              <w:spacing w:before="40" w:after="40"/>
              <w:rPr>
                <w:rFonts w:ascii="Arial" w:hAnsi="Arial" w:cs="Arial"/>
              </w:rPr>
            </w:pPr>
            <w:r w:rsidRPr="003418E2">
              <w:rPr>
                <w:rFonts w:ascii="Arial" w:hAnsi="Arial" w:cs="Arial"/>
              </w:rPr>
              <w:t>5.00E</w:t>
            </w:r>
            <w:r w:rsidRPr="003418E2">
              <w:rPr>
                <w:rFonts w:ascii="Arial" w:hAnsi="Arial" w:cs="Arial"/>
                <w:vertAlign w:val="superscript"/>
              </w:rPr>
              <w:t>-07</w:t>
            </w:r>
          </w:p>
        </w:tc>
      </w:tr>
      <w:tr w:rsidR="00B761C6" w:rsidRPr="003418E2" w14:paraId="32134B72" w14:textId="77777777" w:rsidTr="00847585">
        <w:trPr>
          <w:trHeight w:val="300"/>
        </w:trPr>
        <w:tc>
          <w:tcPr>
            <w:tcW w:w="2404" w:type="pct"/>
            <w:shd w:val="clear" w:color="auto" w:fill="auto"/>
            <w:noWrap/>
            <w:hideMark/>
          </w:tcPr>
          <w:p w14:paraId="4B1682F9" w14:textId="77777777" w:rsidR="00B761C6" w:rsidRPr="003418E2" w:rsidRDefault="00B761C6" w:rsidP="001B213A">
            <w:pPr>
              <w:spacing w:before="40" w:after="40"/>
              <w:rPr>
                <w:rFonts w:ascii="Arial" w:hAnsi="Arial" w:cs="Arial"/>
              </w:rPr>
            </w:pPr>
            <w:r w:rsidRPr="003418E2">
              <w:rPr>
                <w:rFonts w:ascii="Arial" w:hAnsi="Arial" w:cs="Arial"/>
              </w:rPr>
              <w:t>Benzo (</w:t>
            </w:r>
            <w:proofErr w:type="spellStart"/>
            <w:proofErr w:type="gramStart"/>
            <w:r w:rsidRPr="003418E2">
              <w:rPr>
                <w:rFonts w:ascii="Arial" w:hAnsi="Arial" w:cs="Arial"/>
              </w:rPr>
              <w:t>g,h</w:t>
            </w:r>
            <w:proofErr w:type="gramEnd"/>
            <w:r w:rsidRPr="003418E2">
              <w:rPr>
                <w:rFonts w:ascii="Arial" w:hAnsi="Arial" w:cs="Arial"/>
              </w:rPr>
              <w:t>,i</w:t>
            </w:r>
            <w:proofErr w:type="spellEnd"/>
            <w:r w:rsidRPr="003418E2">
              <w:rPr>
                <w:rFonts w:ascii="Arial" w:hAnsi="Arial" w:cs="Arial"/>
              </w:rPr>
              <w:t>) perylene</w:t>
            </w:r>
          </w:p>
        </w:tc>
        <w:tc>
          <w:tcPr>
            <w:tcW w:w="519" w:type="pct"/>
            <w:shd w:val="clear" w:color="auto" w:fill="auto"/>
            <w:noWrap/>
            <w:hideMark/>
          </w:tcPr>
          <w:p w14:paraId="39AB565C" w14:textId="61B85C62"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7D1CE155" w14:textId="77777777" w:rsidR="00B761C6" w:rsidRPr="003418E2" w:rsidRDefault="00B761C6" w:rsidP="001B213A">
            <w:pPr>
              <w:spacing w:before="40" w:after="40"/>
              <w:rPr>
                <w:rFonts w:ascii="Arial" w:hAnsi="Arial" w:cs="Arial"/>
              </w:rPr>
            </w:pPr>
            <w:r w:rsidRPr="003418E2">
              <w:rPr>
                <w:rFonts w:ascii="Arial" w:hAnsi="Arial" w:cs="Arial"/>
              </w:rPr>
              <w:t>3.00E</w:t>
            </w:r>
            <w:r w:rsidRPr="003418E2">
              <w:rPr>
                <w:rFonts w:ascii="Arial" w:hAnsi="Arial" w:cs="Arial"/>
                <w:vertAlign w:val="superscript"/>
              </w:rPr>
              <w:t>-07</w:t>
            </w:r>
          </w:p>
        </w:tc>
        <w:tc>
          <w:tcPr>
            <w:tcW w:w="1211" w:type="pct"/>
            <w:hideMark/>
          </w:tcPr>
          <w:p w14:paraId="57FD78E2" w14:textId="77777777" w:rsidR="00B761C6" w:rsidRPr="003418E2" w:rsidRDefault="00B761C6" w:rsidP="001B213A">
            <w:pPr>
              <w:spacing w:before="40" w:after="40"/>
              <w:rPr>
                <w:rFonts w:ascii="Arial" w:hAnsi="Arial" w:cs="Arial"/>
              </w:rPr>
            </w:pPr>
            <w:r w:rsidRPr="003418E2">
              <w:rPr>
                <w:rFonts w:ascii="Arial" w:hAnsi="Arial" w:cs="Arial"/>
              </w:rPr>
              <w:t>5.00E</w:t>
            </w:r>
            <w:r w:rsidRPr="003418E2">
              <w:rPr>
                <w:rFonts w:ascii="Arial" w:hAnsi="Arial" w:cs="Arial"/>
                <w:vertAlign w:val="superscript"/>
              </w:rPr>
              <w:t>-05</w:t>
            </w:r>
          </w:p>
        </w:tc>
      </w:tr>
      <w:tr w:rsidR="00B761C6" w:rsidRPr="003418E2" w14:paraId="76C844BA" w14:textId="77777777" w:rsidTr="00847585">
        <w:trPr>
          <w:trHeight w:val="300"/>
        </w:trPr>
        <w:tc>
          <w:tcPr>
            <w:tcW w:w="2404" w:type="pct"/>
            <w:shd w:val="clear" w:color="auto" w:fill="auto"/>
            <w:noWrap/>
            <w:hideMark/>
          </w:tcPr>
          <w:p w14:paraId="294229FC" w14:textId="77777777" w:rsidR="00B761C6" w:rsidRPr="003418E2" w:rsidRDefault="00B761C6" w:rsidP="001B213A">
            <w:pPr>
              <w:spacing w:before="40" w:after="40"/>
              <w:rPr>
                <w:rFonts w:ascii="Arial" w:hAnsi="Arial" w:cs="Arial"/>
              </w:rPr>
            </w:pPr>
            <w:r w:rsidRPr="003418E2">
              <w:rPr>
                <w:rFonts w:ascii="Arial" w:hAnsi="Arial" w:cs="Arial"/>
              </w:rPr>
              <w:t>Benzo[k]fluoranthene</w:t>
            </w:r>
          </w:p>
        </w:tc>
        <w:tc>
          <w:tcPr>
            <w:tcW w:w="519" w:type="pct"/>
            <w:shd w:val="clear" w:color="auto" w:fill="auto"/>
            <w:noWrap/>
            <w:hideMark/>
          </w:tcPr>
          <w:p w14:paraId="6A516CA8" w14:textId="78BD021A"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50C24724" w14:textId="77777777" w:rsidR="00B761C6" w:rsidRPr="003418E2" w:rsidRDefault="00B761C6" w:rsidP="001B213A">
            <w:pPr>
              <w:spacing w:before="40" w:after="40"/>
              <w:rPr>
                <w:rFonts w:ascii="Arial" w:hAnsi="Arial" w:cs="Arial"/>
              </w:rPr>
            </w:pPr>
            <w:r w:rsidRPr="003418E2">
              <w:rPr>
                <w:rFonts w:ascii="Arial" w:hAnsi="Arial" w:cs="Arial"/>
              </w:rPr>
              <w:t>4.00E</w:t>
            </w:r>
            <w:r w:rsidRPr="003418E2">
              <w:rPr>
                <w:rFonts w:ascii="Arial" w:hAnsi="Arial" w:cs="Arial"/>
                <w:vertAlign w:val="superscript"/>
              </w:rPr>
              <w:t>-07</w:t>
            </w:r>
          </w:p>
        </w:tc>
        <w:tc>
          <w:tcPr>
            <w:tcW w:w="1211" w:type="pct"/>
            <w:hideMark/>
          </w:tcPr>
          <w:p w14:paraId="48300F50" w14:textId="77777777" w:rsidR="00B761C6" w:rsidRPr="003418E2" w:rsidRDefault="00B761C6" w:rsidP="001B213A">
            <w:pPr>
              <w:spacing w:before="40" w:after="40"/>
              <w:rPr>
                <w:rFonts w:ascii="Arial" w:hAnsi="Arial" w:cs="Arial"/>
              </w:rPr>
            </w:pPr>
            <w:r w:rsidRPr="003418E2">
              <w:rPr>
                <w:rFonts w:ascii="Arial" w:hAnsi="Arial" w:cs="Arial"/>
              </w:rPr>
              <w:t>5.00E</w:t>
            </w:r>
            <w:r w:rsidRPr="003418E2">
              <w:rPr>
                <w:rFonts w:ascii="Arial" w:hAnsi="Arial" w:cs="Arial"/>
                <w:vertAlign w:val="superscript"/>
              </w:rPr>
              <w:t>-05</w:t>
            </w:r>
          </w:p>
        </w:tc>
      </w:tr>
      <w:tr w:rsidR="00B761C6" w:rsidRPr="003418E2" w14:paraId="3B12B569" w14:textId="77777777" w:rsidTr="00847585">
        <w:trPr>
          <w:trHeight w:val="300"/>
        </w:trPr>
        <w:tc>
          <w:tcPr>
            <w:tcW w:w="2404" w:type="pct"/>
            <w:shd w:val="clear" w:color="auto" w:fill="auto"/>
            <w:noWrap/>
            <w:hideMark/>
          </w:tcPr>
          <w:p w14:paraId="7C019D83" w14:textId="77777777" w:rsidR="00B761C6" w:rsidRPr="003418E2" w:rsidRDefault="00B761C6" w:rsidP="001B213A">
            <w:pPr>
              <w:spacing w:before="40" w:after="40"/>
              <w:rPr>
                <w:rFonts w:ascii="Arial" w:hAnsi="Arial" w:cs="Arial"/>
              </w:rPr>
            </w:pPr>
            <w:r w:rsidRPr="003418E2">
              <w:rPr>
                <w:rFonts w:ascii="Arial" w:hAnsi="Arial" w:cs="Arial"/>
              </w:rPr>
              <w:t>Chrysene</w:t>
            </w:r>
          </w:p>
        </w:tc>
        <w:tc>
          <w:tcPr>
            <w:tcW w:w="519" w:type="pct"/>
            <w:shd w:val="clear" w:color="auto" w:fill="auto"/>
            <w:noWrap/>
            <w:hideMark/>
          </w:tcPr>
          <w:p w14:paraId="650493DD" w14:textId="06068BDF"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7BA96710" w14:textId="77777777" w:rsidR="00B761C6" w:rsidRPr="003418E2" w:rsidRDefault="00B761C6" w:rsidP="001B213A">
            <w:pPr>
              <w:spacing w:before="40" w:after="40"/>
              <w:rPr>
                <w:rFonts w:ascii="Arial" w:hAnsi="Arial" w:cs="Arial"/>
              </w:rPr>
            </w:pPr>
            <w:r w:rsidRPr="003418E2">
              <w:rPr>
                <w:rFonts w:ascii="Arial" w:hAnsi="Arial" w:cs="Arial"/>
              </w:rPr>
              <w:t>3.00E</w:t>
            </w:r>
            <w:r w:rsidRPr="003418E2">
              <w:rPr>
                <w:rFonts w:ascii="Arial" w:hAnsi="Arial" w:cs="Arial"/>
                <w:vertAlign w:val="superscript"/>
              </w:rPr>
              <w:t>-06</w:t>
            </w:r>
          </w:p>
        </w:tc>
        <w:tc>
          <w:tcPr>
            <w:tcW w:w="1211" w:type="pct"/>
            <w:hideMark/>
          </w:tcPr>
          <w:p w14:paraId="2CE3D297" w14:textId="77777777" w:rsidR="00B761C6" w:rsidRPr="003418E2" w:rsidRDefault="00B761C6" w:rsidP="001B213A">
            <w:pPr>
              <w:spacing w:before="40" w:after="40"/>
              <w:rPr>
                <w:rFonts w:ascii="Arial" w:hAnsi="Arial" w:cs="Arial"/>
              </w:rPr>
            </w:pPr>
            <w:r w:rsidRPr="003418E2">
              <w:rPr>
                <w:rFonts w:ascii="Arial" w:hAnsi="Arial" w:cs="Arial"/>
              </w:rPr>
              <w:t>0.0002</w:t>
            </w:r>
          </w:p>
        </w:tc>
      </w:tr>
      <w:tr w:rsidR="00B761C6" w:rsidRPr="003418E2" w14:paraId="07AD74F5" w14:textId="77777777" w:rsidTr="00847585">
        <w:trPr>
          <w:trHeight w:val="300"/>
        </w:trPr>
        <w:tc>
          <w:tcPr>
            <w:tcW w:w="2404" w:type="pct"/>
            <w:shd w:val="clear" w:color="auto" w:fill="auto"/>
            <w:noWrap/>
            <w:hideMark/>
          </w:tcPr>
          <w:p w14:paraId="57C64CB8" w14:textId="77777777" w:rsidR="00B761C6" w:rsidRPr="003418E2" w:rsidRDefault="00B761C6" w:rsidP="001B213A">
            <w:pPr>
              <w:spacing w:before="40" w:after="40"/>
              <w:rPr>
                <w:rFonts w:ascii="Arial" w:hAnsi="Arial" w:cs="Arial"/>
              </w:rPr>
            </w:pPr>
            <w:r w:rsidRPr="003418E2">
              <w:rPr>
                <w:rFonts w:ascii="Arial" w:hAnsi="Arial" w:cs="Arial"/>
              </w:rPr>
              <w:t>Fluoranthene</w:t>
            </w:r>
          </w:p>
        </w:tc>
        <w:tc>
          <w:tcPr>
            <w:tcW w:w="519" w:type="pct"/>
            <w:shd w:val="clear" w:color="auto" w:fill="auto"/>
            <w:noWrap/>
            <w:hideMark/>
          </w:tcPr>
          <w:p w14:paraId="6D7A04EF" w14:textId="44309732"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7D1C39B5" w14:textId="77777777" w:rsidR="00B761C6" w:rsidRPr="003418E2" w:rsidRDefault="00B761C6" w:rsidP="001B213A">
            <w:pPr>
              <w:spacing w:before="40" w:after="40"/>
              <w:rPr>
                <w:rFonts w:ascii="Arial" w:hAnsi="Arial" w:cs="Arial"/>
              </w:rPr>
            </w:pPr>
            <w:r w:rsidRPr="003418E2">
              <w:rPr>
                <w:rFonts w:ascii="Arial" w:hAnsi="Arial" w:cs="Arial"/>
              </w:rPr>
              <w:t>3.00E</w:t>
            </w:r>
            <w:r w:rsidRPr="003418E2">
              <w:rPr>
                <w:rFonts w:ascii="Arial" w:hAnsi="Arial" w:cs="Arial"/>
                <w:vertAlign w:val="superscript"/>
              </w:rPr>
              <w:t>-06</w:t>
            </w:r>
          </w:p>
        </w:tc>
        <w:tc>
          <w:tcPr>
            <w:tcW w:w="1211" w:type="pct"/>
            <w:hideMark/>
          </w:tcPr>
          <w:p w14:paraId="3EDEE2BE" w14:textId="77777777" w:rsidR="00B761C6" w:rsidRPr="003418E2" w:rsidRDefault="00B761C6" w:rsidP="001B213A">
            <w:pPr>
              <w:spacing w:before="40" w:after="40"/>
              <w:rPr>
                <w:rFonts w:ascii="Arial" w:hAnsi="Arial" w:cs="Arial"/>
              </w:rPr>
            </w:pPr>
            <w:r w:rsidRPr="003418E2">
              <w:rPr>
                <w:rFonts w:ascii="Arial" w:hAnsi="Arial" w:cs="Arial"/>
              </w:rPr>
              <w:t>0.001</w:t>
            </w:r>
          </w:p>
        </w:tc>
      </w:tr>
      <w:tr w:rsidR="00B761C6" w:rsidRPr="003418E2" w14:paraId="7B364392" w14:textId="77777777" w:rsidTr="00847585">
        <w:trPr>
          <w:trHeight w:val="300"/>
        </w:trPr>
        <w:tc>
          <w:tcPr>
            <w:tcW w:w="2404" w:type="pct"/>
            <w:shd w:val="clear" w:color="auto" w:fill="auto"/>
            <w:noWrap/>
            <w:hideMark/>
          </w:tcPr>
          <w:p w14:paraId="246C9DFE" w14:textId="77777777" w:rsidR="00B761C6" w:rsidRPr="003418E2" w:rsidRDefault="00B761C6" w:rsidP="001B213A">
            <w:pPr>
              <w:spacing w:before="40" w:after="40"/>
              <w:rPr>
                <w:rFonts w:ascii="Arial" w:hAnsi="Arial" w:cs="Arial"/>
              </w:rPr>
            </w:pPr>
            <w:proofErr w:type="spellStart"/>
            <w:r w:rsidRPr="003418E2">
              <w:rPr>
                <w:rFonts w:ascii="Arial" w:hAnsi="Arial" w:cs="Arial"/>
              </w:rPr>
              <w:t>Indeno</w:t>
            </w:r>
            <w:proofErr w:type="spellEnd"/>
            <w:r w:rsidRPr="003418E2">
              <w:rPr>
                <w:rFonts w:ascii="Arial" w:hAnsi="Arial" w:cs="Arial"/>
              </w:rPr>
              <w:t xml:space="preserve"> (1,2,3-cd) pyrene</w:t>
            </w:r>
          </w:p>
        </w:tc>
        <w:tc>
          <w:tcPr>
            <w:tcW w:w="519" w:type="pct"/>
            <w:shd w:val="clear" w:color="auto" w:fill="auto"/>
            <w:noWrap/>
            <w:hideMark/>
          </w:tcPr>
          <w:p w14:paraId="75F5DB95" w14:textId="172520F3"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shd w:val="clear" w:color="auto" w:fill="auto"/>
            <w:hideMark/>
          </w:tcPr>
          <w:p w14:paraId="73F5D9D0" w14:textId="77777777" w:rsidR="00B761C6" w:rsidRPr="003418E2" w:rsidRDefault="00B761C6" w:rsidP="001B213A">
            <w:pPr>
              <w:spacing w:before="40" w:after="40"/>
              <w:rPr>
                <w:rFonts w:ascii="Arial" w:hAnsi="Arial" w:cs="Arial"/>
              </w:rPr>
            </w:pPr>
            <w:r w:rsidRPr="003418E2">
              <w:rPr>
                <w:rFonts w:ascii="Arial" w:hAnsi="Arial" w:cs="Arial"/>
              </w:rPr>
              <w:t>4.00E</w:t>
            </w:r>
            <w:r w:rsidRPr="003418E2">
              <w:rPr>
                <w:rFonts w:ascii="Arial" w:hAnsi="Arial" w:cs="Arial"/>
                <w:vertAlign w:val="superscript"/>
              </w:rPr>
              <w:t>-07</w:t>
            </w:r>
          </w:p>
        </w:tc>
        <w:tc>
          <w:tcPr>
            <w:tcW w:w="1211" w:type="pct"/>
            <w:shd w:val="clear" w:color="auto" w:fill="auto"/>
            <w:hideMark/>
          </w:tcPr>
          <w:p w14:paraId="39B1F5FA" w14:textId="77777777" w:rsidR="00B761C6" w:rsidRPr="003418E2" w:rsidRDefault="00B761C6" w:rsidP="001B213A">
            <w:pPr>
              <w:spacing w:before="40" w:after="40"/>
              <w:rPr>
                <w:rFonts w:ascii="Arial" w:hAnsi="Arial" w:cs="Arial"/>
              </w:rPr>
            </w:pPr>
            <w:r w:rsidRPr="003418E2">
              <w:rPr>
                <w:rFonts w:ascii="Arial" w:hAnsi="Arial" w:cs="Arial"/>
              </w:rPr>
              <w:t>5.00E</w:t>
            </w:r>
            <w:r w:rsidRPr="003418E2">
              <w:rPr>
                <w:rFonts w:ascii="Arial" w:hAnsi="Arial" w:cs="Arial"/>
                <w:vertAlign w:val="superscript"/>
              </w:rPr>
              <w:t>-05</w:t>
            </w:r>
          </w:p>
        </w:tc>
      </w:tr>
      <w:tr w:rsidR="00B761C6" w:rsidRPr="003418E2" w14:paraId="0644724C" w14:textId="77777777" w:rsidTr="00847585">
        <w:trPr>
          <w:trHeight w:val="300"/>
        </w:trPr>
        <w:tc>
          <w:tcPr>
            <w:tcW w:w="2404" w:type="pct"/>
            <w:shd w:val="clear" w:color="auto" w:fill="auto"/>
            <w:noWrap/>
            <w:hideMark/>
          </w:tcPr>
          <w:p w14:paraId="6BCB2A61" w14:textId="77777777" w:rsidR="00B761C6" w:rsidRPr="003418E2" w:rsidRDefault="00B761C6" w:rsidP="001B213A">
            <w:pPr>
              <w:spacing w:before="40" w:after="40"/>
              <w:rPr>
                <w:rFonts w:ascii="Arial" w:hAnsi="Arial" w:cs="Arial"/>
              </w:rPr>
            </w:pPr>
            <w:r w:rsidRPr="003418E2">
              <w:rPr>
                <w:rFonts w:ascii="Arial" w:hAnsi="Arial" w:cs="Arial"/>
              </w:rPr>
              <w:t>Naphthalene</w:t>
            </w:r>
          </w:p>
        </w:tc>
        <w:tc>
          <w:tcPr>
            <w:tcW w:w="519" w:type="pct"/>
            <w:shd w:val="clear" w:color="auto" w:fill="auto"/>
            <w:noWrap/>
            <w:hideMark/>
          </w:tcPr>
          <w:p w14:paraId="6C25AC45" w14:textId="066DBE35"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shd w:val="clear" w:color="auto" w:fill="auto"/>
            <w:hideMark/>
          </w:tcPr>
          <w:p w14:paraId="7C4EB598" w14:textId="77777777" w:rsidR="00B761C6" w:rsidRPr="003418E2" w:rsidRDefault="00B761C6" w:rsidP="001B213A">
            <w:pPr>
              <w:spacing w:before="40" w:after="40"/>
              <w:rPr>
                <w:rFonts w:ascii="Arial" w:hAnsi="Arial" w:cs="Arial"/>
              </w:rPr>
            </w:pPr>
            <w:r w:rsidRPr="003418E2">
              <w:rPr>
                <w:rFonts w:ascii="Arial" w:hAnsi="Arial" w:cs="Arial"/>
              </w:rPr>
              <w:t>1.00E</w:t>
            </w:r>
            <w:r w:rsidRPr="003418E2">
              <w:rPr>
                <w:rFonts w:ascii="Arial" w:hAnsi="Arial" w:cs="Arial"/>
                <w:vertAlign w:val="superscript"/>
              </w:rPr>
              <w:t>-05</w:t>
            </w:r>
          </w:p>
        </w:tc>
        <w:tc>
          <w:tcPr>
            <w:tcW w:w="1211" w:type="pct"/>
            <w:shd w:val="clear" w:color="auto" w:fill="auto"/>
            <w:hideMark/>
          </w:tcPr>
          <w:p w14:paraId="72998306" w14:textId="77777777" w:rsidR="00B761C6" w:rsidRPr="003418E2" w:rsidRDefault="00B761C6" w:rsidP="001B213A">
            <w:pPr>
              <w:spacing w:before="40" w:after="40"/>
              <w:rPr>
                <w:rFonts w:ascii="Arial" w:hAnsi="Arial" w:cs="Arial"/>
              </w:rPr>
            </w:pPr>
            <w:r w:rsidRPr="003418E2">
              <w:rPr>
                <w:rFonts w:ascii="Arial" w:hAnsi="Arial" w:cs="Arial"/>
              </w:rPr>
              <w:t>0.07</w:t>
            </w:r>
          </w:p>
        </w:tc>
      </w:tr>
      <w:tr w:rsidR="00B761C6" w:rsidRPr="003418E2" w14:paraId="3CF629F3" w14:textId="77777777" w:rsidTr="00847585">
        <w:trPr>
          <w:trHeight w:val="300"/>
        </w:trPr>
        <w:tc>
          <w:tcPr>
            <w:tcW w:w="2404" w:type="pct"/>
            <w:shd w:val="clear" w:color="auto" w:fill="auto"/>
            <w:noWrap/>
            <w:hideMark/>
          </w:tcPr>
          <w:p w14:paraId="0AE17D7E" w14:textId="77777777" w:rsidR="00B761C6" w:rsidRPr="003418E2" w:rsidRDefault="00B761C6" w:rsidP="001B213A">
            <w:pPr>
              <w:spacing w:before="40" w:after="40"/>
              <w:rPr>
                <w:rFonts w:ascii="Arial" w:hAnsi="Arial" w:cs="Arial"/>
              </w:rPr>
            </w:pPr>
            <w:r w:rsidRPr="003418E2">
              <w:rPr>
                <w:rFonts w:ascii="Arial" w:hAnsi="Arial" w:cs="Arial"/>
              </w:rPr>
              <w:t>Phenanthrene</w:t>
            </w:r>
          </w:p>
        </w:tc>
        <w:tc>
          <w:tcPr>
            <w:tcW w:w="519" w:type="pct"/>
            <w:shd w:val="clear" w:color="auto" w:fill="auto"/>
            <w:noWrap/>
            <w:hideMark/>
          </w:tcPr>
          <w:p w14:paraId="079800E0" w14:textId="3B26A603"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shd w:val="clear" w:color="auto" w:fill="auto"/>
            <w:hideMark/>
          </w:tcPr>
          <w:p w14:paraId="6D664A65" w14:textId="77777777" w:rsidR="00B761C6" w:rsidRPr="003418E2" w:rsidRDefault="00B761C6" w:rsidP="001B213A">
            <w:pPr>
              <w:spacing w:before="40" w:after="40"/>
              <w:rPr>
                <w:rFonts w:ascii="Arial" w:hAnsi="Arial" w:cs="Arial"/>
              </w:rPr>
            </w:pPr>
            <w:r w:rsidRPr="003418E2">
              <w:rPr>
                <w:rFonts w:ascii="Arial" w:hAnsi="Arial" w:cs="Arial"/>
              </w:rPr>
              <w:t>3.00E</w:t>
            </w:r>
            <w:r w:rsidRPr="003418E2">
              <w:rPr>
                <w:rFonts w:ascii="Arial" w:hAnsi="Arial" w:cs="Arial"/>
                <w:vertAlign w:val="superscript"/>
              </w:rPr>
              <w:t>-06</w:t>
            </w:r>
          </w:p>
        </w:tc>
        <w:tc>
          <w:tcPr>
            <w:tcW w:w="1211" w:type="pct"/>
            <w:shd w:val="clear" w:color="auto" w:fill="auto"/>
            <w:hideMark/>
          </w:tcPr>
          <w:p w14:paraId="0840E74D" w14:textId="77777777" w:rsidR="00B761C6" w:rsidRPr="003418E2" w:rsidRDefault="00B761C6" w:rsidP="001B213A">
            <w:pPr>
              <w:spacing w:before="40" w:after="40"/>
              <w:rPr>
                <w:rFonts w:ascii="Arial" w:hAnsi="Arial" w:cs="Arial"/>
              </w:rPr>
            </w:pPr>
            <w:r w:rsidRPr="003418E2">
              <w:rPr>
                <w:rFonts w:ascii="Arial" w:hAnsi="Arial" w:cs="Arial"/>
              </w:rPr>
              <w:t>0.005</w:t>
            </w:r>
          </w:p>
        </w:tc>
      </w:tr>
      <w:tr w:rsidR="00B761C6" w:rsidRPr="003418E2" w14:paraId="6C1B1599" w14:textId="77777777" w:rsidTr="00847585">
        <w:trPr>
          <w:trHeight w:val="300"/>
        </w:trPr>
        <w:tc>
          <w:tcPr>
            <w:tcW w:w="2404" w:type="pct"/>
            <w:shd w:val="clear" w:color="auto" w:fill="auto"/>
            <w:noWrap/>
            <w:hideMark/>
          </w:tcPr>
          <w:p w14:paraId="4AB412DD" w14:textId="77777777" w:rsidR="00B761C6" w:rsidRPr="003418E2" w:rsidRDefault="00B761C6" w:rsidP="001B213A">
            <w:pPr>
              <w:spacing w:before="40" w:after="40"/>
              <w:rPr>
                <w:rFonts w:ascii="Arial" w:hAnsi="Arial" w:cs="Arial"/>
              </w:rPr>
            </w:pPr>
            <w:r w:rsidRPr="003418E2">
              <w:rPr>
                <w:rFonts w:ascii="Arial" w:hAnsi="Arial" w:cs="Arial"/>
              </w:rPr>
              <w:t>Benzene</w:t>
            </w:r>
          </w:p>
        </w:tc>
        <w:tc>
          <w:tcPr>
            <w:tcW w:w="519" w:type="pct"/>
            <w:shd w:val="clear" w:color="auto" w:fill="auto"/>
            <w:noWrap/>
            <w:hideMark/>
          </w:tcPr>
          <w:p w14:paraId="79447BFA" w14:textId="54BB81C1"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shd w:val="clear" w:color="auto" w:fill="auto"/>
            <w:hideMark/>
          </w:tcPr>
          <w:p w14:paraId="535521E7" w14:textId="77777777" w:rsidR="00B761C6" w:rsidRPr="003418E2" w:rsidRDefault="00B761C6" w:rsidP="001B213A">
            <w:pPr>
              <w:spacing w:before="40" w:after="40"/>
              <w:rPr>
                <w:rFonts w:ascii="Arial" w:hAnsi="Arial" w:cs="Arial"/>
              </w:rPr>
            </w:pPr>
            <w:r w:rsidRPr="003418E2">
              <w:rPr>
                <w:rFonts w:ascii="Arial" w:hAnsi="Arial" w:cs="Arial"/>
              </w:rPr>
              <w:t>0.0002</w:t>
            </w:r>
          </w:p>
        </w:tc>
        <w:tc>
          <w:tcPr>
            <w:tcW w:w="1211" w:type="pct"/>
            <w:shd w:val="clear" w:color="auto" w:fill="auto"/>
            <w:hideMark/>
          </w:tcPr>
          <w:p w14:paraId="04026CF8" w14:textId="77777777" w:rsidR="00B761C6" w:rsidRPr="003418E2" w:rsidRDefault="00B761C6" w:rsidP="001B213A">
            <w:pPr>
              <w:spacing w:before="40" w:after="40"/>
              <w:rPr>
                <w:rFonts w:ascii="Arial" w:hAnsi="Arial" w:cs="Arial"/>
              </w:rPr>
            </w:pPr>
            <w:r w:rsidRPr="003418E2">
              <w:rPr>
                <w:rFonts w:ascii="Arial" w:hAnsi="Arial" w:cs="Arial"/>
              </w:rPr>
              <w:t>0.03</w:t>
            </w:r>
          </w:p>
        </w:tc>
      </w:tr>
      <w:tr w:rsidR="00B761C6" w:rsidRPr="003418E2" w14:paraId="52964F54" w14:textId="77777777" w:rsidTr="00847585">
        <w:trPr>
          <w:trHeight w:val="300"/>
        </w:trPr>
        <w:tc>
          <w:tcPr>
            <w:tcW w:w="2404" w:type="pct"/>
            <w:shd w:val="clear" w:color="auto" w:fill="auto"/>
            <w:noWrap/>
            <w:hideMark/>
          </w:tcPr>
          <w:p w14:paraId="66186E90" w14:textId="77777777" w:rsidR="00B761C6" w:rsidRPr="003418E2" w:rsidRDefault="00B761C6" w:rsidP="001B213A">
            <w:pPr>
              <w:spacing w:before="40" w:after="40"/>
              <w:rPr>
                <w:rFonts w:ascii="Arial" w:hAnsi="Arial" w:cs="Arial"/>
              </w:rPr>
            </w:pPr>
            <w:r w:rsidRPr="003418E2">
              <w:rPr>
                <w:rFonts w:ascii="Arial" w:hAnsi="Arial" w:cs="Arial"/>
              </w:rPr>
              <w:t>Toluene</w:t>
            </w:r>
          </w:p>
        </w:tc>
        <w:tc>
          <w:tcPr>
            <w:tcW w:w="519" w:type="pct"/>
            <w:shd w:val="clear" w:color="auto" w:fill="auto"/>
            <w:noWrap/>
            <w:hideMark/>
          </w:tcPr>
          <w:p w14:paraId="52567E60" w14:textId="386D9996"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shd w:val="clear" w:color="auto" w:fill="auto"/>
            <w:hideMark/>
          </w:tcPr>
          <w:p w14:paraId="5B3B1093" w14:textId="77777777" w:rsidR="00B761C6" w:rsidRPr="003418E2" w:rsidRDefault="00B761C6" w:rsidP="001B213A">
            <w:pPr>
              <w:spacing w:before="40" w:after="40"/>
              <w:rPr>
                <w:rFonts w:ascii="Arial" w:hAnsi="Arial" w:cs="Arial"/>
              </w:rPr>
            </w:pPr>
            <w:r w:rsidRPr="003418E2">
              <w:rPr>
                <w:rFonts w:ascii="Arial" w:hAnsi="Arial" w:cs="Arial"/>
              </w:rPr>
              <w:t>0.004</w:t>
            </w:r>
          </w:p>
        </w:tc>
        <w:tc>
          <w:tcPr>
            <w:tcW w:w="1211" w:type="pct"/>
            <w:shd w:val="clear" w:color="auto" w:fill="auto"/>
            <w:hideMark/>
          </w:tcPr>
          <w:p w14:paraId="03F7C03B" w14:textId="77777777" w:rsidR="00B761C6" w:rsidRPr="003418E2" w:rsidRDefault="00B761C6" w:rsidP="001B213A">
            <w:pPr>
              <w:spacing w:before="40" w:after="40"/>
              <w:rPr>
                <w:rFonts w:ascii="Arial" w:hAnsi="Arial" w:cs="Arial"/>
              </w:rPr>
            </w:pPr>
            <w:r w:rsidRPr="003418E2">
              <w:rPr>
                <w:rFonts w:ascii="Arial" w:hAnsi="Arial" w:cs="Arial"/>
              </w:rPr>
              <w:t>0.15</w:t>
            </w:r>
          </w:p>
        </w:tc>
      </w:tr>
      <w:tr w:rsidR="00B761C6" w:rsidRPr="003418E2" w14:paraId="7474B60F" w14:textId="77777777" w:rsidTr="00847585">
        <w:trPr>
          <w:trHeight w:val="300"/>
        </w:trPr>
        <w:tc>
          <w:tcPr>
            <w:tcW w:w="2404" w:type="pct"/>
            <w:shd w:val="clear" w:color="auto" w:fill="auto"/>
            <w:noWrap/>
            <w:hideMark/>
          </w:tcPr>
          <w:p w14:paraId="6B6E36AF" w14:textId="77777777" w:rsidR="00B761C6" w:rsidRPr="003418E2" w:rsidRDefault="00B761C6" w:rsidP="001B213A">
            <w:pPr>
              <w:spacing w:before="40" w:after="40"/>
              <w:rPr>
                <w:rFonts w:ascii="Arial" w:hAnsi="Arial" w:cs="Arial"/>
              </w:rPr>
            </w:pPr>
            <w:r w:rsidRPr="003418E2">
              <w:rPr>
                <w:rFonts w:ascii="Arial" w:hAnsi="Arial" w:cs="Arial"/>
              </w:rPr>
              <w:t>Ethyl Benzene</w:t>
            </w:r>
          </w:p>
        </w:tc>
        <w:tc>
          <w:tcPr>
            <w:tcW w:w="519" w:type="pct"/>
            <w:shd w:val="clear" w:color="auto" w:fill="auto"/>
            <w:noWrap/>
            <w:hideMark/>
          </w:tcPr>
          <w:p w14:paraId="7E34CA5C" w14:textId="5FA9EC7A"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4A44361D" w14:textId="77777777" w:rsidR="00B761C6" w:rsidRPr="003418E2" w:rsidRDefault="00B761C6" w:rsidP="001B213A">
            <w:pPr>
              <w:spacing w:before="40" w:after="40"/>
              <w:rPr>
                <w:rFonts w:ascii="Arial" w:hAnsi="Arial" w:cs="Arial"/>
              </w:rPr>
            </w:pPr>
            <w:r w:rsidRPr="003418E2">
              <w:rPr>
                <w:rFonts w:ascii="Arial" w:hAnsi="Arial" w:cs="Arial"/>
              </w:rPr>
              <w:t>0.007</w:t>
            </w:r>
          </w:p>
        </w:tc>
        <w:tc>
          <w:tcPr>
            <w:tcW w:w="1211" w:type="pct"/>
            <w:hideMark/>
          </w:tcPr>
          <w:p w14:paraId="35DCD8C4" w14:textId="77777777" w:rsidR="00B761C6" w:rsidRPr="003418E2" w:rsidRDefault="00B761C6" w:rsidP="001B213A">
            <w:pPr>
              <w:spacing w:before="40" w:after="40"/>
              <w:rPr>
                <w:rFonts w:ascii="Arial" w:hAnsi="Arial" w:cs="Arial"/>
              </w:rPr>
            </w:pPr>
            <w:r w:rsidRPr="003418E2">
              <w:rPr>
                <w:rFonts w:ascii="Arial" w:hAnsi="Arial" w:cs="Arial"/>
              </w:rPr>
              <w:t>1</w:t>
            </w:r>
          </w:p>
        </w:tc>
      </w:tr>
      <w:tr w:rsidR="00B761C6" w:rsidRPr="003418E2" w14:paraId="75F1C31F" w14:textId="77777777" w:rsidTr="00847585">
        <w:trPr>
          <w:trHeight w:val="300"/>
        </w:trPr>
        <w:tc>
          <w:tcPr>
            <w:tcW w:w="2404" w:type="pct"/>
            <w:shd w:val="clear" w:color="auto" w:fill="auto"/>
            <w:noWrap/>
            <w:hideMark/>
          </w:tcPr>
          <w:p w14:paraId="3C795C01" w14:textId="77777777" w:rsidR="00B761C6" w:rsidRPr="003418E2" w:rsidRDefault="00B761C6" w:rsidP="001B213A">
            <w:pPr>
              <w:spacing w:before="40" w:after="40"/>
              <w:rPr>
                <w:rFonts w:ascii="Arial" w:hAnsi="Arial" w:cs="Arial"/>
              </w:rPr>
            </w:pPr>
            <w:r w:rsidRPr="003418E2">
              <w:rPr>
                <w:rFonts w:ascii="Arial" w:hAnsi="Arial" w:cs="Arial"/>
              </w:rPr>
              <w:t>Xylenes</w:t>
            </w:r>
          </w:p>
        </w:tc>
        <w:tc>
          <w:tcPr>
            <w:tcW w:w="519" w:type="pct"/>
            <w:shd w:val="clear" w:color="auto" w:fill="auto"/>
            <w:noWrap/>
            <w:hideMark/>
          </w:tcPr>
          <w:p w14:paraId="16CB6443" w14:textId="14E1EE1F" w:rsidR="00B761C6" w:rsidRPr="003418E2" w:rsidRDefault="00B761C6" w:rsidP="001B213A">
            <w:pPr>
              <w:spacing w:before="40" w:after="40"/>
              <w:rPr>
                <w:rFonts w:ascii="Arial" w:hAnsi="Arial" w:cs="Arial"/>
              </w:rPr>
            </w:pPr>
            <w:r w:rsidRPr="003418E2">
              <w:rPr>
                <w:rFonts w:ascii="Arial" w:hAnsi="Arial" w:cs="Arial"/>
              </w:rPr>
              <w:t>mg/kg</w:t>
            </w:r>
          </w:p>
        </w:tc>
        <w:tc>
          <w:tcPr>
            <w:tcW w:w="866" w:type="pct"/>
            <w:hideMark/>
          </w:tcPr>
          <w:p w14:paraId="13D22646" w14:textId="77777777" w:rsidR="00B761C6" w:rsidRPr="003418E2" w:rsidRDefault="00B761C6" w:rsidP="001B213A">
            <w:pPr>
              <w:spacing w:before="40" w:after="40"/>
              <w:rPr>
                <w:rFonts w:ascii="Arial" w:hAnsi="Arial" w:cs="Arial"/>
              </w:rPr>
            </w:pPr>
            <w:r w:rsidRPr="003418E2">
              <w:rPr>
                <w:rFonts w:ascii="Arial" w:hAnsi="Arial" w:cs="Arial"/>
              </w:rPr>
              <w:t>0.0002</w:t>
            </w:r>
          </w:p>
        </w:tc>
        <w:tc>
          <w:tcPr>
            <w:tcW w:w="1211" w:type="pct"/>
            <w:hideMark/>
          </w:tcPr>
          <w:p w14:paraId="00130D4C" w14:textId="77777777" w:rsidR="00B761C6" w:rsidRPr="003418E2" w:rsidRDefault="00B761C6" w:rsidP="001B213A">
            <w:pPr>
              <w:spacing w:before="40" w:after="40"/>
              <w:rPr>
                <w:rFonts w:ascii="Arial" w:hAnsi="Arial" w:cs="Arial"/>
              </w:rPr>
            </w:pPr>
            <w:r w:rsidRPr="003418E2">
              <w:rPr>
                <w:rFonts w:ascii="Arial" w:hAnsi="Arial" w:cs="Arial"/>
              </w:rPr>
              <w:t>0.07</w:t>
            </w:r>
          </w:p>
        </w:tc>
      </w:tr>
      <w:tr w:rsidR="00327191" w:rsidRPr="003418E2" w14:paraId="3E7F0165" w14:textId="77777777" w:rsidTr="00847585">
        <w:trPr>
          <w:trHeight w:val="300"/>
        </w:trPr>
        <w:tc>
          <w:tcPr>
            <w:tcW w:w="2404" w:type="pct"/>
            <w:shd w:val="clear" w:color="auto" w:fill="auto"/>
            <w:noWrap/>
            <w:hideMark/>
          </w:tcPr>
          <w:p w14:paraId="60155148" w14:textId="77777777" w:rsidR="00327191" w:rsidRPr="003418E2" w:rsidRDefault="00327191" w:rsidP="001B213A">
            <w:pPr>
              <w:spacing w:before="40" w:after="40"/>
              <w:rPr>
                <w:rFonts w:ascii="Arial" w:hAnsi="Arial" w:cs="Arial"/>
              </w:rPr>
            </w:pPr>
            <w:r w:rsidRPr="003418E2">
              <w:rPr>
                <w:rFonts w:ascii="Arial" w:hAnsi="Arial" w:cs="Arial"/>
              </w:rPr>
              <w:t>Arsenic</w:t>
            </w:r>
          </w:p>
        </w:tc>
        <w:tc>
          <w:tcPr>
            <w:tcW w:w="519" w:type="pct"/>
            <w:shd w:val="clear" w:color="auto" w:fill="auto"/>
            <w:noWrap/>
            <w:hideMark/>
          </w:tcPr>
          <w:p w14:paraId="2CDC31D1"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hideMark/>
          </w:tcPr>
          <w:p w14:paraId="166FDFAB" w14:textId="77777777" w:rsidR="00327191" w:rsidRPr="003418E2" w:rsidRDefault="00327191" w:rsidP="001B213A">
            <w:pPr>
              <w:spacing w:before="40" w:after="40"/>
              <w:rPr>
                <w:rFonts w:ascii="Arial" w:hAnsi="Arial" w:cs="Arial"/>
              </w:rPr>
            </w:pPr>
            <w:r w:rsidRPr="003418E2">
              <w:rPr>
                <w:rFonts w:ascii="Arial" w:hAnsi="Arial" w:cs="Arial"/>
              </w:rPr>
              <w:t>0.01</w:t>
            </w:r>
          </w:p>
        </w:tc>
        <w:tc>
          <w:tcPr>
            <w:tcW w:w="1211" w:type="pct"/>
            <w:hideMark/>
          </w:tcPr>
          <w:p w14:paraId="5CE45433" w14:textId="77777777" w:rsidR="00327191" w:rsidRPr="003418E2" w:rsidRDefault="00327191" w:rsidP="001B213A">
            <w:pPr>
              <w:spacing w:before="40" w:after="40"/>
              <w:rPr>
                <w:rFonts w:ascii="Arial" w:hAnsi="Arial" w:cs="Arial"/>
              </w:rPr>
            </w:pPr>
            <w:r w:rsidRPr="003418E2">
              <w:rPr>
                <w:rFonts w:ascii="Arial" w:hAnsi="Arial" w:cs="Arial"/>
              </w:rPr>
              <w:t>0.06</w:t>
            </w:r>
          </w:p>
        </w:tc>
      </w:tr>
      <w:tr w:rsidR="00327191" w:rsidRPr="003418E2" w14:paraId="4B60C865" w14:textId="77777777" w:rsidTr="00847585">
        <w:trPr>
          <w:trHeight w:val="300"/>
        </w:trPr>
        <w:tc>
          <w:tcPr>
            <w:tcW w:w="2404" w:type="pct"/>
            <w:shd w:val="clear" w:color="auto" w:fill="auto"/>
            <w:noWrap/>
            <w:hideMark/>
          </w:tcPr>
          <w:p w14:paraId="29654381" w14:textId="77777777" w:rsidR="00327191" w:rsidRPr="003418E2" w:rsidRDefault="00327191" w:rsidP="001B213A">
            <w:pPr>
              <w:spacing w:before="40" w:after="40"/>
              <w:rPr>
                <w:rFonts w:ascii="Arial" w:hAnsi="Arial" w:cs="Arial"/>
              </w:rPr>
            </w:pPr>
            <w:r w:rsidRPr="003418E2">
              <w:rPr>
                <w:rFonts w:ascii="Arial" w:hAnsi="Arial" w:cs="Arial"/>
              </w:rPr>
              <w:t>Barium</w:t>
            </w:r>
          </w:p>
        </w:tc>
        <w:tc>
          <w:tcPr>
            <w:tcW w:w="519" w:type="pct"/>
            <w:shd w:val="clear" w:color="auto" w:fill="auto"/>
            <w:noWrap/>
            <w:hideMark/>
          </w:tcPr>
          <w:p w14:paraId="2CDB6E1A"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hideMark/>
          </w:tcPr>
          <w:p w14:paraId="791BA4CC" w14:textId="77777777" w:rsidR="00327191" w:rsidRPr="003418E2" w:rsidRDefault="00327191" w:rsidP="001B213A">
            <w:pPr>
              <w:spacing w:before="40" w:after="40"/>
              <w:rPr>
                <w:rFonts w:ascii="Arial" w:hAnsi="Arial" w:cs="Arial"/>
              </w:rPr>
            </w:pPr>
            <w:r w:rsidRPr="003418E2">
              <w:rPr>
                <w:rFonts w:ascii="Arial" w:hAnsi="Arial" w:cs="Arial"/>
              </w:rPr>
              <w:t>50</w:t>
            </w:r>
          </w:p>
        </w:tc>
        <w:tc>
          <w:tcPr>
            <w:tcW w:w="1211" w:type="pct"/>
            <w:hideMark/>
          </w:tcPr>
          <w:p w14:paraId="348E1FA5" w14:textId="77777777" w:rsidR="00327191" w:rsidRPr="003418E2" w:rsidRDefault="00327191" w:rsidP="001B213A">
            <w:pPr>
              <w:spacing w:before="40" w:after="40"/>
              <w:rPr>
                <w:rFonts w:ascii="Arial" w:hAnsi="Arial" w:cs="Arial"/>
              </w:rPr>
            </w:pPr>
            <w:r w:rsidRPr="003418E2">
              <w:rPr>
                <w:rFonts w:ascii="Arial" w:hAnsi="Arial" w:cs="Arial"/>
              </w:rPr>
              <w:t>625</w:t>
            </w:r>
          </w:p>
        </w:tc>
      </w:tr>
      <w:tr w:rsidR="00327191" w:rsidRPr="003418E2" w14:paraId="3AFB7E20" w14:textId="77777777" w:rsidTr="00847585">
        <w:trPr>
          <w:trHeight w:val="300"/>
        </w:trPr>
        <w:tc>
          <w:tcPr>
            <w:tcW w:w="2404" w:type="pct"/>
            <w:shd w:val="clear" w:color="auto" w:fill="auto"/>
            <w:noWrap/>
            <w:hideMark/>
          </w:tcPr>
          <w:p w14:paraId="5AF4A128" w14:textId="77777777" w:rsidR="00327191" w:rsidRPr="003418E2" w:rsidRDefault="00327191" w:rsidP="001B213A">
            <w:pPr>
              <w:spacing w:before="40" w:after="40"/>
              <w:rPr>
                <w:rFonts w:ascii="Arial" w:hAnsi="Arial" w:cs="Arial"/>
              </w:rPr>
            </w:pPr>
            <w:r w:rsidRPr="003418E2">
              <w:rPr>
                <w:rFonts w:ascii="Arial" w:hAnsi="Arial" w:cs="Arial"/>
              </w:rPr>
              <w:t>Cadmium</w:t>
            </w:r>
          </w:p>
        </w:tc>
        <w:tc>
          <w:tcPr>
            <w:tcW w:w="519" w:type="pct"/>
            <w:shd w:val="clear" w:color="auto" w:fill="auto"/>
            <w:noWrap/>
            <w:hideMark/>
          </w:tcPr>
          <w:p w14:paraId="75D76CE5"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64798693" w14:textId="77777777" w:rsidR="00327191" w:rsidRPr="003418E2" w:rsidRDefault="00327191" w:rsidP="001B213A">
            <w:pPr>
              <w:spacing w:before="40" w:after="40"/>
              <w:rPr>
                <w:rFonts w:ascii="Arial" w:hAnsi="Arial" w:cs="Arial"/>
              </w:rPr>
            </w:pPr>
            <w:r w:rsidRPr="003418E2">
              <w:rPr>
                <w:rFonts w:ascii="Arial" w:hAnsi="Arial" w:cs="Arial"/>
              </w:rPr>
              <w:t>0.4</w:t>
            </w:r>
          </w:p>
        </w:tc>
        <w:tc>
          <w:tcPr>
            <w:tcW w:w="1211" w:type="pct"/>
            <w:noWrap/>
            <w:hideMark/>
          </w:tcPr>
          <w:p w14:paraId="252C9922" w14:textId="77777777" w:rsidR="00327191" w:rsidRPr="003418E2" w:rsidRDefault="00327191" w:rsidP="001B213A">
            <w:pPr>
              <w:spacing w:before="40" w:after="40"/>
              <w:rPr>
                <w:rFonts w:ascii="Arial" w:hAnsi="Arial" w:cs="Arial"/>
              </w:rPr>
            </w:pPr>
            <w:r w:rsidRPr="003418E2">
              <w:rPr>
                <w:rFonts w:ascii="Arial" w:hAnsi="Arial" w:cs="Arial"/>
              </w:rPr>
              <w:t>6</w:t>
            </w:r>
          </w:p>
        </w:tc>
      </w:tr>
      <w:tr w:rsidR="00327191" w:rsidRPr="003418E2" w14:paraId="4B7879B0" w14:textId="77777777" w:rsidTr="00847585">
        <w:trPr>
          <w:trHeight w:val="300"/>
        </w:trPr>
        <w:tc>
          <w:tcPr>
            <w:tcW w:w="2404" w:type="pct"/>
            <w:shd w:val="clear" w:color="auto" w:fill="auto"/>
            <w:noWrap/>
            <w:hideMark/>
          </w:tcPr>
          <w:p w14:paraId="5D22641F" w14:textId="77777777" w:rsidR="00327191" w:rsidRPr="003418E2" w:rsidRDefault="00327191" w:rsidP="001B213A">
            <w:pPr>
              <w:spacing w:before="40" w:after="40"/>
              <w:rPr>
                <w:rFonts w:ascii="Arial" w:hAnsi="Arial" w:cs="Arial"/>
              </w:rPr>
            </w:pPr>
            <w:r w:rsidRPr="003418E2">
              <w:rPr>
                <w:rFonts w:ascii="Arial" w:hAnsi="Arial" w:cs="Arial"/>
              </w:rPr>
              <w:t>Chromium</w:t>
            </w:r>
          </w:p>
        </w:tc>
        <w:tc>
          <w:tcPr>
            <w:tcW w:w="519" w:type="pct"/>
            <w:shd w:val="clear" w:color="auto" w:fill="auto"/>
            <w:noWrap/>
            <w:hideMark/>
          </w:tcPr>
          <w:p w14:paraId="0B67D294"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29063F06" w14:textId="77777777" w:rsidR="00327191" w:rsidRPr="003418E2" w:rsidRDefault="00327191" w:rsidP="001B213A">
            <w:pPr>
              <w:spacing w:before="40" w:after="40"/>
              <w:rPr>
                <w:rFonts w:ascii="Arial" w:hAnsi="Arial" w:cs="Arial"/>
              </w:rPr>
            </w:pPr>
            <w:r w:rsidRPr="003418E2">
              <w:rPr>
                <w:rFonts w:ascii="Arial" w:hAnsi="Arial" w:cs="Arial"/>
              </w:rPr>
              <w:t>0.001</w:t>
            </w:r>
          </w:p>
        </w:tc>
        <w:tc>
          <w:tcPr>
            <w:tcW w:w="1211" w:type="pct"/>
            <w:noWrap/>
            <w:hideMark/>
          </w:tcPr>
          <w:p w14:paraId="6FAC990D" w14:textId="77777777" w:rsidR="00327191" w:rsidRPr="003418E2" w:rsidRDefault="00327191" w:rsidP="001B213A">
            <w:pPr>
              <w:spacing w:before="40" w:after="40"/>
              <w:rPr>
                <w:rFonts w:ascii="Arial" w:hAnsi="Arial" w:cs="Arial"/>
              </w:rPr>
            </w:pPr>
            <w:r w:rsidRPr="003418E2">
              <w:rPr>
                <w:rFonts w:ascii="Arial" w:hAnsi="Arial" w:cs="Arial"/>
              </w:rPr>
              <w:t>0.03</w:t>
            </w:r>
          </w:p>
        </w:tc>
      </w:tr>
      <w:tr w:rsidR="00327191" w:rsidRPr="003418E2" w14:paraId="1A950690" w14:textId="77777777" w:rsidTr="00847585">
        <w:trPr>
          <w:trHeight w:val="300"/>
        </w:trPr>
        <w:tc>
          <w:tcPr>
            <w:tcW w:w="2404" w:type="pct"/>
            <w:shd w:val="clear" w:color="auto" w:fill="auto"/>
            <w:noWrap/>
            <w:hideMark/>
          </w:tcPr>
          <w:p w14:paraId="67E1396A" w14:textId="77777777" w:rsidR="00327191" w:rsidRPr="003418E2" w:rsidRDefault="00327191" w:rsidP="001B213A">
            <w:pPr>
              <w:spacing w:before="40" w:after="40"/>
              <w:rPr>
                <w:rFonts w:ascii="Arial" w:hAnsi="Arial" w:cs="Arial"/>
              </w:rPr>
            </w:pPr>
            <w:r w:rsidRPr="003418E2">
              <w:rPr>
                <w:rFonts w:ascii="Arial" w:hAnsi="Arial" w:cs="Arial"/>
              </w:rPr>
              <w:t>Cobalt</w:t>
            </w:r>
          </w:p>
        </w:tc>
        <w:tc>
          <w:tcPr>
            <w:tcW w:w="519" w:type="pct"/>
            <w:shd w:val="clear" w:color="auto" w:fill="auto"/>
            <w:noWrap/>
            <w:hideMark/>
          </w:tcPr>
          <w:p w14:paraId="4664879A"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19B2EE99" w14:textId="77777777" w:rsidR="00327191" w:rsidRPr="003418E2" w:rsidRDefault="00327191" w:rsidP="001B213A">
            <w:pPr>
              <w:spacing w:before="40" w:after="40"/>
              <w:rPr>
                <w:rFonts w:ascii="Arial" w:hAnsi="Arial" w:cs="Arial"/>
              </w:rPr>
            </w:pPr>
            <w:r w:rsidRPr="003418E2">
              <w:rPr>
                <w:rFonts w:ascii="Arial" w:hAnsi="Arial" w:cs="Arial"/>
              </w:rPr>
              <w:t>0.02</w:t>
            </w:r>
          </w:p>
        </w:tc>
        <w:tc>
          <w:tcPr>
            <w:tcW w:w="1211" w:type="pct"/>
            <w:noWrap/>
            <w:hideMark/>
          </w:tcPr>
          <w:p w14:paraId="00781A49" w14:textId="77777777" w:rsidR="00327191" w:rsidRPr="003418E2" w:rsidRDefault="00327191" w:rsidP="001B213A">
            <w:pPr>
              <w:spacing w:before="40" w:after="40"/>
              <w:rPr>
                <w:rFonts w:ascii="Arial" w:hAnsi="Arial" w:cs="Arial"/>
              </w:rPr>
            </w:pPr>
            <w:r w:rsidRPr="003418E2">
              <w:rPr>
                <w:rFonts w:ascii="Arial" w:hAnsi="Arial" w:cs="Arial"/>
              </w:rPr>
              <w:t>0.1</w:t>
            </w:r>
          </w:p>
        </w:tc>
      </w:tr>
      <w:tr w:rsidR="00327191" w:rsidRPr="003418E2" w14:paraId="56FBCB2A" w14:textId="77777777" w:rsidTr="00847585">
        <w:trPr>
          <w:trHeight w:val="300"/>
        </w:trPr>
        <w:tc>
          <w:tcPr>
            <w:tcW w:w="2404" w:type="pct"/>
            <w:shd w:val="clear" w:color="auto" w:fill="auto"/>
            <w:noWrap/>
            <w:hideMark/>
          </w:tcPr>
          <w:p w14:paraId="622983F3" w14:textId="77777777" w:rsidR="00327191" w:rsidRPr="003418E2" w:rsidRDefault="00327191" w:rsidP="001B213A">
            <w:pPr>
              <w:spacing w:before="40" w:after="40"/>
              <w:rPr>
                <w:rFonts w:ascii="Arial" w:hAnsi="Arial" w:cs="Arial"/>
              </w:rPr>
            </w:pPr>
            <w:r w:rsidRPr="003418E2">
              <w:rPr>
                <w:rFonts w:ascii="Arial" w:hAnsi="Arial" w:cs="Arial"/>
              </w:rPr>
              <w:t>Copper</w:t>
            </w:r>
          </w:p>
        </w:tc>
        <w:tc>
          <w:tcPr>
            <w:tcW w:w="519" w:type="pct"/>
            <w:shd w:val="clear" w:color="auto" w:fill="auto"/>
            <w:noWrap/>
            <w:hideMark/>
          </w:tcPr>
          <w:p w14:paraId="6DB7EB1C"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43C393FF" w14:textId="77777777" w:rsidR="00327191" w:rsidRPr="003418E2" w:rsidRDefault="00327191" w:rsidP="001B213A">
            <w:pPr>
              <w:spacing w:before="40" w:after="40"/>
              <w:rPr>
                <w:rFonts w:ascii="Arial" w:hAnsi="Arial" w:cs="Arial"/>
              </w:rPr>
            </w:pPr>
            <w:r w:rsidRPr="003418E2">
              <w:rPr>
                <w:rFonts w:ascii="Arial" w:hAnsi="Arial" w:cs="Arial"/>
              </w:rPr>
              <w:t>0.00015</w:t>
            </w:r>
          </w:p>
        </w:tc>
        <w:tc>
          <w:tcPr>
            <w:tcW w:w="1211" w:type="pct"/>
            <w:noWrap/>
            <w:hideMark/>
          </w:tcPr>
          <w:p w14:paraId="41117D2C" w14:textId="77777777" w:rsidR="00327191" w:rsidRPr="003418E2" w:rsidRDefault="00327191" w:rsidP="001B213A">
            <w:pPr>
              <w:spacing w:before="40" w:after="40"/>
              <w:rPr>
                <w:rFonts w:ascii="Arial" w:hAnsi="Arial" w:cs="Arial"/>
              </w:rPr>
            </w:pPr>
            <w:r w:rsidRPr="003418E2">
              <w:rPr>
                <w:rFonts w:ascii="Arial" w:hAnsi="Arial" w:cs="Arial"/>
              </w:rPr>
              <w:t>0.075</w:t>
            </w:r>
          </w:p>
        </w:tc>
      </w:tr>
      <w:tr w:rsidR="00327191" w:rsidRPr="003418E2" w14:paraId="0C28BEC6" w14:textId="77777777" w:rsidTr="00847585">
        <w:trPr>
          <w:trHeight w:val="300"/>
        </w:trPr>
        <w:tc>
          <w:tcPr>
            <w:tcW w:w="2404" w:type="pct"/>
            <w:shd w:val="clear" w:color="auto" w:fill="auto"/>
            <w:noWrap/>
            <w:hideMark/>
          </w:tcPr>
          <w:p w14:paraId="14ADDD5B" w14:textId="77777777" w:rsidR="00327191" w:rsidRPr="003418E2" w:rsidRDefault="00327191" w:rsidP="001B213A">
            <w:pPr>
              <w:spacing w:before="40" w:after="40"/>
              <w:rPr>
                <w:rFonts w:ascii="Arial" w:hAnsi="Arial" w:cs="Arial"/>
              </w:rPr>
            </w:pPr>
            <w:r w:rsidRPr="003418E2">
              <w:rPr>
                <w:rFonts w:ascii="Arial" w:hAnsi="Arial" w:cs="Arial"/>
              </w:rPr>
              <w:t>Lead</w:t>
            </w:r>
          </w:p>
        </w:tc>
        <w:tc>
          <w:tcPr>
            <w:tcW w:w="519" w:type="pct"/>
            <w:shd w:val="clear" w:color="auto" w:fill="auto"/>
            <w:noWrap/>
            <w:hideMark/>
          </w:tcPr>
          <w:p w14:paraId="6D11B064"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5AA8DF57" w14:textId="77777777" w:rsidR="00327191" w:rsidRPr="003418E2" w:rsidRDefault="00327191" w:rsidP="001B213A">
            <w:pPr>
              <w:spacing w:before="40" w:after="40"/>
              <w:rPr>
                <w:rFonts w:ascii="Arial" w:hAnsi="Arial" w:cs="Arial"/>
              </w:rPr>
            </w:pPr>
            <w:r w:rsidRPr="003418E2">
              <w:rPr>
                <w:rFonts w:ascii="Arial" w:hAnsi="Arial" w:cs="Arial"/>
              </w:rPr>
              <w:t>0.015</w:t>
            </w:r>
          </w:p>
        </w:tc>
        <w:tc>
          <w:tcPr>
            <w:tcW w:w="1211" w:type="pct"/>
            <w:noWrap/>
            <w:hideMark/>
          </w:tcPr>
          <w:p w14:paraId="1B8D05EB" w14:textId="77777777" w:rsidR="00327191" w:rsidRPr="003418E2" w:rsidRDefault="00327191" w:rsidP="001B213A">
            <w:pPr>
              <w:spacing w:before="40" w:after="40"/>
              <w:rPr>
                <w:rFonts w:ascii="Arial" w:hAnsi="Arial" w:cs="Arial"/>
              </w:rPr>
            </w:pPr>
            <w:r w:rsidRPr="003418E2">
              <w:rPr>
                <w:rFonts w:ascii="Arial" w:hAnsi="Arial" w:cs="Arial"/>
              </w:rPr>
              <w:t>0.075</w:t>
            </w:r>
          </w:p>
        </w:tc>
      </w:tr>
      <w:tr w:rsidR="00327191" w:rsidRPr="003418E2" w14:paraId="57176A40" w14:textId="77777777" w:rsidTr="00847585">
        <w:trPr>
          <w:trHeight w:val="300"/>
        </w:trPr>
        <w:tc>
          <w:tcPr>
            <w:tcW w:w="2404" w:type="pct"/>
            <w:shd w:val="clear" w:color="auto" w:fill="auto"/>
            <w:noWrap/>
            <w:hideMark/>
          </w:tcPr>
          <w:p w14:paraId="122B6077" w14:textId="77777777" w:rsidR="00327191" w:rsidRPr="003418E2" w:rsidRDefault="00327191" w:rsidP="001B213A">
            <w:pPr>
              <w:spacing w:before="40" w:after="40"/>
              <w:rPr>
                <w:rFonts w:ascii="Arial" w:hAnsi="Arial" w:cs="Arial"/>
              </w:rPr>
            </w:pPr>
            <w:r w:rsidRPr="003418E2">
              <w:rPr>
                <w:rFonts w:ascii="Arial" w:hAnsi="Arial" w:cs="Arial"/>
              </w:rPr>
              <w:t>Mercury</w:t>
            </w:r>
          </w:p>
        </w:tc>
        <w:tc>
          <w:tcPr>
            <w:tcW w:w="519" w:type="pct"/>
            <w:shd w:val="clear" w:color="auto" w:fill="auto"/>
            <w:noWrap/>
            <w:hideMark/>
          </w:tcPr>
          <w:p w14:paraId="252060FE"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6635A6BF" w14:textId="77777777" w:rsidR="00327191" w:rsidRPr="003418E2" w:rsidRDefault="00327191" w:rsidP="001B213A">
            <w:pPr>
              <w:spacing w:before="40" w:after="40"/>
              <w:rPr>
                <w:rFonts w:ascii="Arial" w:hAnsi="Arial" w:cs="Arial"/>
              </w:rPr>
            </w:pPr>
            <w:r w:rsidRPr="003418E2">
              <w:rPr>
                <w:rFonts w:ascii="Arial" w:hAnsi="Arial" w:cs="Arial"/>
              </w:rPr>
              <w:t>5.00E</w:t>
            </w:r>
            <w:r w:rsidRPr="003418E2">
              <w:rPr>
                <w:rFonts w:ascii="Arial" w:hAnsi="Arial" w:cs="Arial"/>
                <w:vertAlign w:val="superscript"/>
              </w:rPr>
              <w:t>-05</w:t>
            </w:r>
          </w:p>
        </w:tc>
        <w:tc>
          <w:tcPr>
            <w:tcW w:w="1211" w:type="pct"/>
            <w:noWrap/>
            <w:hideMark/>
          </w:tcPr>
          <w:p w14:paraId="334AC940" w14:textId="77777777" w:rsidR="00327191" w:rsidRPr="003418E2" w:rsidRDefault="00327191" w:rsidP="001B213A">
            <w:pPr>
              <w:spacing w:before="40" w:after="40"/>
              <w:rPr>
                <w:rFonts w:ascii="Arial" w:hAnsi="Arial" w:cs="Arial"/>
              </w:rPr>
            </w:pPr>
            <w:r w:rsidRPr="003418E2">
              <w:rPr>
                <w:rFonts w:ascii="Arial" w:hAnsi="Arial" w:cs="Arial"/>
              </w:rPr>
              <w:t>0.0003</w:t>
            </w:r>
          </w:p>
        </w:tc>
      </w:tr>
      <w:tr w:rsidR="00327191" w:rsidRPr="003418E2" w14:paraId="2451E115" w14:textId="77777777" w:rsidTr="00847585">
        <w:trPr>
          <w:trHeight w:val="300"/>
        </w:trPr>
        <w:tc>
          <w:tcPr>
            <w:tcW w:w="2404" w:type="pct"/>
            <w:shd w:val="clear" w:color="auto" w:fill="auto"/>
            <w:noWrap/>
            <w:hideMark/>
          </w:tcPr>
          <w:p w14:paraId="3853F676" w14:textId="77777777" w:rsidR="00327191" w:rsidRPr="003418E2" w:rsidRDefault="00327191" w:rsidP="001B213A">
            <w:pPr>
              <w:spacing w:before="40" w:after="40"/>
              <w:rPr>
                <w:rFonts w:ascii="Arial" w:hAnsi="Arial" w:cs="Arial"/>
              </w:rPr>
            </w:pPr>
            <w:r w:rsidRPr="003418E2">
              <w:rPr>
                <w:rFonts w:ascii="Arial" w:hAnsi="Arial" w:cs="Arial"/>
              </w:rPr>
              <w:t>Nickel</w:t>
            </w:r>
          </w:p>
        </w:tc>
        <w:tc>
          <w:tcPr>
            <w:tcW w:w="519" w:type="pct"/>
            <w:shd w:val="clear" w:color="auto" w:fill="auto"/>
            <w:noWrap/>
            <w:hideMark/>
          </w:tcPr>
          <w:p w14:paraId="0822E536"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3DC00203" w14:textId="77777777" w:rsidR="00327191" w:rsidRPr="003418E2" w:rsidRDefault="00327191" w:rsidP="001B213A">
            <w:pPr>
              <w:spacing w:before="40" w:after="40"/>
              <w:rPr>
                <w:rFonts w:ascii="Arial" w:hAnsi="Arial" w:cs="Arial"/>
              </w:rPr>
            </w:pPr>
            <w:r w:rsidRPr="003418E2">
              <w:rPr>
                <w:rFonts w:ascii="Arial" w:hAnsi="Arial" w:cs="Arial"/>
              </w:rPr>
              <w:t>0.015</w:t>
            </w:r>
          </w:p>
        </w:tc>
        <w:tc>
          <w:tcPr>
            <w:tcW w:w="1211" w:type="pct"/>
            <w:noWrap/>
            <w:hideMark/>
          </w:tcPr>
          <w:p w14:paraId="0A1A0C2D" w14:textId="77777777" w:rsidR="00327191" w:rsidRPr="003418E2" w:rsidRDefault="00327191" w:rsidP="001B213A">
            <w:pPr>
              <w:spacing w:before="40" w:after="40"/>
              <w:rPr>
                <w:rFonts w:ascii="Arial" w:hAnsi="Arial" w:cs="Arial"/>
              </w:rPr>
            </w:pPr>
            <w:r w:rsidRPr="003418E2">
              <w:rPr>
                <w:rFonts w:ascii="Arial" w:hAnsi="Arial" w:cs="Arial"/>
              </w:rPr>
              <w:t>0.075</w:t>
            </w:r>
          </w:p>
        </w:tc>
      </w:tr>
      <w:tr w:rsidR="00327191" w:rsidRPr="003418E2" w14:paraId="13DE7416" w14:textId="77777777" w:rsidTr="00847585">
        <w:trPr>
          <w:trHeight w:val="300"/>
        </w:trPr>
        <w:tc>
          <w:tcPr>
            <w:tcW w:w="2404" w:type="pct"/>
            <w:shd w:val="clear" w:color="auto" w:fill="auto"/>
            <w:noWrap/>
            <w:hideMark/>
          </w:tcPr>
          <w:p w14:paraId="7434A816" w14:textId="77777777" w:rsidR="00327191" w:rsidRPr="003418E2" w:rsidRDefault="00327191" w:rsidP="001B213A">
            <w:pPr>
              <w:spacing w:before="40" w:after="40"/>
              <w:rPr>
                <w:rFonts w:ascii="Arial" w:hAnsi="Arial" w:cs="Arial"/>
              </w:rPr>
            </w:pPr>
            <w:r w:rsidRPr="003418E2">
              <w:rPr>
                <w:rFonts w:ascii="Arial" w:hAnsi="Arial" w:cs="Arial"/>
              </w:rPr>
              <w:t>Zinc</w:t>
            </w:r>
          </w:p>
        </w:tc>
        <w:tc>
          <w:tcPr>
            <w:tcW w:w="519" w:type="pct"/>
            <w:shd w:val="clear" w:color="auto" w:fill="auto"/>
            <w:noWrap/>
            <w:hideMark/>
          </w:tcPr>
          <w:p w14:paraId="23213C72" w14:textId="77777777" w:rsidR="00327191" w:rsidRPr="003418E2" w:rsidRDefault="00327191" w:rsidP="001B213A">
            <w:pPr>
              <w:spacing w:before="40" w:after="40"/>
              <w:rPr>
                <w:rFonts w:ascii="Arial" w:hAnsi="Arial" w:cs="Arial"/>
              </w:rPr>
            </w:pPr>
            <w:r w:rsidRPr="003418E2">
              <w:rPr>
                <w:rFonts w:ascii="Arial" w:hAnsi="Arial" w:cs="Arial"/>
              </w:rPr>
              <w:t>mg/kg</w:t>
            </w:r>
          </w:p>
        </w:tc>
        <w:tc>
          <w:tcPr>
            <w:tcW w:w="866" w:type="pct"/>
            <w:noWrap/>
            <w:hideMark/>
          </w:tcPr>
          <w:p w14:paraId="4D189CFB" w14:textId="77777777" w:rsidR="00327191" w:rsidRPr="003418E2" w:rsidRDefault="00327191" w:rsidP="001B213A">
            <w:pPr>
              <w:spacing w:before="40" w:after="40"/>
              <w:rPr>
                <w:rFonts w:ascii="Arial" w:hAnsi="Arial" w:cs="Arial"/>
              </w:rPr>
            </w:pPr>
            <w:r w:rsidRPr="003418E2">
              <w:rPr>
                <w:rFonts w:ascii="Arial" w:hAnsi="Arial" w:cs="Arial"/>
              </w:rPr>
              <w:t>65</w:t>
            </w:r>
          </w:p>
        </w:tc>
        <w:tc>
          <w:tcPr>
            <w:tcW w:w="1211" w:type="pct"/>
            <w:noWrap/>
            <w:hideMark/>
          </w:tcPr>
          <w:p w14:paraId="444B3288" w14:textId="77777777" w:rsidR="00327191" w:rsidRPr="003418E2" w:rsidRDefault="00327191" w:rsidP="001B213A">
            <w:pPr>
              <w:spacing w:before="40" w:after="40"/>
              <w:rPr>
                <w:rFonts w:ascii="Arial" w:hAnsi="Arial" w:cs="Arial"/>
              </w:rPr>
            </w:pPr>
            <w:r w:rsidRPr="003418E2">
              <w:rPr>
                <w:rFonts w:ascii="Arial" w:hAnsi="Arial" w:cs="Arial"/>
              </w:rPr>
              <w:t>800</w:t>
            </w:r>
          </w:p>
        </w:tc>
      </w:tr>
    </w:tbl>
    <w:p w14:paraId="0E447F1E" w14:textId="35AA6CDF" w:rsidR="0008489E" w:rsidRPr="003418E2" w:rsidRDefault="0008489E" w:rsidP="001B213A">
      <w:pPr>
        <w:pStyle w:val="AppendixLevel2"/>
        <w:rPr>
          <w:rFonts w:ascii="Arial" w:hAnsi="Arial" w:cs="Arial"/>
        </w:rPr>
      </w:pPr>
      <w:bookmarkStart w:id="304" w:name="_Toc63007099"/>
      <w:r w:rsidRPr="003418E2">
        <w:rPr>
          <w:rFonts w:ascii="Arial" w:hAnsi="Arial" w:cs="Arial"/>
        </w:rPr>
        <w:lastRenderedPageBreak/>
        <w:t>Treated Waste</w:t>
      </w:r>
      <w:r w:rsidR="00E20570" w:rsidRPr="003418E2">
        <w:rPr>
          <w:rFonts w:ascii="Arial" w:hAnsi="Arial" w:cs="Arial"/>
        </w:rPr>
        <w:t>w</w:t>
      </w:r>
      <w:r w:rsidR="00B92FA2" w:rsidRPr="003418E2">
        <w:rPr>
          <w:rFonts w:ascii="Arial" w:hAnsi="Arial" w:cs="Arial"/>
        </w:rPr>
        <w:t>ater Quality</w:t>
      </w:r>
      <w:bookmarkEnd w:id="304"/>
      <w:r w:rsidR="00B92FA2" w:rsidRPr="003418E2">
        <w:rPr>
          <w:rFonts w:ascii="Arial" w:hAnsi="Arial" w:cs="Arial"/>
        </w:rPr>
        <w:t xml:space="preserve"> </w:t>
      </w:r>
    </w:p>
    <w:p w14:paraId="00D5E82E" w14:textId="09B5A4F9" w:rsidR="007E3A61" w:rsidRPr="003418E2" w:rsidRDefault="007E3A61" w:rsidP="001B213A">
      <w:pPr>
        <w:jc w:val="both"/>
        <w:rPr>
          <w:rFonts w:ascii="Arial" w:hAnsi="Arial" w:cs="Arial"/>
          <w:b/>
          <w:bCs/>
        </w:rPr>
      </w:pPr>
      <w:r w:rsidRPr="003418E2">
        <w:rPr>
          <w:rFonts w:ascii="Arial" w:hAnsi="Arial" w:cs="Arial"/>
          <w:b/>
          <w:bCs/>
        </w:rPr>
        <w:t>Note that NEOM will not allow any discharge of treated wastewater to marine waters.</w:t>
      </w:r>
    </w:p>
    <w:p w14:paraId="3B946AF4" w14:textId="3F9ECD2E" w:rsidR="00CE6730" w:rsidRPr="003418E2" w:rsidRDefault="00BE07B4" w:rsidP="001B213A">
      <w:pPr>
        <w:spacing w:after="0"/>
        <w:jc w:val="both"/>
        <w:rPr>
          <w:rFonts w:ascii="Arial" w:hAnsi="Arial" w:cs="Arial"/>
        </w:rPr>
      </w:pPr>
      <w:r w:rsidRPr="003418E2">
        <w:rPr>
          <w:rFonts w:ascii="Arial" w:hAnsi="Arial" w:cs="Arial"/>
        </w:rPr>
        <w:t xml:space="preserve">Table </w:t>
      </w:r>
      <w:r w:rsidR="00CE6730" w:rsidRPr="003418E2">
        <w:rPr>
          <w:rFonts w:ascii="Arial" w:hAnsi="Arial" w:cs="Arial"/>
        </w:rPr>
        <w:t>A11</w:t>
      </w:r>
      <w:r w:rsidR="00D67330" w:rsidRPr="003418E2">
        <w:rPr>
          <w:rFonts w:ascii="Arial" w:hAnsi="Arial" w:cs="Arial"/>
        </w:rPr>
        <w:t>a</w:t>
      </w:r>
      <w:r w:rsidRPr="003418E2">
        <w:rPr>
          <w:rFonts w:ascii="Arial" w:hAnsi="Arial" w:cs="Arial"/>
        </w:rPr>
        <w:t>:</w:t>
      </w:r>
      <w:r w:rsidR="00CE6730" w:rsidRPr="003418E2">
        <w:rPr>
          <w:rFonts w:ascii="Arial" w:hAnsi="Arial" w:cs="Arial"/>
        </w:rPr>
        <w:t xml:space="preserve"> </w:t>
      </w:r>
      <w:r w:rsidR="00D1294F" w:rsidRPr="003418E2">
        <w:rPr>
          <w:rFonts w:ascii="Arial" w:hAnsi="Arial" w:cs="Arial"/>
        </w:rPr>
        <w:t xml:space="preserve">NEOM </w:t>
      </w:r>
      <w:r w:rsidR="004561AA" w:rsidRPr="003418E2">
        <w:rPr>
          <w:rFonts w:ascii="Arial" w:hAnsi="Arial" w:cs="Arial"/>
        </w:rPr>
        <w:t xml:space="preserve">Treated Wastewater Limits Quality Data </w:t>
      </w:r>
    </w:p>
    <w:tbl>
      <w:tblPr>
        <w:tblW w:w="5000" w:type="pct"/>
        <w:jc w:val="center"/>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1E0" w:firstRow="1" w:lastRow="1" w:firstColumn="1" w:lastColumn="1" w:noHBand="0" w:noVBand="0"/>
      </w:tblPr>
      <w:tblGrid>
        <w:gridCol w:w="3749"/>
        <w:gridCol w:w="2406"/>
        <w:gridCol w:w="2835"/>
      </w:tblGrid>
      <w:tr w:rsidR="00CE6730" w:rsidRPr="003418E2" w14:paraId="1241394E" w14:textId="77777777" w:rsidTr="00847585">
        <w:trPr>
          <w:trHeight w:val="144"/>
          <w:tblHeader/>
          <w:jc w:val="center"/>
        </w:trPr>
        <w:tc>
          <w:tcPr>
            <w:tcW w:w="2085" w:type="pct"/>
            <w:shd w:val="clear" w:color="auto" w:fill="FFC000"/>
            <w:hideMark/>
          </w:tcPr>
          <w:p w14:paraId="47D7EF2D" w14:textId="235D1F23" w:rsidR="00CE6730" w:rsidRPr="003418E2" w:rsidRDefault="004561AA" w:rsidP="001B213A">
            <w:pPr>
              <w:spacing w:before="40" w:after="40"/>
              <w:jc w:val="both"/>
              <w:rPr>
                <w:rFonts w:ascii="Arial" w:hAnsi="Arial" w:cs="Arial"/>
              </w:rPr>
            </w:pPr>
            <w:r w:rsidRPr="003418E2">
              <w:rPr>
                <w:rFonts w:ascii="Arial" w:hAnsi="Arial" w:cs="Arial"/>
              </w:rPr>
              <w:t>Design Treated Sewage Effluent (TSE) Quality Parameters</w:t>
            </w:r>
          </w:p>
        </w:tc>
        <w:tc>
          <w:tcPr>
            <w:tcW w:w="1338" w:type="pct"/>
            <w:shd w:val="clear" w:color="auto" w:fill="FFC000"/>
            <w:vAlign w:val="center"/>
            <w:hideMark/>
          </w:tcPr>
          <w:p w14:paraId="41FF77B3" w14:textId="0D947358" w:rsidR="00CE6730" w:rsidRPr="003418E2" w:rsidRDefault="00D1294F" w:rsidP="001B213A">
            <w:pPr>
              <w:spacing w:before="40" w:after="40"/>
              <w:jc w:val="both"/>
              <w:rPr>
                <w:rFonts w:ascii="Arial" w:hAnsi="Arial" w:cs="Arial"/>
              </w:rPr>
            </w:pPr>
            <w:r w:rsidRPr="003418E2">
              <w:rPr>
                <w:rFonts w:ascii="Arial" w:hAnsi="Arial" w:cs="Arial"/>
              </w:rPr>
              <w:t>Unit</w:t>
            </w:r>
          </w:p>
        </w:tc>
        <w:tc>
          <w:tcPr>
            <w:tcW w:w="1577" w:type="pct"/>
            <w:shd w:val="clear" w:color="auto" w:fill="FFC000"/>
            <w:vAlign w:val="center"/>
            <w:hideMark/>
          </w:tcPr>
          <w:p w14:paraId="009FEC84" w14:textId="73D703C0" w:rsidR="00CE6730" w:rsidRPr="003418E2" w:rsidRDefault="00D1294F" w:rsidP="001B213A">
            <w:pPr>
              <w:spacing w:before="40" w:after="40"/>
              <w:jc w:val="both"/>
              <w:rPr>
                <w:rFonts w:ascii="Arial" w:hAnsi="Arial" w:cs="Arial"/>
              </w:rPr>
            </w:pPr>
            <w:r w:rsidRPr="003418E2">
              <w:rPr>
                <w:rFonts w:ascii="Arial" w:hAnsi="Arial" w:cs="Arial"/>
              </w:rPr>
              <w:t>Limit</w:t>
            </w:r>
          </w:p>
        </w:tc>
      </w:tr>
      <w:tr w:rsidR="00D1294F" w:rsidRPr="003418E2" w14:paraId="0467B786" w14:textId="77777777" w:rsidTr="00847585">
        <w:trPr>
          <w:trHeight w:val="144"/>
          <w:jc w:val="center"/>
        </w:trPr>
        <w:tc>
          <w:tcPr>
            <w:tcW w:w="2085" w:type="pct"/>
            <w:shd w:val="clear" w:color="auto" w:fill="auto"/>
          </w:tcPr>
          <w:p w14:paraId="70794D35" w14:textId="11D81D4B" w:rsidR="00D1294F" w:rsidRPr="003418E2" w:rsidRDefault="00D1294F" w:rsidP="001B213A">
            <w:pPr>
              <w:spacing w:before="40" w:after="40"/>
              <w:jc w:val="both"/>
              <w:rPr>
                <w:rFonts w:ascii="Arial" w:hAnsi="Arial" w:cs="Arial"/>
              </w:rPr>
            </w:pPr>
            <w:r w:rsidRPr="003418E2">
              <w:rPr>
                <w:rFonts w:ascii="Arial" w:hAnsi="Arial" w:cs="Arial"/>
              </w:rPr>
              <w:t>pH</w:t>
            </w:r>
          </w:p>
        </w:tc>
        <w:tc>
          <w:tcPr>
            <w:tcW w:w="1338" w:type="pct"/>
            <w:shd w:val="clear" w:color="auto" w:fill="auto"/>
          </w:tcPr>
          <w:p w14:paraId="7893DA1E" w14:textId="4DD15CA6" w:rsidR="00D1294F" w:rsidRPr="003418E2" w:rsidRDefault="00D1294F" w:rsidP="001B213A">
            <w:pPr>
              <w:spacing w:before="40" w:after="40"/>
              <w:jc w:val="both"/>
              <w:rPr>
                <w:rFonts w:ascii="Arial" w:hAnsi="Arial" w:cs="Arial"/>
              </w:rPr>
            </w:pPr>
            <w:r w:rsidRPr="003418E2">
              <w:rPr>
                <w:rFonts w:ascii="Arial" w:hAnsi="Arial" w:cs="Arial"/>
              </w:rPr>
              <w:t>pH units</w:t>
            </w:r>
          </w:p>
        </w:tc>
        <w:tc>
          <w:tcPr>
            <w:tcW w:w="1577" w:type="pct"/>
            <w:shd w:val="clear" w:color="auto" w:fill="auto"/>
          </w:tcPr>
          <w:p w14:paraId="5B23B871" w14:textId="613820C4" w:rsidR="00D1294F" w:rsidRPr="003418E2" w:rsidRDefault="00D1294F" w:rsidP="001B213A">
            <w:pPr>
              <w:spacing w:before="40" w:after="40"/>
              <w:jc w:val="both"/>
              <w:rPr>
                <w:rFonts w:ascii="Arial" w:hAnsi="Arial" w:cs="Arial"/>
              </w:rPr>
            </w:pPr>
            <w:r w:rsidRPr="003418E2">
              <w:rPr>
                <w:rFonts w:ascii="Arial" w:hAnsi="Arial" w:cs="Arial"/>
              </w:rPr>
              <w:t>6.5-9</w:t>
            </w:r>
          </w:p>
        </w:tc>
      </w:tr>
      <w:tr w:rsidR="00A343E4" w:rsidRPr="003418E2" w14:paraId="0D832C0A" w14:textId="77777777" w:rsidTr="00847585">
        <w:trPr>
          <w:trHeight w:val="144"/>
          <w:jc w:val="center"/>
        </w:trPr>
        <w:tc>
          <w:tcPr>
            <w:tcW w:w="2085" w:type="pct"/>
            <w:shd w:val="clear" w:color="auto" w:fill="auto"/>
          </w:tcPr>
          <w:p w14:paraId="363CADA4" w14:textId="5C5B84E1" w:rsidR="00A343E4" w:rsidRPr="003418E2" w:rsidRDefault="00A343E4" w:rsidP="001B213A">
            <w:pPr>
              <w:spacing w:before="40" w:after="40"/>
              <w:jc w:val="both"/>
              <w:rPr>
                <w:rFonts w:ascii="Arial" w:hAnsi="Arial" w:cs="Arial"/>
              </w:rPr>
            </w:pPr>
            <w:r w:rsidRPr="003418E2">
              <w:rPr>
                <w:rFonts w:ascii="Arial" w:hAnsi="Arial" w:cs="Arial"/>
              </w:rPr>
              <w:t>Oil and grease</w:t>
            </w:r>
          </w:p>
        </w:tc>
        <w:tc>
          <w:tcPr>
            <w:tcW w:w="1338" w:type="pct"/>
            <w:shd w:val="clear" w:color="auto" w:fill="auto"/>
          </w:tcPr>
          <w:p w14:paraId="50DE39FA" w14:textId="3E05832E"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tcPr>
          <w:p w14:paraId="78631E02" w14:textId="74865493" w:rsidR="00A343E4" w:rsidRPr="003418E2" w:rsidRDefault="00A343E4" w:rsidP="001B213A">
            <w:pPr>
              <w:spacing w:before="40" w:after="40"/>
              <w:jc w:val="both"/>
              <w:rPr>
                <w:rFonts w:ascii="Arial" w:hAnsi="Arial" w:cs="Arial"/>
              </w:rPr>
            </w:pPr>
            <w:r w:rsidRPr="003418E2">
              <w:rPr>
                <w:rFonts w:ascii="Arial" w:hAnsi="Arial" w:cs="Arial"/>
              </w:rPr>
              <w:t>&lt;5</w:t>
            </w:r>
          </w:p>
        </w:tc>
      </w:tr>
      <w:tr w:rsidR="00A343E4" w:rsidRPr="003418E2" w14:paraId="283099E8" w14:textId="77777777" w:rsidTr="00847585">
        <w:trPr>
          <w:trHeight w:val="144"/>
          <w:jc w:val="center"/>
        </w:trPr>
        <w:tc>
          <w:tcPr>
            <w:tcW w:w="2085" w:type="pct"/>
            <w:shd w:val="clear" w:color="auto" w:fill="auto"/>
            <w:hideMark/>
          </w:tcPr>
          <w:p w14:paraId="0F90F834" w14:textId="77777777" w:rsidR="00A343E4" w:rsidRPr="003418E2" w:rsidRDefault="00A343E4" w:rsidP="001B213A">
            <w:pPr>
              <w:spacing w:before="40" w:after="40"/>
              <w:jc w:val="both"/>
              <w:rPr>
                <w:rFonts w:ascii="Arial" w:hAnsi="Arial" w:cs="Arial"/>
              </w:rPr>
            </w:pPr>
            <w:r w:rsidRPr="003418E2">
              <w:rPr>
                <w:rFonts w:ascii="Arial" w:hAnsi="Arial" w:cs="Arial"/>
              </w:rPr>
              <w:t>Total Suspended Solids (TSS)</w:t>
            </w:r>
          </w:p>
        </w:tc>
        <w:tc>
          <w:tcPr>
            <w:tcW w:w="1338" w:type="pct"/>
            <w:shd w:val="clear" w:color="auto" w:fill="auto"/>
          </w:tcPr>
          <w:p w14:paraId="478EA49A" w14:textId="4EECD8DA"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hideMark/>
          </w:tcPr>
          <w:p w14:paraId="464D8D40" w14:textId="77777777" w:rsidR="00A343E4" w:rsidRPr="003418E2" w:rsidRDefault="00A343E4" w:rsidP="001B213A">
            <w:pPr>
              <w:spacing w:before="40" w:after="40"/>
              <w:jc w:val="both"/>
              <w:rPr>
                <w:rFonts w:ascii="Arial" w:hAnsi="Arial" w:cs="Arial"/>
              </w:rPr>
            </w:pPr>
            <w:r w:rsidRPr="003418E2">
              <w:rPr>
                <w:rFonts w:ascii="Arial" w:hAnsi="Arial" w:cs="Arial"/>
              </w:rPr>
              <w:t>50</w:t>
            </w:r>
          </w:p>
        </w:tc>
      </w:tr>
      <w:tr w:rsidR="00A343E4" w:rsidRPr="003418E2" w14:paraId="31762FE1" w14:textId="77777777" w:rsidTr="00847585">
        <w:trPr>
          <w:trHeight w:val="144"/>
          <w:jc w:val="center"/>
        </w:trPr>
        <w:tc>
          <w:tcPr>
            <w:tcW w:w="2085" w:type="pct"/>
            <w:shd w:val="clear" w:color="auto" w:fill="auto"/>
          </w:tcPr>
          <w:p w14:paraId="16A75BE8" w14:textId="735B09B4" w:rsidR="00A343E4" w:rsidRPr="003418E2" w:rsidRDefault="00A343E4" w:rsidP="001B213A">
            <w:pPr>
              <w:spacing w:before="40" w:after="40"/>
              <w:jc w:val="both"/>
              <w:rPr>
                <w:rFonts w:ascii="Arial" w:hAnsi="Arial" w:cs="Arial"/>
              </w:rPr>
            </w:pPr>
            <w:r w:rsidRPr="003418E2">
              <w:rPr>
                <w:rFonts w:ascii="Arial" w:hAnsi="Arial" w:cs="Arial"/>
              </w:rPr>
              <w:t>Chemical Oxygen Demand</w:t>
            </w:r>
            <w:r w:rsidR="00C249FF" w:rsidRPr="003418E2">
              <w:rPr>
                <w:rFonts w:ascii="Arial" w:hAnsi="Arial" w:cs="Arial"/>
              </w:rPr>
              <w:t xml:space="preserve"> (COD)</w:t>
            </w:r>
          </w:p>
        </w:tc>
        <w:tc>
          <w:tcPr>
            <w:tcW w:w="1338" w:type="pct"/>
            <w:shd w:val="clear" w:color="auto" w:fill="auto"/>
          </w:tcPr>
          <w:p w14:paraId="2D7D9EF6" w14:textId="2BF0B452"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tcPr>
          <w:p w14:paraId="47480860" w14:textId="4C42780B" w:rsidR="00A343E4" w:rsidRPr="003418E2" w:rsidRDefault="00A343E4" w:rsidP="001B213A">
            <w:pPr>
              <w:spacing w:before="40" w:after="40"/>
              <w:jc w:val="both"/>
              <w:rPr>
                <w:rFonts w:ascii="Arial" w:hAnsi="Arial" w:cs="Arial"/>
              </w:rPr>
            </w:pPr>
            <w:r w:rsidRPr="003418E2">
              <w:rPr>
                <w:rFonts w:ascii="Arial" w:hAnsi="Arial" w:cs="Arial"/>
              </w:rPr>
              <w:t>&lt;80</w:t>
            </w:r>
          </w:p>
        </w:tc>
      </w:tr>
      <w:tr w:rsidR="00A343E4" w:rsidRPr="003418E2" w14:paraId="46774690" w14:textId="77777777" w:rsidTr="00847585">
        <w:trPr>
          <w:trHeight w:val="144"/>
          <w:jc w:val="center"/>
        </w:trPr>
        <w:tc>
          <w:tcPr>
            <w:tcW w:w="2085" w:type="pct"/>
            <w:shd w:val="clear" w:color="auto" w:fill="auto"/>
            <w:hideMark/>
          </w:tcPr>
          <w:p w14:paraId="16FFE4C6" w14:textId="43968ABE" w:rsidR="00A343E4" w:rsidRPr="003418E2" w:rsidRDefault="00A343E4" w:rsidP="001B213A">
            <w:pPr>
              <w:spacing w:before="40" w:after="40"/>
              <w:jc w:val="both"/>
              <w:rPr>
                <w:rFonts w:ascii="Arial" w:hAnsi="Arial" w:cs="Arial"/>
              </w:rPr>
            </w:pPr>
            <w:r w:rsidRPr="003418E2">
              <w:rPr>
                <w:rFonts w:ascii="Arial" w:hAnsi="Arial" w:cs="Arial"/>
              </w:rPr>
              <w:t>Biochemical Oxygen Demand (BOD</w:t>
            </w:r>
            <w:r w:rsidR="00A54C1D" w:rsidRPr="003418E2">
              <w:rPr>
                <w:rFonts w:ascii="Arial" w:hAnsi="Arial" w:cs="Arial"/>
                <w:vertAlign w:val="subscript"/>
              </w:rPr>
              <w:t>5</w:t>
            </w:r>
            <w:r w:rsidRPr="003418E2">
              <w:rPr>
                <w:rFonts w:ascii="Arial" w:hAnsi="Arial" w:cs="Arial"/>
              </w:rPr>
              <w:t>)</w:t>
            </w:r>
          </w:p>
        </w:tc>
        <w:tc>
          <w:tcPr>
            <w:tcW w:w="1338" w:type="pct"/>
            <w:shd w:val="clear" w:color="auto" w:fill="auto"/>
          </w:tcPr>
          <w:p w14:paraId="71F845FC" w14:textId="5759AA84"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hideMark/>
          </w:tcPr>
          <w:p w14:paraId="5CA1CE61" w14:textId="2E52C11E" w:rsidR="00A343E4" w:rsidRPr="003418E2" w:rsidRDefault="00A343E4" w:rsidP="001B213A">
            <w:pPr>
              <w:spacing w:before="40" w:after="40"/>
              <w:jc w:val="both"/>
              <w:rPr>
                <w:rFonts w:ascii="Arial" w:hAnsi="Arial" w:cs="Arial"/>
              </w:rPr>
            </w:pPr>
            <w:r w:rsidRPr="003418E2">
              <w:rPr>
                <w:rFonts w:ascii="Arial" w:hAnsi="Arial" w:cs="Arial"/>
              </w:rPr>
              <w:t>&lt;10</w:t>
            </w:r>
          </w:p>
        </w:tc>
      </w:tr>
      <w:tr w:rsidR="00A343E4" w:rsidRPr="003418E2" w14:paraId="55386272" w14:textId="77777777" w:rsidTr="00847585">
        <w:trPr>
          <w:trHeight w:val="144"/>
          <w:jc w:val="center"/>
        </w:trPr>
        <w:tc>
          <w:tcPr>
            <w:tcW w:w="2085" w:type="pct"/>
            <w:shd w:val="clear" w:color="auto" w:fill="auto"/>
          </w:tcPr>
          <w:p w14:paraId="68DAEEA8" w14:textId="243132F0" w:rsidR="00A343E4" w:rsidRPr="003418E2" w:rsidRDefault="00A343E4" w:rsidP="001B213A">
            <w:pPr>
              <w:spacing w:before="40" w:after="40"/>
              <w:jc w:val="both"/>
              <w:rPr>
                <w:rFonts w:ascii="Arial" w:hAnsi="Arial" w:cs="Arial"/>
              </w:rPr>
            </w:pPr>
            <w:r w:rsidRPr="003418E2">
              <w:rPr>
                <w:rFonts w:ascii="Arial" w:hAnsi="Arial" w:cs="Arial"/>
              </w:rPr>
              <w:t>NH</w:t>
            </w:r>
            <w:r w:rsidRPr="003418E2">
              <w:rPr>
                <w:rFonts w:ascii="Arial" w:hAnsi="Arial" w:cs="Arial"/>
                <w:vertAlign w:val="subscript"/>
              </w:rPr>
              <w:t>4</w:t>
            </w:r>
            <w:r w:rsidRPr="003418E2">
              <w:rPr>
                <w:rFonts w:ascii="Arial" w:hAnsi="Arial" w:cs="Arial"/>
              </w:rPr>
              <w:t>-N</w:t>
            </w:r>
          </w:p>
        </w:tc>
        <w:tc>
          <w:tcPr>
            <w:tcW w:w="1338" w:type="pct"/>
            <w:shd w:val="clear" w:color="auto" w:fill="auto"/>
          </w:tcPr>
          <w:p w14:paraId="320295E6" w14:textId="294B7297"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tcPr>
          <w:p w14:paraId="283D5D7E" w14:textId="0597F97F" w:rsidR="00A343E4" w:rsidRPr="003418E2" w:rsidRDefault="00A343E4" w:rsidP="001B213A">
            <w:pPr>
              <w:spacing w:before="40" w:after="40"/>
              <w:jc w:val="both"/>
              <w:rPr>
                <w:rFonts w:ascii="Arial" w:hAnsi="Arial" w:cs="Arial"/>
              </w:rPr>
            </w:pPr>
            <w:r w:rsidRPr="003418E2">
              <w:rPr>
                <w:rFonts w:ascii="Arial" w:hAnsi="Arial" w:cs="Arial"/>
              </w:rPr>
              <w:t>&lt;1</w:t>
            </w:r>
          </w:p>
        </w:tc>
      </w:tr>
      <w:tr w:rsidR="00A343E4" w:rsidRPr="003418E2" w14:paraId="3C76FD7C" w14:textId="77777777" w:rsidTr="00847585">
        <w:trPr>
          <w:trHeight w:val="144"/>
          <w:jc w:val="center"/>
        </w:trPr>
        <w:tc>
          <w:tcPr>
            <w:tcW w:w="2085" w:type="pct"/>
            <w:shd w:val="clear" w:color="auto" w:fill="auto"/>
          </w:tcPr>
          <w:p w14:paraId="6F2587AD" w14:textId="0F705D32" w:rsidR="00A343E4" w:rsidRPr="003418E2" w:rsidRDefault="00A343E4" w:rsidP="001B213A">
            <w:pPr>
              <w:spacing w:before="40" w:after="40"/>
              <w:jc w:val="both"/>
              <w:rPr>
                <w:rFonts w:ascii="Arial" w:hAnsi="Arial" w:cs="Arial"/>
              </w:rPr>
            </w:pPr>
            <w:r w:rsidRPr="003418E2">
              <w:rPr>
                <w:rFonts w:ascii="Arial" w:hAnsi="Arial" w:cs="Arial"/>
              </w:rPr>
              <w:t>NO</w:t>
            </w:r>
            <w:r w:rsidRPr="003418E2">
              <w:rPr>
                <w:rFonts w:ascii="Arial" w:hAnsi="Arial" w:cs="Arial"/>
                <w:vertAlign w:val="subscript"/>
              </w:rPr>
              <w:t>3</w:t>
            </w:r>
            <w:r w:rsidRPr="003418E2">
              <w:rPr>
                <w:rFonts w:ascii="Arial" w:hAnsi="Arial" w:cs="Arial"/>
              </w:rPr>
              <w:t>-N</w:t>
            </w:r>
          </w:p>
        </w:tc>
        <w:tc>
          <w:tcPr>
            <w:tcW w:w="1338" w:type="pct"/>
            <w:shd w:val="clear" w:color="auto" w:fill="auto"/>
          </w:tcPr>
          <w:p w14:paraId="0DD2F701" w14:textId="4E77D33C"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tcPr>
          <w:p w14:paraId="715A9E47" w14:textId="33D90B6A" w:rsidR="00A343E4" w:rsidRPr="003418E2" w:rsidRDefault="00A343E4" w:rsidP="001B213A">
            <w:pPr>
              <w:spacing w:before="40" w:after="40"/>
              <w:jc w:val="both"/>
              <w:rPr>
                <w:rFonts w:ascii="Arial" w:hAnsi="Arial" w:cs="Arial"/>
              </w:rPr>
            </w:pPr>
            <w:r w:rsidRPr="003418E2">
              <w:rPr>
                <w:rFonts w:ascii="Arial" w:hAnsi="Arial" w:cs="Arial"/>
              </w:rPr>
              <w:t>&lt;10</w:t>
            </w:r>
          </w:p>
        </w:tc>
      </w:tr>
      <w:tr w:rsidR="00A343E4" w:rsidRPr="003418E2" w14:paraId="5615110C" w14:textId="77777777" w:rsidTr="00847585">
        <w:trPr>
          <w:trHeight w:val="144"/>
          <w:jc w:val="center"/>
        </w:trPr>
        <w:tc>
          <w:tcPr>
            <w:tcW w:w="2085" w:type="pct"/>
            <w:shd w:val="clear" w:color="auto" w:fill="auto"/>
          </w:tcPr>
          <w:p w14:paraId="0D13A57E" w14:textId="57611561" w:rsidR="00A343E4" w:rsidRPr="003418E2" w:rsidRDefault="00A343E4" w:rsidP="001B213A">
            <w:pPr>
              <w:spacing w:before="40" w:after="40"/>
              <w:jc w:val="both"/>
              <w:rPr>
                <w:rFonts w:ascii="Arial" w:hAnsi="Arial" w:cs="Arial"/>
              </w:rPr>
            </w:pPr>
            <w:r w:rsidRPr="003418E2">
              <w:rPr>
                <w:rFonts w:ascii="Arial" w:hAnsi="Arial" w:cs="Arial"/>
              </w:rPr>
              <w:t>Total Nitrogen</w:t>
            </w:r>
          </w:p>
        </w:tc>
        <w:tc>
          <w:tcPr>
            <w:tcW w:w="1338" w:type="pct"/>
            <w:shd w:val="clear" w:color="auto" w:fill="auto"/>
          </w:tcPr>
          <w:p w14:paraId="45C087AC" w14:textId="427E214D"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tcPr>
          <w:p w14:paraId="0621B478" w14:textId="7BD0527F" w:rsidR="00A343E4" w:rsidRPr="003418E2" w:rsidRDefault="00A343E4" w:rsidP="001B213A">
            <w:pPr>
              <w:spacing w:before="40" w:after="40"/>
              <w:jc w:val="both"/>
              <w:rPr>
                <w:rFonts w:ascii="Arial" w:hAnsi="Arial" w:cs="Arial"/>
              </w:rPr>
            </w:pPr>
            <w:r w:rsidRPr="003418E2">
              <w:rPr>
                <w:rFonts w:ascii="Arial" w:hAnsi="Arial" w:cs="Arial"/>
              </w:rPr>
              <w:t>&lt;15</w:t>
            </w:r>
          </w:p>
        </w:tc>
      </w:tr>
      <w:tr w:rsidR="00A343E4" w:rsidRPr="003418E2" w14:paraId="1A3DFC45" w14:textId="77777777" w:rsidTr="00847585">
        <w:trPr>
          <w:trHeight w:val="144"/>
          <w:jc w:val="center"/>
        </w:trPr>
        <w:tc>
          <w:tcPr>
            <w:tcW w:w="2085" w:type="pct"/>
            <w:shd w:val="clear" w:color="auto" w:fill="auto"/>
            <w:hideMark/>
          </w:tcPr>
          <w:p w14:paraId="70105226" w14:textId="505B16ED" w:rsidR="00A343E4" w:rsidRPr="003418E2" w:rsidRDefault="00C249FF" w:rsidP="001B213A">
            <w:pPr>
              <w:spacing w:before="40" w:after="40"/>
              <w:jc w:val="both"/>
              <w:rPr>
                <w:rFonts w:ascii="Arial" w:hAnsi="Arial" w:cs="Arial"/>
              </w:rPr>
            </w:pPr>
            <w:r w:rsidRPr="003418E2">
              <w:rPr>
                <w:rFonts w:ascii="Arial" w:hAnsi="Arial" w:cs="Arial"/>
              </w:rPr>
              <w:t>Total Phosphorus (TP)</w:t>
            </w:r>
          </w:p>
        </w:tc>
        <w:tc>
          <w:tcPr>
            <w:tcW w:w="1338" w:type="pct"/>
            <w:shd w:val="clear" w:color="auto" w:fill="auto"/>
          </w:tcPr>
          <w:p w14:paraId="3D2C5DE3" w14:textId="62FAFD60" w:rsidR="00A343E4" w:rsidRPr="003418E2" w:rsidRDefault="00A343E4" w:rsidP="001B213A">
            <w:pPr>
              <w:spacing w:before="40" w:after="40"/>
              <w:jc w:val="both"/>
              <w:rPr>
                <w:rFonts w:ascii="Arial" w:hAnsi="Arial" w:cs="Arial"/>
              </w:rPr>
            </w:pPr>
            <w:r w:rsidRPr="003418E2">
              <w:rPr>
                <w:rFonts w:ascii="Arial" w:hAnsi="Arial" w:cs="Arial"/>
              </w:rPr>
              <w:t>mg/l</w:t>
            </w:r>
          </w:p>
        </w:tc>
        <w:tc>
          <w:tcPr>
            <w:tcW w:w="1577" w:type="pct"/>
            <w:shd w:val="clear" w:color="auto" w:fill="auto"/>
            <w:hideMark/>
          </w:tcPr>
          <w:p w14:paraId="6A1A9E76" w14:textId="01C7ADBA" w:rsidR="00A343E4" w:rsidRPr="003418E2" w:rsidRDefault="00A343E4" w:rsidP="001B213A">
            <w:pPr>
              <w:spacing w:before="40" w:after="40"/>
              <w:jc w:val="both"/>
              <w:rPr>
                <w:rFonts w:ascii="Arial" w:hAnsi="Arial" w:cs="Arial"/>
              </w:rPr>
            </w:pPr>
            <w:r w:rsidRPr="003418E2">
              <w:rPr>
                <w:rFonts w:ascii="Arial" w:hAnsi="Arial" w:cs="Arial"/>
              </w:rPr>
              <w:t>&lt;75</w:t>
            </w:r>
          </w:p>
        </w:tc>
      </w:tr>
      <w:tr w:rsidR="00A343E4" w:rsidRPr="003418E2" w14:paraId="538743E1" w14:textId="77777777" w:rsidTr="00847585">
        <w:trPr>
          <w:trHeight w:val="144"/>
          <w:jc w:val="center"/>
        </w:trPr>
        <w:tc>
          <w:tcPr>
            <w:tcW w:w="2085" w:type="pct"/>
            <w:shd w:val="clear" w:color="auto" w:fill="auto"/>
            <w:hideMark/>
          </w:tcPr>
          <w:p w14:paraId="4C0401D6" w14:textId="6AD1522B" w:rsidR="00A343E4" w:rsidRPr="003418E2" w:rsidRDefault="00C249FF" w:rsidP="001B213A">
            <w:pPr>
              <w:spacing w:before="40" w:after="40"/>
              <w:jc w:val="both"/>
              <w:rPr>
                <w:rFonts w:ascii="Arial" w:hAnsi="Arial" w:cs="Arial"/>
              </w:rPr>
            </w:pPr>
            <w:r w:rsidRPr="003418E2">
              <w:rPr>
                <w:rFonts w:ascii="Arial" w:hAnsi="Arial" w:cs="Arial"/>
              </w:rPr>
              <w:t>Fecal</w:t>
            </w:r>
            <w:r w:rsidR="00A343E4" w:rsidRPr="003418E2">
              <w:rPr>
                <w:rFonts w:ascii="Arial" w:hAnsi="Arial" w:cs="Arial"/>
              </w:rPr>
              <w:t xml:space="preserve"> coliform (arithmetic mean)</w:t>
            </w:r>
          </w:p>
        </w:tc>
        <w:tc>
          <w:tcPr>
            <w:tcW w:w="1338" w:type="pct"/>
            <w:shd w:val="clear" w:color="auto" w:fill="auto"/>
          </w:tcPr>
          <w:p w14:paraId="50C74941" w14:textId="05B8BA00" w:rsidR="00A343E4" w:rsidRPr="003418E2" w:rsidRDefault="00244793" w:rsidP="001B213A">
            <w:pPr>
              <w:spacing w:before="40" w:after="40"/>
              <w:jc w:val="both"/>
              <w:rPr>
                <w:rFonts w:ascii="Arial" w:hAnsi="Arial" w:cs="Arial"/>
              </w:rPr>
            </w:pPr>
            <w:r w:rsidRPr="003418E2">
              <w:rPr>
                <w:rFonts w:ascii="Arial" w:hAnsi="Arial" w:cs="Arial"/>
              </w:rPr>
              <w:t xml:space="preserve">Count </w:t>
            </w:r>
            <w:r w:rsidR="00A343E4" w:rsidRPr="003418E2">
              <w:rPr>
                <w:rFonts w:ascii="Arial" w:hAnsi="Arial" w:cs="Arial"/>
              </w:rPr>
              <w:t>/ 100 mL</w:t>
            </w:r>
          </w:p>
        </w:tc>
        <w:tc>
          <w:tcPr>
            <w:tcW w:w="1577" w:type="pct"/>
            <w:shd w:val="clear" w:color="auto" w:fill="auto"/>
            <w:hideMark/>
          </w:tcPr>
          <w:p w14:paraId="08522CA4" w14:textId="68F194EC" w:rsidR="00A343E4" w:rsidRPr="003418E2" w:rsidRDefault="00A343E4" w:rsidP="001B213A">
            <w:pPr>
              <w:spacing w:before="40" w:after="40"/>
              <w:jc w:val="both"/>
              <w:rPr>
                <w:rFonts w:ascii="Arial" w:hAnsi="Arial" w:cs="Arial"/>
              </w:rPr>
            </w:pPr>
            <w:r w:rsidRPr="003418E2">
              <w:rPr>
                <w:rFonts w:ascii="Arial" w:hAnsi="Arial" w:cs="Arial"/>
              </w:rPr>
              <w:t>&lt;200</w:t>
            </w:r>
          </w:p>
        </w:tc>
      </w:tr>
      <w:tr w:rsidR="00A343E4" w:rsidRPr="003418E2" w14:paraId="3F65F030" w14:textId="77777777" w:rsidTr="00847585">
        <w:trPr>
          <w:trHeight w:val="144"/>
          <w:jc w:val="center"/>
        </w:trPr>
        <w:tc>
          <w:tcPr>
            <w:tcW w:w="2085" w:type="pct"/>
            <w:shd w:val="clear" w:color="auto" w:fill="auto"/>
            <w:hideMark/>
          </w:tcPr>
          <w:p w14:paraId="0743E057" w14:textId="65A75048" w:rsidR="00A343E4" w:rsidRPr="003418E2" w:rsidRDefault="00A343E4" w:rsidP="001B213A">
            <w:pPr>
              <w:spacing w:before="40" w:after="40"/>
              <w:jc w:val="both"/>
              <w:rPr>
                <w:rFonts w:ascii="Arial" w:hAnsi="Arial" w:cs="Arial"/>
              </w:rPr>
            </w:pPr>
            <w:r w:rsidRPr="003418E2">
              <w:rPr>
                <w:rFonts w:ascii="Arial" w:hAnsi="Arial" w:cs="Arial"/>
              </w:rPr>
              <w:t xml:space="preserve">Viable </w:t>
            </w:r>
            <w:r w:rsidR="00C249FF" w:rsidRPr="003418E2">
              <w:rPr>
                <w:rFonts w:ascii="Arial" w:hAnsi="Arial" w:cs="Arial"/>
              </w:rPr>
              <w:t>helminths</w:t>
            </w:r>
            <w:r w:rsidRPr="003418E2">
              <w:rPr>
                <w:rFonts w:ascii="Arial" w:hAnsi="Arial" w:cs="Arial"/>
              </w:rPr>
              <w:t xml:space="preserve"> ova</w:t>
            </w:r>
          </w:p>
        </w:tc>
        <w:tc>
          <w:tcPr>
            <w:tcW w:w="1338" w:type="pct"/>
            <w:shd w:val="clear" w:color="auto" w:fill="auto"/>
          </w:tcPr>
          <w:p w14:paraId="520215AA" w14:textId="746AC050" w:rsidR="00A343E4" w:rsidRPr="003418E2" w:rsidRDefault="00A343E4" w:rsidP="001B213A">
            <w:pPr>
              <w:spacing w:before="40" w:after="40"/>
              <w:jc w:val="both"/>
              <w:rPr>
                <w:rFonts w:ascii="Arial" w:hAnsi="Arial" w:cs="Arial"/>
              </w:rPr>
            </w:pPr>
            <w:r w:rsidRPr="003418E2">
              <w:rPr>
                <w:rFonts w:ascii="Arial" w:hAnsi="Arial" w:cs="Arial"/>
              </w:rPr>
              <w:t xml:space="preserve">Per </w:t>
            </w:r>
            <w:proofErr w:type="spellStart"/>
            <w:r w:rsidRPr="003418E2">
              <w:rPr>
                <w:rFonts w:ascii="Arial" w:hAnsi="Arial" w:cs="Arial"/>
              </w:rPr>
              <w:t>litre</w:t>
            </w:r>
            <w:proofErr w:type="spellEnd"/>
          </w:p>
        </w:tc>
        <w:tc>
          <w:tcPr>
            <w:tcW w:w="1577" w:type="pct"/>
            <w:shd w:val="clear" w:color="auto" w:fill="auto"/>
            <w:hideMark/>
          </w:tcPr>
          <w:p w14:paraId="3505ED1B" w14:textId="66608AFB" w:rsidR="00A343E4" w:rsidRPr="003418E2" w:rsidRDefault="00A343E4" w:rsidP="001B213A">
            <w:pPr>
              <w:spacing w:before="40" w:after="40"/>
              <w:jc w:val="both"/>
              <w:rPr>
                <w:rFonts w:ascii="Arial" w:hAnsi="Arial" w:cs="Arial"/>
              </w:rPr>
            </w:pPr>
            <w:r w:rsidRPr="003418E2">
              <w:rPr>
                <w:rFonts w:ascii="Arial" w:hAnsi="Arial" w:cs="Arial"/>
              </w:rPr>
              <w:t>&lt;1</w:t>
            </w:r>
          </w:p>
        </w:tc>
      </w:tr>
    </w:tbl>
    <w:p w14:paraId="0642611E" w14:textId="77777777" w:rsidR="00CE6730" w:rsidRPr="003418E2" w:rsidRDefault="00CE6730" w:rsidP="001B213A">
      <w:pPr>
        <w:spacing w:after="0"/>
        <w:jc w:val="both"/>
        <w:rPr>
          <w:rFonts w:ascii="Arial" w:hAnsi="Arial" w:cs="Arial"/>
        </w:rPr>
      </w:pPr>
    </w:p>
    <w:p w14:paraId="11F1A2FF" w14:textId="336ABDCB" w:rsidR="00927270" w:rsidRPr="003418E2" w:rsidRDefault="00927270" w:rsidP="001B213A">
      <w:pPr>
        <w:spacing w:after="0"/>
        <w:jc w:val="both"/>
        <w:rPr>
          <w:rFonts w:ascii="Arial" w:hAnsi="Arial" w:cs="Arial"/>
        </w:rPr>
      </w:pPr>
      <w:r w:rsidRPr="003418E2">
        <w:rPr>
          <w:rFonts w:ascii="Arial" w:hAnsi="Arial" w:cs="Arial"/>
        </w:rPr>
        <w:t>Table A11</w:t>
      </w:r>
      <w:r w:rsidR="00D67330" w:rsidRPr="003418E2">
        <w:rPr>
          <w:rFonts w:ascii="Arial" w:hAnsi="Arial" w:cs="Arial"/>
        </w:rPr>
        <w:t>b</w:t>
      </w:r>
      <w:r w:rsidR="00BE07B4" w:rsidRPr="003418E2">
        <w:rPr>
          <w:rFonts w:ascii="Arial" w:hAnsi="Arial" w:cs="Arial"/>
        </w:rPr>
        <w:t>:</w:t>
      </w:r>
      <w:r w:rsidRPr="003418E2">
        <w:rPr>
          <w:rFonts w:ascii="Arial" w:hAnsi="Arial" w:cs="Arial"/>
        </w:rPr>
        <w:t xml:space="preserve"> </w:t>
      </w:r>
      <w:r w:rsidR="00244793" w:rsidRPr="003418E2">
        <w:rPr>
          <w:rFonts w:ascii="Arial" w:hAnsi="Arial" w:cs="Arial"/>
        </w:rPr>
        <w:t>KSA</w:t>
      </w:r>
      <w:r w:rsidR="00D67330" w:rsidRPr="003418E2">
        <w:rPr>
          <w:rFonts w:ascii="Arial" w:hAnsi="Arial" w:cs="Arial"/>
        </w:rPr>
        <w:t xml:space="preserve"> </w:t>
      </w:r>
      <w:r w:rsidR="00932E21" w:rsidRPr="003418E2">
        <w:rPr>
          <w:rFonts w:ascii="Arial" w:hAnsi="Arial" w:cs="Arial"/>
        </w:rPr>
        <w:t xml:space="preserve">Prescribed Concentrations </w:t>
      </w:r>
      <w:r w:rsidR="00A21DC3" w:rsidRPr="003418E2">
        <w:rPr>
          <w:rFonts w:ascii="Arial" w:hAnsi="Arial" w:cs="Arial"/>
        </w:rPr>
        <w:t xml:space="preserve">and </w:t>
      </w:r>
      <w:r w:rsidR="00932E21" w:rsidRPr="003418E2">
        <w:rPr>
          <w:rFonts w:ascii="Arial" w:hAnsi="Arial" w:cs="Arial"/>
        </w:rPr>
        <w:t xml:space="preserve">Values </w:t>
      </w:r>
      <w:r w:rsidR="00BE07B4" w:rsidRPr="003418E2">
        <w:rPr>
          <w:rFonts w:ascii="Arial" w:hAnsi="Arial" w:cs="Arial"/>
        </w:rPr>
        <w:t>–</w:t>
      </w:r>
      <w:r w:rsidR="00A21DC3" w:rsidRPr="003418E2">
        <w:rPr>
          <w:rFonts w:ascii="Arial" w:hAnsi="Arial" w:cs="Arial"/>
        </w:rPr>
        <w:t xml:space="preserve"> </w:t>
      </w:r>
      <w:r w:rsidR="00932E21" w:rsidRPr="003418E2">
        <w:rPr>
          <w:rFonts w:ascii="Arial" w:hAnsi="Arial" w:cs="Arial"/>
        </w:rPr>
        <w:t xml:space="preserve">Discharge Limits </w:t>
      </w:r>
      <w:r w:rsidR="00A21DC3" w:rsidRPr="003418E2">
        <w:rPr>
          <w:rFonts w:ascii="Arial" w:hAnsi="Arial" w:cs="Arial"/>
        </w:rPr>
        <w:t xml:space="preserve">for </w:t>
      </w:r>
      <w:r w:rsidR="00932E21" w:rsidRPr="003418E2">
        <w:rPr>
          <w:rFonts w:ascii="Arial" w:hAnsi="Arial" w:cs="Arial"/>
        </w:rPr>
        <w:t xml:space="preserve">Effluents </w:t>
      </w:r>
      <w:r w:rsidR="00A21DC3" w:rsidRPr="003418E2">
        <w:rPr>
          <w:rFonts w:ascii="Arial" w:hAnsi="Arial" w:cs="Arial"/>
        </w:rPr>
        <w:t xml:space="preserve">prior to </w:t>
      </w:r>
      <w:r w:rsidR="00932E21" w:rsidRPr="003418E2">
        <w:rPr>
          <w:rFonts w:ascii="Arial" w:hAnsi="Arial" w:cs="Arial"/>
        </w:rPr>
        <w:t xml:space="preserve">Discharge </w:t>
      </w:r>
      <w:r w:rsidR="00A21DC3" w:rsidRPr="003418E2">
        <w:rPr>
          <w:rFonts w:ascii="Arial" w:hAnsi="Arial" w:cs="Arial"/>
        </w:rPr>
        <w:t xml:space="preserve">into </w:t>
      </w:r>
      <w:r w:rsidR="00932E21" w:rsidRPr="003418E2">
        <w:rPr>
          <w:rFonts w:ascii="Arial" w:hAnsi="Arial" w:cs="Arial"/>
        </w:rPr>
        <w:t>Water Bodies</w:t>
      </w:r>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192"/>
        <w:gridCol w:w="1652"/>
        <w:gridCol w:w="1573"/>
        <w:gridCol w:w="1573"/>
      </w:tblGrid>
      <w:tr w:rsidR="00A21DC3" w:rsidRPr="003418E2" w14:paraId="5AC5921E" w14:textId="7F0B0DB6" w:rsidTr="00847585">
        <w:trPr>
          <w:cantSplit/>
          <w:trHeight w:val="297"/>
          <w:tblHeader/>
        </w:trPr>
        <w:tc>
          <w:tcPr>
            <w:tcW w:w="2331" w:type="pct"/>
            <w:shd w:val="clear" w:color="auto" w:fill="FFC000"/>
            <w:vAlign w:val="center"/>
          </w:tcPr>
          <w:p w14:paraId="3B91E585" w14:textId="6147631E" w:rsidR="00A21DC3" w:rsidRPr="003418E2" w:rsidRDefault="00A21DC3" w:rsidP="001B213A">
            <w:pPr>
              <w:spacing w:before="40" w:after="40"/>
              <w:jc w:val="both"/>
              <w:rPr>
                <w:rFonts w:ascii="Arial" w:hAnsi="Arial" w:cs="Arial"/>
              </w:rPr>
            </w:pPr>
            <w:r w:rsidRPr="003418E2">
              <w:rPr>
                <w:rFonts w:ascii="Arial" w:hAnsi="Arial" w:cs="Arial"/>
              </w:rPr>
              <w:t>Parameter</w:t>
            </w:r>
          </w:p>
        </w:tc>
        <w:tc>
          <w:tcPr>
            <w:tcW w:w="919" w:type="pct"/>
            <w:shd w:val="clear" w:color="auto" w:fill="FFC000"/>
            <w:vAlign w:val="center"/>
          </w:tcPr>
          <w:p w14:paraId="5BF79AE9" w14:textId="212D183A" w:rsidR="00A21DC3" w:rsidRPr="003418E2" w:rsidRDefault="00A21DC3" w:rsidP="001B213A">
            <w:pPr>
              <w:spacing w:before="40" w:after="40"/>
              <w:jc w:val="both"/>
              <w:rPr>
                <w:rFonts w:ascii="Arial" w:hAnsi="Arial" w:cs="Arial"/>
              </w:rPr>
            </w:pPr>
            <w:r w:rsidRPr="003418E2">
              <w:rPr>
                <w:rFonts w:ascii="Arial" w:hAnsi="Arial" w:cs="Arial"/>
              </w:rPr>
              <w:t>Unit</w:t>
            </w:r>
          </w:p>
        </w:tc>
        <w:tc>
          <w:tcPr>
            <w:tcW w:w="875" w:type="pct"/>
            <w:shd w:val="clear" w:color="auto" w:fill="FFC000"/>
            <w:vAlign w:val="center"/>
          </w:tcPr>
          <w:p w14:paraId="566B2C05" w14:textId="77777777" w:rsidR="00A21DC3" w:rsidRPr="003418E2" w:rsidRDefault="00A21DC3" w:rsidP="001B213A">
            <w:pPr>
              <w:spacing w:before="40" w:after="40"/>
              <w:jc w:val="both"/>
              <w:rPr>
                <w:rFonts w:ascii="Arial" w:hAnsi="Arial" w:cs="Arial"/>
                <w:lang w:val="es-MX"/>
              </w:rPr>
            </w:pPr>
            <w:proofErr w:type="spellStart"/>
            <w:r w:rsidRPr="003418E2">
              <w:rPr>
                <w:rFonts w:ascii="Arial" w:hAnsi="Arial" w:cs="Arial"/>
                <w:lang w:val="es-MX"/>
              </w:rPr>
              <w:t>Limit</w:t>
            </w:r>
            <w:proofErr w:type="spellEnd"/>
          </w:p>
          <w:p w14:paraId="671F024B" w14:textId="0FE4F11C" w:rsidR="00A21DC3" w:rsidRPr="003418E2" w:rsidRDefault="00A21DC3" w:rsidP="001B213A">
            <w:pPr>
              <w:spacing w:before="40" w:after="40"/>
              <w:jc w:val="both"/>
              <w:rPr>
                <w:rFonts w:ascii="Arial" w:hAnsi="Arial" w:cs="Arial"/>
                <w:lang w:val="es-MX"/>
              </w:rPr>
            </w:pPr>
            <w:r w:rsidRPr="003418E2">
              <w:rPr>
                <w:rFonts w:ascii="Arial" w:hAnsi="Arial" w:cs="Arial"/>
                <w:lang w:val="es-MX"/>
              </w:rPr>
              <w:t>‘Eco-</w:t>
            </w:r>
            <w:proofErr w:type="spellStart"/>
            <w:r w:rsidRPr="003418E2">
              <w:rPr>
                <w:rFonts w:ascii="Arial" w:hAnsi="Arial" w:cs="Arial"/>
                <w:lang w:val="es-MX"/>
              </w:rPr>
              <w:t>sensitive</w:t>
            </w:r>
            <w:proofErr w:type="spellEnd"/>
            <w:r w:rsidRPr="003418E2">
              <w:rPr>
                <w:rFonts w:ascii="Arial" w:hAnsi="Arial" w:cs="Arial"/>
                <w:lang w:val="es-MX"/>
              </w:rPr>
              <w:t>’ Red Sea</w:t>
            </w:r>
          </w:p>
        </w:tc>
        <w:tc>
          <w:tcPr>
            <w:tcW w:w="875" w:type="pct"/>
            <w:shd w:val="clear" w:color="auto" w:fill="FFC000"/>
            <w:vAlign w:val="center"/>
          </w:tcPr>
          <w:p w14:paraId="03A43B35" w14:textId="77777777" w:rsidR="00A21DC3" w:rsidRPr="003418E2" w:rsidRDefault="00A21DC3" w:rsidP="001B213A">
            <w:pPr>
              <w:spacing w:before="40" w:after="40"/>
              <w:jc w:val="both"/>
              <w:rPr>
                <w:rFonts w:ascii="Arial" w:hAnsi="Arial" w:cs="Arial"/>
              </w:rPr>
            </w:pPr>
            <w:r w:rsidRPr="003418E2">
              <w:rPr>
                <w:rFonts w:ascii="Arial" w:hAnsi="Arial" w:cs="Arial"/>
              </w:rPr>
              <w:t>Limit</w:t>
            </w:r>
          </w:p>
          <w:p w14:paraId="6619F73A" w14:textId="0CCFB2D0" w:rsidR="00A21DC3" w:rsidRPr="003418E2" w:rsidRDefault="00A21DC3" w:rsidP="001B213A">
            <w:pPr>
              <w:spacing w:before="40" w:after="40"/>
              <w:jc w:val="both"/>
              <w:rPr>
                <w:rFonts w:ascii="Arial" w:hAnsi="Arial" w:cs="Arial"/>
              </w:rPr>
            </w:pPr>
            <w:r w:rsidRPr="003418E2">
              <w:rPr>
                <w:rFonts w:ascii="Arial" w:hAnsi="Arial" w:cs="Arial"/>
              </w:rPr>
              <w:t>‘Surface Water</w:t>
            </w:r>
            <w:r w:rsidR="002E3095" w:rsidRPr="003418E2">
              <w:rPr>
                <w:rFonts w:ascii="Arial" w:hAnsi="Arial" w:cs="Arial"/>
              </w:rPr>
              <w:t>’</w:t>
            </w:r>
          </w:p>
        </w:tc>
      </w:tr>
      <w:tr w:rsidR="00A343E4" w:rsidRPr="003418E2" w14:paraId="3808C46E" w14:textId="0D2E4C82" w:rsidTr="00847585">
        <w:trPr>
          <w:cantSplit/>
          <w:trHeight w:val="286"/>
        </w:trPr>
        <w:tc>
          <w:tcPr>
            <w:tcW w:w="5000" w:type="pct"/>
            <w:gridSpan w:val="4"/>
          </w:tcPr>
          <w:p w14:paraId="4439C1F0" w14:textId="3057E6A0" w:rsidR="00A343E4" w:rsidRPr="003418E2" w:rsidRDefault="00A343E4" w:rsidP="001B213A">
            <w:pPr>
              <w:spacing w:before="40" w:after="40"/>
              <w:jc w:val="both"/>
              <w:rPr>
                <w:rFonts w:ascii="Arial" w:hAnsi="Arial" w:cs="Arial"/>
              </w:rPr>
            </w:pPr>
            <w:r w:rsidRPr="003418E2">
              <w:rPr>
                <w:rFonts w:ascii="Arial" w:hAnsi="Arial" w:cs="Arial"/>
              </w:rPr>
              <w:t>Important Note*</w:t>
            </w:r>
          </w:p>
        </w:tc>
      </w:tr>
      <w:tr w:rsidR="00A343E4" w:rsidRPr="003418E2" w14:paraId="52F5B11B" w14:textId="76D1DC31" w:rsidTr="00847585">
        <w:trPr>
          <w:cantSplit/>
          <w:trHeight w:val="286"/>
        </w:trPr>
        <w:tc>
          <w:tcPr>
            <w:tcW w:w="5000" w:type="pct"/>
            <w:gridSpan w:val="4"/>
          </w:tcPr>
          <w:p w14:paraId="6BF932FE" w14:textId="11DB95EA" w:rsidR="00A343E4" w:rsidRPr="003418E2" w:rsidRDefault="00A343E4" w:rsidP="001B213A">
            <w:pPr>
              <w:spacing w:before="40" w:after="40"/>
              <w:jc w:val="both"/>
              <w:rPr>
                <w:rFonts w:ascii="Arial" w:hAnsi="Arial" w:cs="Arial"/>
                <w:i/>
                <w:iCs/>
              </w:rPr>
            </w:pPr>
            <w:r w:rsidRPr="003418E2">
              <w:rPr>
                <w:rFonts w:ascii="Arial" w:hAnsi="Arial" w:cs="Arial"/>
                <w:i/>
                <w:iCs/>
              </w:rPr>
              <w:t>Physical chemistry</w:t>
            </w:r>
          </w:p>
        </w:tc>
      </w:tr>
      <w:tr w:rsidR="00A21DC3" w:rsidRPr="003418E2" w14:paraId="7DECB9EA" w14:textId="52262964" w:rsidTr="00847585">
        <w:trPr>
          <w:cantSplit/>
          <w:trHeight w:val="286"/>
        </w:trPr>
        <w:tc>
          <w:tcPr>
            <w:tcW w:w="2331" w:type="pct"/>
          </w:tcPr>
          <w:p w14:paraId="6883735F" w14:textId="7E82912F" w:rsidR="00A21DC3" w:rsidRPr="003418E2" w:rsidRDefault="00A21DC3" w:rsidP="001B213A">
            <w:pPr>
              <w:spacing w:before="40" w:after="40"/>
              <w:jc w:val="both"/>
              <w:rPr>
                <w:rFonts w:ascii="Arial" w:hAnsi="Arial" w:cs="Arial"/>
              </w:rPr>
            </w:pPr>
            <w:r w:rsidRPr="003418E2">
              <w:rPr>
                <w:rFonts w:ascii="Arial" w:hAnsi="Arial" w:cs="Arial"/>
              </w:rPr>
              <w:t>Coarse Material</w:t>
            </w:r>
          </w:p>
        </w:tc>
        <w:tc>
          <w:tcPr>
            <w:tcW w:w="919" w:type="pct"/>
          </w:tcPr>
          <w:p w14:paraId="7C2133E7" w14:textId="789F9205" w:rsidR="00A21DC3" w:rsidRPr="003418E2" w:rsidRDefault="00E5725F" w:rsidP="001B213A">
            <w:pPr>
              <w:spacing w:before="40" w:after="40"/>
              <w:jc w:val="both"/>
              <w:rPr>
                <w:rFonts w:ascii="Arial" w:hAnsi="Arial" w:cs="Arial"/>
              </w:rPr>
            </w:pPr>
            <w:r w:rsidRPr="003418E2">
              <w:rPr>
                <w:rFonts w:ascii="Arial" w:hAnsi="Arial" w:cs="Arial"/>
              </w:rPr>
              <w:t>-</w:t>
            </w:r>
          </w:p>
        </w:tc>
        <w:tc>
          <w:tcPr>
            <w:tcW w:w="875" w:type="pct"/>
          </w:tcPr>
          <w:p w14:paraId="15EDE1A0" w14:textId="015F27A2" w:rsidR="00A21DC3" w:rsidRPr="003418E2" w:rsidRDefault="00A21DC3" w:rsidP="001B213A">
            <w:pPr>
              <w:spacing w:before="40" w:after="40"/>
              <w:jc w:val="both"/>
              <w:rPr>
                <w:rFonts w:ascii="Arial" w:hAnsi="Arial" w:cs="Arial"/>
              </w:rPr>
            </w:pPr>
            <w:r w:rsidRPr="003418E2">
              <w:rPr>
                <w:rFonts w:ascii="Arial" w:hAnsi="Arial" w:cs="Arial"/>
              </w:rPr>
              <w:t>Absent</w:t>
            </w:r>
          </w:p>
        </w:tc>
        <w:tc>
          <w:tcPr>
            <w:tcW w:w="875" w:type="pct"/>
          </w:tcPr>
          <w:p w14:paraId="1D0EC98E" w14:textId="38DAAE4B" w:rsidR="00A21DC3" w:rsidRPr="003418E2" w:rsidRDefault="00A21DC3" w:rsidP="001B213A">
            <w:pPr>
              <w:spacing w:before="40" w:after="40"/>
              <w:jc w:val="both"/>
              <w:rPr>
                <w:rFonts w:ascii="Arial" w:hAnsi="Arial" w:cs="Arial"/>
              </w:rPr>
            </w:pPr>
            <w:r w:rsidRPr="003418E2">
              <w:rPr>
                <w:rFonts w:ascii="Arial" w:hAnsi="Arial" w:cs="Arial"/>
              </w:rPr>
              <w:t>Absent</w:t>
            </w:r>
          </w:p>
        </w:tc>
      </w:tr>
      <w:tr w:rsidR="00A21DC3" w:rsidRPr="003418E2" w14:paraId="20A67E65" w14:textId="5B571976" w:rsidTr="00847585">
        <w:trPr>
          <w:cantSplit/>
          <w:trHeight w:val="286"/>
        </w:trPr>
        <w:tc>
          <w:tcPr>
            <w:tcW w:w="2331" w:type="pct"/>
          </w:tcPr>
          <w:p w14:paraId="7DA52F34" w14:textId="739221BB" w:rsidR="00A21DC3" w:rsidRPr="003418E2" w:rsidRDefault="00A21DC3" w:rsidP="001B213A">
            <w:pPr>
              <w:spacing w:before="40" w:after="40"/>
              <w:jc w:val="both"/>
              <w:rPr>
                <w:rFonts w:ascii="Arial" w:hAnsi="Arial" w:cs="Arial"/>
              </w:rPr>
            </w:pPr>
            <w:r w:rsidRPr="003418E2">
              <w:rPr>
                <w:rFonts w:ascii="Arial" w:hAnsi="Arial" w:cs="Arial"/>
              </w:rPr>
              <w:t>Temperature</w:t>
            </w:r>
          </w:p>
        </w:tc>
        <w:tc>
          <w:tcPr>
            <w:tcW w:w="919" w:type="pct"/>
          </w:tcPr>
          <w:p w14:paraId="08287D85" w14:textId="756D54E0" w:rsidR="00A21DC3" w:rsidRPr="003418E2" w:rsidRDefault="00A21DC3" w:rsidP="001B213A">
            <w:pPr>
              <w:autoSpaceDE w:val="0"/>
              <w:autoSpaceDN w:val="0"/>
              <w:adjustRightInd w:val="0"/>
              <w:spacing w:before="40" w:after="40"/>
              <w:jc w:val="both"/>
              <w:rPr>
                <w:rFonts w:ascii="Arial" w:hAnsi="Arial" w:cs="Arial"/>
              </w:rPr>
            </w:pPr>
            <w:r w:rsidRPr="003418E2">
              <w:rPr>
                <w:rFonts w:ascii="Arial" w:hAnsi="Arial" w:cs="Arial"/>
              </w:rPr>
              <w:t>Δ°C</w:t>
            </w:r>
          </w:p>
          <w:p w14:paraId="12AC6676" w14:textId="14641CB4" w:rsidR="00A21DC3" w:rsidRPr="003418E2" w:rsidRDefault="00A21DC3" w:rsidP="001B213A">
            <w:pPr>
              <w:spacing w:before="40" w:after="40"/>
              <w:jc w:val="both"/>
              <w:rPr>
                <w:rFonts w:ascii="Arial" w:hAnsi="Arial" w:cs="Arial"/>
              </w:rPr>
            </w:pPr>
            <w:r w:rsidRPr="003418E2">
              <w:rPr>
                <w:rFonts w:ascii="Arial" w:hAnsi="Arial" w:cs="Arial"/>
              </w:rPr>
              <w:t>(from ambient))</w:t>
            </w:r>
          </w:p>
        </w:tc>
        <w:tc>
          <w:tcPr>
            <w:tcW w:w="875" w:type="pct"/>
          </w:tcPr>
          <w:p w14:paraId="4510DEFE" w14:textId="3A802B3F" w:rsidR="00A21DC3" w:rsidRPr="003418E2" w:rsidRDefault="00A21DC3" w:rsidP="001B213A">
            <w:pPr>
              <w:spacing w:before="40" w:after="40"/>
              <w:jc w:val="both"/>
              <w:rPr>
                <w:rFonts w:ascii="Arial" w:hAnsi="Arial" w:cs="Arial"/>
              </w:rPr>
            </w:pPr>
            <w:r w:rsidRPr="003418E2">
              <w:rPr>
                <w:rFonts w:ascii="Arial" w:hAnsi="Arial" w:cs="Arial"/>
              </w:rPr>
              <w:t>5</w:t>
            </w:r>
          </w:p>
        </w:tc>
        <w:tc>
          <w:tcPr>
            <w:tcW w:w="875" w:type="pct"/>
          </w:tcPr>
          <w:p w14:paraId="3778ABA5" w14:textId="385D358F" w:rsidR="00A21DC3" w:rsidRPr="003418E2" w:rsidRDefault="00A21DC3" w:rsidP="001B213A">
            <w:pPr>
              <w:spacing w:before="40" w:after="40"/>
              <w:jc w:val="both"/>
              <w:rPr>
                <w:rFonts w:ascii="Arial" w:hAnsi="Arial" w:cs="Arial"/>
              </w:rPr>
            </w:pPr>
            <w:r w:rsidRPr="003418E2">
              <w:rPr>
                <w:rFonts w:ascii="Arial" w:hAnsi="Arial" w:cs="Arial"/>
              </w:rPr>
              <w:t>5</w:t>
            </w:r>
          </w:p>
        </w:tc>
      </w:tr>
      <w:tr w:rsidR="00A21DC3" w:rsidRPr="003418E2" w14:paraId="6BF90312" w14:textId="2B5DA25F" w:rsidTr="00847585">
        <w:trPr>
          <w:cantSplit/>
          <w:trHeight w:val="286"/>
        </w:trPr>
        <w:tc>
          <w:tcPr>
            <w:tcW w:w="2331" w:type="pct"/>
          </w:tcPr>
          <w:p w14:paraId="20E4A178" w14:textId="4BE56AD8" w:rsidR="00A21DC3" w:rsidRPr="003418E2" w:rsidRDefault="00A21DC3" w:rsidP="001B213A">
            <w:pPr>
              <w:spacing w:before="40" w:after="40"/>
              <w:jc w:val="both"/>
              <w:rPr>
                <w:rFonts w:ascii="Arial" w:hAnsi="Arial" w:cs="Arial"/>
              </w:rPr>
            </w:pPr>
            <w:r w:rsidRPr="003418E2">
              <w:rPr>
                <w:rFonts w:ascii="Arial" w:hAnsi="Arial" w:cs="Arial"/>
              </w:rPr>
              <w:t>pH</w:t>
            </w:r>
          </w:p>
        </w:tc>
        <w:tc>
          <w:tcPr>
            <w:tcW w:w="919" w:type="pct"/>
          </w:tcPr>
          <w:p w14:paraId="7E1341F2" w14:textId="2CA4C9AA" w:rsidR="00A21DC3" w:rsidRPr="003418E2" w:rsidRDefault="00A21DC3" w:rsidP="001B213A">
            <w:pPr>
              <w:spacing w:before="40" w:after="40"/>
              <w:jc w:val="both"/>
              <w:rPr>
                <w:rFonts w:ascii="Arial" w:hAnsi="Arial" w:cs="Arial"/>
              </w:rPr>
            </w:pPr>
            <w:r w:rsidRPr="003418E2">
              <w:rPr>
                <w:rFonts w:ascii="Arial" w:hAnsi="Arial" w:cs="Arial"/>
              </w:rPr>
              <w:t>pH units</w:t>
            </w:r>
          </w:p>
        </w:tc>
        <w:tc>
          <w:tcPr>
            <w:tcW w:w="875" w:type="pct"/>
          </w:tcPr>
          <w:p w14:paraId="43D5DA73" w14:textId="24AAC868" w:rsidR="00A21DC3" w:rsidRPr="003418E2" w:rsidRDefault="00A21DC3" w:rsidP="001B213A">
            <w:pPr>
              <w:spacing w:before="40" w:after="40"/>
              <w:jc w:val="both"/>
              <w:rPr>
                <w:rFonts w:ascii="Arial" w:hAnsi="Arial" w:cs="Arial"/>
              </w:rPr>
            </w:pPr>
            <w:r w:rsidRPr="003418E2">
              <w:rPr>
                <w:rFonts w:ascii="Arial" w:hAnsi="Arial" w:cs="Arial"/>
              </w:rPr>
              <w:t>7.5-9</w:t>
            </w:r>
          </w:p>
        </w:tc>
        <w:tc>
          <w:tcPr>
            <w:tcW w:w="875" w:type="pct"/>
          </w:tcPr>
          <w:p w14:paraId="422AF0A7" w14:textId="4AC807BA" w:rsidR="00A21DC3" w:rsidRPr="003418E2" w:rsidRDefault="00A21DC3" w:rsidP="001B213A">
            <w:pPr>
              <w:spacing w:before="40" w:after="40"/>
              <w:jc w:val="both"/>
              <w:rPr>
                <w:rFonts w:ascii="Arial" w:hAnsi="Arial" w:cs="Arial"/>
              </w:rPr>
            </w:pPr>
            <w:r w:rsidRPr="003418E2">
              <w:rPr>
                <w:rFonts w:ascii="Arial" w:hAnsi="Arial" w:cs="Arial"/>
              </w:rPr>
              <w:t>6.5-8.5</w:t>
            </w:r>
          </w:p>
        </w:tc>
      </w:tr>
      <w:tr w:rsidR="00A21DC3" w:rsidRPr="003418E2" w14:paraId="38BBF4A8" w14:textId="045EFDDB" w:rsidTr="00847585">
        <w:trPr>
          <w:cantSplit/>
          <w:trHeight w:val="286"/>
        </w:trPr>
        <w:tc>
          <w:tcPr>
            <w:tcW w:w="2331" w:type="pct"/>
          </w:tcPr>
          <w:p w14:paraId="4AF7AA7F" w14:textId="1DC1E7F2" w:rsidR="00A21DC3" w:rsidRPr="003418E2" w:rsidRDefault="00A21DC3" w:rsidP="001B213A">
            <w:pPr>
              <w:spacing w:before="40" w:after="40"/>
              <w:jc w:val="both"/>
              <w:rPr>
                <w:rFonts w:ascii="Arial" w:hAnsi="Arial" w:cs="Arial"/>
              </w:rPr>
            </w:pPr>
            <w:r w:rsidRPr="003418E2">
              <w:rPr>
                <w:rFonts w:ascii="Arial" w:hAnsi="Arial" w:cs="Arial"/>
              </w:rPr>
              <w:t>TDS</w:t>
            </w:r>
          </w:p>
        </w:tc>
        <w:tc>
          <w:tcPr>
            <w:tcW w:w="919" w:type="pct"/>
          </w:tcPr>
          <w:p w14:paraId="1A54A5C7" w14:textId="6DE042E2"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3C687C64" w14:textId="7870AB8A" w:rsidR="00A21DC3" w:rsidRPr="003418E2" w:rsidRDefault="00244793" w:rsidP="001B213A">
            <w:pPr>
              <w:pStyle w:val="ListParagraph"/>
              <w:numPr>
                <w:ilvl w:val="0"/>
                <w:numId w:val="0"/>
              </w:numPr>
              <w:ind w:left="720"/>
              <w:jc w:val="both"/>
              <w:rPr>
                <w:rFonts w:ascii="Arial" w:hAnsi="Arial" w:cs="Arial"/>
                <w:lang w:eastAsia="en-US"/>
              </w:rPr>
            </w:pPr>
            <w:r w:rsidRPr="003418E2">
              <w:rPr>
                <w:rFonts w:ascii="Arial" w:hAnsi="Arial" w:cs="Arial"/>
                <w:lang w:eastAsia="en-US"/>
              </w:rPr>
              <w:t>-</w:t>
            </w:r>
          </w:p>
        </w:tc>
        <w:tc>
          <w:tcPr>
            <w:tcW w:w="875" w:type="pct"/>
          </w:tcPr>
          <w:p w14:paraId="4B3D5D1A" w14:textId="53C99BF3" w:rsidR="00A21DC3" w:rsidRPr="003418E2" w:rsidRDefault="00244793" w:rsidP="001B213A">
            <w:pPr>
              <w:pStyle w:val="ListParagraph"/>
              <w:numPr>
                <w:ilvl w:val="0"/>
                <w:numId w:val="0"/>
              </w:numPr>
              <w:ind w:left="720"/>
              <w:jc w:val="both"/>
              <w:rPr>
                <w:rFonts w:ascii="Arial" w:hAnsi="Arial" w:cs="Arial"/>
              </w:rPr>
            </w:pPr>
            <w:r w:rsidRPr="003418E2">
              <w:rPr>
                <w:rFonts w:ascii="Arial" w:hAnsi="Arial" w:cs="Arial"/>
              </w:rPr>
              <w:t>-</w:t>
            </w:r>
          </w:p>
        </w:tc>
      </w:tr>
      <w:tr w:rsidR="00A21DC3" w:rsidRPr="003418E2" w14:paraId="741CB952" w14:textId="0C297E2C" w:rsidTr="00847585">
        <w:trPr>
          <w:cantSplit/>
          <w:trHeight w:val="286"/>
        </w:trPr>
        <w:tc>
          <w:tcPr>
            <w:tcW w:w="2331" w:type="pct"/>
          </w:tcPr>
          <w:p w14:paraId="404132AC" w14:textId="7F76145C" w:rsidR="00A21DC3" w:rsidRPr="003418E2" w:rsidRDefault="00A21DC3" w:rsidP="001B213A">
            <w:pPr>
              <w:spacing w:before="40" w:after="40"/>
              <w:jc w:val="both"/>
              <w:rPr>
                <w:rFonts w:ascii="Arial" w:hAnsi="Arial" w:cs="Arial"/>
              </w:rPr>
            </w:pPr>
            <w:r w:rsidRPr="003418E2">
              <w:rPr>
                <w:rFonts w:ascii="Arial" w:hAnsi="Arial" w:cs="Arial"/>
              </w:rPr>
              <w:t>Turbidity</w:t>
            </w:r>
          </w:p>
        </w:tc>
        <w:tc>
          <w:tcPr>
            <w:tcW w:w="919" w:type="pct"/>
          </w:tcPr>
          <w:p w14:paraId="2041D3D7" w14:textId="5D3F9406" w:rsidR="00A21DC3" w:rsidRPr="003418E2" w:rsidRDefault="00A21DC3" w:rsidP="001B213A">
            <w:pPr>
              <w:spacing w:before="40" w:after="40"/>
              <w:jc w:val="both"/>
              <w:rPr>
                <w:rFonts w:ascii="Arial" w:hAnsi="Arial" w:cs="Arial"/>
              </w:rPr>
            </w:pPr>
            <w:r w:rsidRPr="003418E2">
              <w:rPr>
                <w:rFonts w:ascii="Arial" w:hAnsi="Arial" w:cs="Arial"/>
              </w:rPr>
              <w:t>NTU</w:t>
            </w:r>
          </w:p>
        </w:tc>
        <w:tc>
          <w:tcPr>
            <w:tcW w:w="875" w:type="pct"/>
          </w:tcPr>
          <w:p w14:paraId="1868B367" w14:textId="6183229B" w:rsidR="00A21DC3" w:rsidRPr="003418E2" w:rsidRDefault="00A21DC3" w:rsidP="001B213A">
            <w:pPr>
              <w:spacing w:before="40" w:after="40"/>
              <w:jc w:val="both"/>
              <w:rPr>
                <w:rFonts w:ascii="Arial" w:hAnsi="Arial" w:cs="Arial"/>
              </w:rPr>
            </w:pPr>
            <w:r w:rsidRPr="003418E2">
              <w:rPr>
                <w:rFonts w:ascii="Arial" w:hAnsi="Arial" w:cs="Arial"/>
              </w:rPr>
              <w:t>5</w:t>
            </w:r>
          </w:p>
        </w:tc>
        <w:tc>
          <w:tcPr>
            <w:tcW w:w="875" w:type="pct"/>
          </w:tcPr>
          <w:p w14:paraId="2EDA1BA7" w14:textId="76DD35A5" w:rsidR="00A21DC3" w:rsidRPr="003418E2" w:rsidRDefault="00A21DC3" w:rsidP="001B213A">
            <w:pPr>
              <w:spacing w:before="40" w:after="40"/>
              <w:jc w:val="both"/>
              <w:rPr>
                <w:rFonts w:ascii="Arial" w:hAnsi="Arial" w:cs="Arial"/>
              </w:rPr>
            </w:pPr>
            <w:r w:rsidRPr="003418E2">
              <w:rPr>
                <w:rFonts w:ascii="Arial" w:hAnsi="Arial" w:cs="Arial"/>
              </w:rPr>
              <w:t>5</w:t>
            </w:r>
          </w:p>
        </w:tc>
      </w:tr>
      <w:tr w:rsidR="00A21DC3" w:rsidRPr="003418E2" w14:paraId="7A10EEE5" w14:textId="00639BF4" w:rsidTr="00847585">
        <w:trPr>
          <w:cantSplit/>
          <w:trHeight w:val="286"/>
        </w:trPr>
        <w:tc>
          <w:tcPr>
            <w:tcW w:w="2331" w:type="pct"/>
          </w:tcPr>
          <w:p w14:paraId="0CFE68F7" w14:textId="5F30009A" w:rsidR="00A21DC3" w:rsidRPr="003418E2" w:rsidRDefault="00A21DC3" w:rsidP="001B213A">
            <w:pPr>
              <w:spacing w:before="40" w:after="40"/>
              <w:jc w:val="both"/>
              <w:rPr>
                <w:rFonts w:ascii="Arial" w:hAnsi="Arial" w:cs="Arial"/>
              </w:rPr>
            </w:pPr>
            <w:r w:rsidRPr="003418E2">
              <w:rPr>
                <w:rFonts w:ascii="Arial" w:hAnsi="Arial" w:cs="Arial"/>
              </w:rPr>
              <w:t>TSS</w:t>
            </w:r>
          </w:p>
        </w:tc>
        <w:tc>
          <w:tcPr>
            <w:tcW w:w="919" w:type="pct"/>
          </w:tcPr>
          <w:p w14:paraId="170D8E0B" w14:textId="6B1E9E9E"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7E0F0C51" w14:textId="106EF6E5" w:rsidR="00A21DC3" w:rsidRPr="003418E2" w:rsidRDefault="00A21DC3" w:rsidP="001B213A">
            <w:pPr>
              <w:spacing w:before="40" w:after="40"/>
              <w:jc w:val="both"/>
              <w:rPr>
                <w:rFonts w:ascii="Arial" w:hAnsi="Arial" w:cs="Arial"/>
              </w:rPr>
            </w:pPr>
            <w:r w:rsidRPr="003418E2">
              <w:rPr>
                <w:rFonts w:ascii="Arial" w:hAnsi="Arial" w:cs="Arial"/>
              </w:rPr>
              <w:t>10</w:t>
            </w:r>
          </w:p>
        </w:tc>
        <w:tc>
          <w:tcPr>
            <w:tcW w:w="875" w:type="pct"/>
          </w:tcPr>
          <w:p w14:paraId="0862A1A8" w14:textId="40384BEE" w:rsidR="00A21DC3" w:rsidRPr="003418E2" w:rsidRDefault="00A21DC3" w:rsidP="001B213A">
            <w:pPr>
              <w:spacing w:before="40" w:after="40"/>
              <w:jc w:val="both"/>
              <w:rPr>
                <w:rFonts w:ascii="Arial" w:hAnsi="Arial" w:cs="Arial"/>
              </w:rPr>
            </w:pPr>
            <w:r w:rsidRPr="003418E2">
              <w:rPr>
                <w:rFonts w:ascii="Arial" w:hAnsi="Arial" w:cs="Arial"/>
              </w:rPr>
              <w:t>10</w:t>
            </w:r>
          </w:p>
        </w:tc>
      </w:tr>
      <w:tr w:rsidR="00772870" w:rsidRPr="003418E2" w14:paraId="00AE331D" w14:textId="4AE05E7B" w:rsidTr="00847585">
        <w:trPr>
          <w:cantSplit/>
          <w:trHeight w:val="286"/>
        </w:trPr>
        <w:tc>
          <w:tcPr>
            <w:tcW w:w="5000" w:type="pct"/>
            <w:gridSpan w:val="4"/>
          </w:tcPr>
          <w:p w14:paraId="1C958299" w14:textId="1CF5305E" w:rsidR="00772870" w:rsidRPr="003418E2" w:rsidRDefault="00772870" w:rsidP="001B213A">
            <w:pPr>
              <w:spacing w:before="40" w:after="40"/>
              <w:jc w:val="both"/>
              <w:rPr>
                <w:rFonts w:ascii="Arial" w:hAnsi="Arial" w:cs="Arial"/>
                <w:i/>
                <w:iCs/>
              </w:rPr>
            </w:pPr>
            <w:r w:rsidRPr="003418E2">
              <w:rPr>
                <w:rFonts w:ascii="Arial" w:hAnsi="Arial" w:cs="Arial"/>
                <w:i/>
                <w:iCs/>
              </w:rPr>
              <w:t>Indicators</w:t>
            </w:r>
          </w:p>
        </w:tc>
      </w:tr>
      <w:tr w:rsidR="00A21DC3" w:rsidRPr="003418E2" w14:paraId="205DDC2E" w14:textId="2EBFDDAF" w:rsidTr="00847585">
        <w:trPr>
          <w:cantSplit/>
          <w:trHeight w:val="286"/>
        </w:trPr>
        <w:tc>
          <w:tcPr>
            <w:tcW w:w="2331" w:type="pct"/>
          </w:tcPr>
          <w:p w14:paraId="76A9CE6F" w14:textId="449ABA4B" w:rsidR="00A21DC3" w:rsidRPr="003418E2" w:rsidRDefault="00A21DC3" w:rsidP="001B213A">
            <w:pPr>
              <w:spacing w:before="40" w:after="40"/>
              <w:jc w:val="both"/>
              <w:rPr>
                <w:rFonts w:ascii="Arial" w:hAnsi="Arial" w:cs="Arial"/>
              </w:rPr>
            </w:pPr>
            <w:r w:rsidRPr="003418E2">
              <w:rPr>
                <w:rFonts w:ascii="Arial" w:hAnsi="Arial" w:cs="Arial"/>
              </w:rPr>
              <w:t>BOD</w:t>
            </w:r>
            <w:r w:rsidRPr="003418E2">
              <w:rPr>
                <w:rFonts w:ascii="Arial" w:hAnsi="Arial" w:cs="Arial"/>
                <w:vertAlign w:val="subscript"/>
              </w:rPr>
              <w:t>5</w:t>
            </w:r>
          </w:p>
        </w:tc>
        <w:tc>
          <w:tcPr>
            <w:tcW w:w="919" w:type="pct"/>
          </w:tcPr>
          <w:p w14:paraId="6B617347" w14:textId="10B7F795"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14906DD8" w14:textId="51AA1623" w:rsidR="00A21DC3" w:rsidRPr="003418E2" w:rsidRDefault="00A21DC3" w:rsidP="001B213A">
            <w:pPr>
              <w:spacing w:before="40" w:after="40"/>
              <w:jc w:val="both"/>
              <w:rPr>
                <w:rFonts w:ascii="Arial" w:hAnsi="Arial" w:cs="Arial"/>
              </w:rPr>
            </w:pPr>
            <w:r w:rsidRPr="003418E2">
              <w:rPr>
                <w:rFonts w:ascii="Arial" w:hAnsi="Arial" w:cs="Arial"/>
              </w:rPr>
              <w:t>10</w:t>
            </w:r>
          </w:p>
        </w:tc>
        <w:tc>
          <w:tcPr>
            <w:tcW w:w="875" w:type="pct"/>
          </w:tcPr>
          <w:p w14:paraId="11A83B99" w14:textId="1FA0159F" w:rsidR="00A21DC3" w:rsidRPr="003418E2" w:rsidRDefault="00A21DC3" w:rsidP="001B213A">
            <w:pPr>
              <w:spacing w:before="40" w:after="40"/>
              <w:jc w:val="both"/>
              <w:rPr>
                <w:rFonts w:ascii="Arial" w:hAnsi="Arial" w:cs="Arial"/>
              </w:rPr>
            </w:pPr>
            <w:r w:rsidRPr="003418E2">
              <w:rPr>
                <w:rFonts w:ascii="Arial" w:hAnsi="Arial" w:cs="Arial"/>
              </w:rPr>
              <w:t>10</w:t>
            </w:r>
          </w:p>
        </w:tc>
      </w:tr>
      <w:tr w:rsidR="00A21DC3" w:rsidRPr="003418E2" w14:paraId="025C3B0E" w14:textId="7E0318D2" w:rsidTr="00847585">
        <w:trPr>
          <w:cantSplit/>
          <w:trHeight w:val="286"/>
        </w:trPr>
        <w:tc>
          <w:tcPr>
            <w:tcW w:w="2331" w:type="pct"/>
          </w:tcPr>
          <w:p w14:paraId="4BD48A1B" w14:textId="5D4DCD85" w:rsidR="00A21DC3" w:rsidRPr="003418E2" w:rsidRDefault="00A21DC3" w:rsidP="001B213A">
            <w:pPr>
              <w:spacing w:before="40" w:after="40"/>
              <w:jc w:val="both"/>
              <w:rPr>
                <w:rFonts w:ascii="Arial" w:hAnsi="Arial" w:cs="Arial"/>
              </w:rPr>
            </w:pPr>
            <w:r w:rsidRPr="003418E2">
              <w:rPr>
                <w:rFonts w:ascii="Arial" w:hAnsi="Arial" w:cs="Arial"/>
              </w:rPr>
              <w:t>COD</w:t>
            </w:r>
          </w:p>
        </w:tc>
        <w:tc>
          <w:tcPr>
            <w:tcW w:w="919" w:type="pct"/>
          </w:tcPr>
          <w:p w14:paraId="33C30CE5" w14:textId="7CA1BD0E"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5CD273EC" w14:textId="3E66B0B8" w:rsidR="00A21DC3" w:rsidRPr="003418E2" w:rsidRDefault="00A21DC3" w:rsidP="001B213A">
            <w:pPr>
              <w:spacing w:before="40" w:after="40"/>
              <w:jc w:val="both"/>
              <w:rPr>
                <w:rFonts w:ascii="Arial" w:hAnsi="Arial" w:cs="Arial"/>
              </w:rPr>
            </w:pPr>
            <w:r w:rsidRPr="003418E2">
              <w:rPr>
                <w:rFonts w:ascii="Arial" w:hAnsi="Arial" w:cs="Arial"/>
              </w:rPr>
              <w:t>50</w:t>
            </w:r>
          </w:p>
        </w:tc>
        <w:tc>
          <w:tcPr>
            <w:tcW w:w="875" w:type="pct"/>
          </w:tcPr>
          <w:p w14:paraId="57DC31FD" w14:textId="1539FF71" w:rsidR="00A21DC3" w:rsidRPr="003418E2" w:rsidRDefault="00A21DC3" w:rsidP="001B213A">
            <w:pPr>
              <w:spacing w:before="40" w:after="40"/>
              <w:jc w:val="both"/>
              <w:rPr>
                <w:rFonts w:ascii="Arial" w:hAnsi="Arial" w:cs="Arial"/>
              </w:rPr>
            </w:pPr>
            <w:r w:rsidRPr="003418E2">
              <w:rPr>
                <w:rFonts w:ascii="Arial" w:hAnsi="Arial" w:cs="Arial"/>
              </w:rPr>
              <w:t>50</w:t>
            </w:r>
          </w:p>
        </w:tc>
      </w:tr>
      <w:tr w:rsidR="00A21DC3" w:rsidRPr="003418E2" w14:paraId="106B8CDF" w14:textId="3576A0EF" w:rsidTr="00847585">
        <w:trPr>
          <w:cantSplit/>
          <w:trHeight w:val="286"/>
        </w:trPr>
        <w:tc>
          <w:tcPr>
            <w:tcW w:w="2331" w:type="pct"/>
          </w:tcPr>
          <w:p w14:paraId="190284AE" w14:textId="2464A856" w:rsidR="00A21DC3" w:rsidRPr="003418E2" w:rsidRDefault="00A21DC3" w:rsidP="001B213A">
            <w:pPr>
              <w:spacing w:before="40" w:after="40"/>
              <w:jc w:val="both"/>
              <w:rPr>
                <w:rFonts w:ascii="Arial" w:hAnsi="Arial" w:cs="Arial"/>
              </w:rPr>
            </w:pPr>
            <w:r w:rsidRPr="003418E2">
              <w:rPr>
                <w:rFonts w:ascii="Arial" w:hAnsi="Arial" w:cs="Arial"/>
              </w:rPr>
              <w:t>Total Oil &amp; Grease</w:t>
            </w:r>
            <w:r w:rsidRPr="003418E2">
              <w:rPr>
                <w:rFonts w:ascii="Arial" w:hAnsi="Arial" w:cs="Arial"/>
                <w:vertAlign w:val="superscript"/>
              </w:rPr>
              <w:t>1</w:t>
            </w:r>
          </w:p>
        </w:tc>
        <w:tc>
          <w:tcPr>
            <w:tcW w:w="919" w:type="pct"/>
          </w:tcPr>
          <w:p w14:paraId="10A8C2B5" w14:textId="63DECF8C"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354255C6" w14:textId="04965BCA" w:rsidR="00A21DC3" w:rsidRPr="003418E2" w:rsidRDefault="00A21DC3" w:rsidP="001B213A">
            <w:pPr>
              <w:spacing w:before="40" w:after="40"/>
              <w:jc w:val="both"/>
              <w:rPr>
                <w:rFonts w:ascii="Arial" w:hAnsi="Arial" w:cs="Arial"/>
              </w:rPr>
            </w:pPr>
            <w:r w:rsidRPr="003418E2">
              <w:rPr>
                <w:rFonts w:ascii="Arial" w:hAnsi="Arial" w:cs="Arial"/>
              </w:rPr>
              <w:t>2</w:t>
            </w:r>
          </w:p>
        </w:tc>
        <w:tc>
          <w:tcPr>
            <w:tcW w:w="875" w:type="pct"/>
          </w:tcPr>
          <w:p w14:paraId="2308CB7D" w14:textId="6D096212" w:rsidR="00A21DC3" w:rsidRPr="003418E2" w:rsidRDefault="00A21DC3" w:rsidP="001B213A">
            <w:pPr>
              <w:spacing w:before="40" w:after="40"/>
              <w:jc w:val="both"/>
              <w:rPr>
                <w:rFonts w:ascii="Arial" w:hAnsi="Arial" w:cs="Arial"/>
              </w:rPr>
            </w:pPr>
            <w:r w:rsidRPr="003418E2">
              <w:rPr>
                <w:rFonts w:ascii="Arial" w:hAnsi="Arial" w:cs="Arial"/>
              </w:rPr>
              <w:t>5</w:t>
            </w:r>
          </w:p>
        </w:tc>
      </w:tr>
      <w:tr w:rsidR="00A21DC3" w:rsidRPr="003418E2" w14:paraId="76CFA67E" w14:textId="23734C02" w:rsidTr="00847585">
        <w:trPr>
          <w:cantSplit/>
          <w:trHeight w:val="286"/>
        </w:trPr>
        <w:tc>
          <w:tcPr>
            <w:tcW w:w="2331" w:type="pct"/>
          </w:tcPr>
          <w:p w14:paraId="09080116" w14:textId="0B8E3714" w:rsidR="00A21DC3" w:rsidRPr="003418E2" w:rsidRDefault="00A21DC3" w:rsidP="001B213A">
            <w:pPr>
              <w:spacing w:before="40" w:after="40"/>
              <w:jc w:val="both"/>
              <w:rPr>
                <w:rFonts w:ascii="Arial" w:hAnsi="Arial" w:cs="Arial"/>
              </w:rPr>
            </w:pPr>
            <w:r w:rsidRPr="003418E2">
              <w:rPr>
                <w:rFonts w:ascii="Arial" w:hAnsi="Arial" w:cs="Arial"/>
              </w:rPr>
              <w:t>TKN (organic N)</w:t>
            </w:r>
          </w:p>
        </w:tc>
        <w:tc>
          <w:tcPr>
            <w:tcW w:w="919" w:type="pct"/>
          </w:tcPr>
          <w:p w14:paraId="131E53B4" w14:textId="75CD2BA9"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0D7DE866" w14:textId="174BF8CD" w:rsidR="00A21DC3" w:rsidRPr="003418E2" w:rsidRDefault="00A21DC3" w:rsidP="001B213A">
            <w:pPr>
              <w:spacing w:before="40" w:after="40"/>
              <w:jc w:val="both"/>
              <w:rPr>
                <w:rFonts w:ascii="Arial" w:hAnsi="Arial" w:cs="Arial"/>
              </w:rPr>
            </w:pPr>
            <w:r w:rsidRPr="003418E2">
              <w:rPr>
                <w:rFonts w:ascii="Arial" w:hAnsi="Arial" w:cs="Arial"/>
              </w:rPr>
              <w:t>5</w:t>
            </w:r>
          </w:p>
        </w:tc>
        <w:tc>
          <w:tcPr>
            <w:tcW w:w="875" w:type="pct"/>
          </w:tcPr>
          <w:p w14:paraId="1937BB26" w14:textId="1C044C72" w:rsidR="00A21DC3" w:rsidRPr="003418E2" w:rsidRDefault="00A21DC3" w:rsidP="001B213A">
            <w:pPr>
              <w:spacing w:before="40" w:after="40"/>
              <w:jc w:val="both"/>
              <w:rPr>
                <w:rFonts w:ascii="Arial" w:hAnsi="Arial" w:cs="Arial"/>
              </w:rPr>
            </w:pPr>
            <w:r w:rsidRPr="003418E2">
              <w:rPr>
                <w:rFonts w:ascii="Arial" w:hAnsi="Arial" w:cs="Arial"/>
              </w:rPr>
              <w:t>5</w:t>
            </w:r>
          </w:p>
        </w:tc>
      </w:tr>
      <w:tr w:rsidR="00A21DC3" w:rsidRPr="003418E2" w14:paraId="51492993" w14:textId="0A137328" w:rsidTr="00847585">
        <w:trPr>
          <w:cantSplit/>
          <w:trHeight w:val="286"/>
        </w:trPr>
        <w:tc>
          <w:tcPr>
            <w:tcW w:w="2331" w:type="pct"/>
          </w:tcPr>
          <w:p w14:paraId="17331C0C" w14:textId="055DBD16" w:rsidR="00A21DC3" w:rsidRPr="003418E2" w:rsidRDefault="00A21DC3" w:rsidP="001B213A">
            <w:pPr>
              <w:spacing w:before="40" w:after="40"/>
              <w:jc w:val="both"/>
              <w:rPr>
                <w:rFonts w:ascii="Arial" w:hAnsi="Arial" w:cs="Arial"/>
              </w:rPr>
            </w:pPr>
            <w:r w:rsidRPr="003418E2">
              <w:rPr>
                <w:rFonts w:ascii="Arial" w:hAnsi="Arial" w:cs="Arial"/>
              </w:rPr>
              <w:lastRenderedPageBreak/>
              <w:t>TOC</w:t>
            </w:r>
          </w:p>
        </w:tc>
        <w:tc>
          <w:tcPr>
            <w:tcW w:w="919" w:type="pct"/>
          </w:tcPr>
          <w:p w14:paraId="1EC7BDF8" w14:textId="5B10F19F"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6FCFA31D" w14:textId="562F0095" w:rsidR="00A21DC3" w:rsidRPr="003418E2" w:rsidRDefault="00A21DC3" w:rsidP="001B213A">
            <w:pPr>
              <w:spacing w:before="40" w:after="40"/>
              <w:jc w:val="both"/>
              <w:rPr>
                <w:rFonts w:ascii="Arial" w:hAnsi="Arial" w:cs="Arial"/>
              </w:rPr>
            </w:pPr>
            <w:r w:rsidRPr="003418E2">
              <w:rPr>
                <w:rFonts w:ascii="Arial" w:hAnsi="Arial" w:cs="Arial"/>
              </w:rPr>
              <w:t>40</w:t>
            </w:r>
          </w:p>
        </w:tc>
        <w:tc>
          <w:tcPr>
            <w:tcW w:w="875" w:type="pct"/>
          </w:tcPr>
          <w:p w14:paraId="27356A8C" w14:textId="47E6548A" w:rsidR="00A21DC3" w:rsidRPr="003418E2" w:rsidRDefault="00A21DC3" w:rsidP="001B213A">
            <w:pPr>
              <w:spacing w:before="40" w:after="40"/>
              <w:jc w:val="both"/>
              <w:rPr>
                <w:rFonts w:ascii="Arial" w:hAnsi="Arial" w:cs="Arial"/>
              </w:rPr>
            </w:pPr>
            <w:r w:rsidRPr="003418E2">
              <w:rPr>
                <w:rFonts w:ascii="Arial" w:hAnsi="Arial" w:cs="Arial"/>
              </w:rPr>
              <w:t>100</w:t>
            </w:r>
          </w:p>
        </w:tc>
      </w:tr>
      <w:tr w:rsidR="00A21DC3" w:rsidRPr="003418E2" w14:paraId="5F4EB805" w14:textId="47454C5C" w:rsidTr="00847585">
        <w:trPr>
          <w:cantSplit/>
          <w:trHeight w:val="286"/>
        </w:trPr>
        <w:tc>
          <w:tcPr>
            <w:tcW w:w="2331" w:type="pct"/>
          </w:tcPr>
          <w:p w14:paraId="7ECCDB5E" w14:textId="5416EBFF" w:rsidR="00A21DC3" w:rsidRPr="003418E2" w:rsidRDefault="00A21DC3" w:rsidP="001B213A">
            <w:pPr>
              <w:spacing w:before="40" w:after="40"/>
              <w:jc w:val="both"/>
              <w:rPr>
                <w:rFonts w:ascii="Arial" w:hAnsi="Arial" w:cs="Arial"/>
              </w:rPr>
            </w:pPr>
            <w:r w:rsidRPr="003418E2">
              <w:rPr>
                <w:rFonts w:ascii="Arial" w:hAnsi="Arial" w:cs="Arial"/>
              </w:rPr>
              <w:t>Phosphorus (total)</w:t>
            </w:r>
          </w:p>
        </w:tc>
        <w:tc>
          <w:tcPr>
            <w:tcW w:w="919" w:type="pct"/>
          </w:tcPr>
          <w:p w14:paraId="1408A5BA" w14:textId="34124B16"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2ACA9EB9" w14:textId="64364A24" w:rsidR="00A21DC3" w:rsidRPr="003418E2" w:rsidRDefault="00A21DC3" w:rsidP="001B213A">
            <w:pPr>
              <w:spacing w:before="40" w:after="40"/>
              <w:jc w:val="both"/>
              <w:rPr>
                <w:rFonts w:ascii="Arial" w:hAnsi="Arial" w:cs="Arial"/>
              </w:rPr>
            </w:pPr>
            <w:r w:rsidRPr="003418E2">
              <w:rPr>
                <w:rFonts w:ascii="Arial" w:hAnsi="Arial" w:cs="Arial"/>
              </w:rPr>
              <w:t>1</w:t>
            </w:r>
          </w:p>
        </w:tc>
        <w:tc>
          <w:tcPr>
            <w:tcW w:w="875" w:type="pct"/>
          </w:tcPr>
          <w:p w14:paraId="488F348C" w14:textId="6A461A48" w:rsidR="00A21DC3" w:rsidRPr="003418E2" w:rsidRDefault="00A21DC3" w:rsidP="001B213A">
            <w:pPr>
              <w:spacing w:before="40" w:after="40"/>
              <w:jc w:val="both"/>
              <w:rPr>
                <w:rFonts w:ascii="Arial" w:hAnsi="Arial" w:cs="Arial"/>
              </w:rPr>
            </w:pPr>
            <w:r w:rsidRPr="003418E2">
              <w:rPr>
                <w:rFonts w:ascii="Arial" w:hAnsi="Arial" w:cs="Arial"/>
              </w:rPr>
              <w:t>5</w:t>
            </w:r>
          </w:p>
        </w:tc>
      </w:tr>
      <w:tr w:rsidR="00A21DC3" w:rsidRPr="003418E2" w14:paraId="109447C9" w14:textId="38DFB182" w:rsidTr="00847585">
        <w:trPr>
          <w:cantSplit/>
          <w:trHeight w:val="286"/>
        </w:trPr>
        <w:tc>
          <w:tcPr>
            <w:tcW w:w="2331" w:type="pct"/>
          </w:tcPr>
          <w:p w14:paraId="69F66FDB" w14:textId="0004D877" w:rsidR="00A21DC3" w:rsidRPr="003418E2" w:rsidRDefault="00A21DC3" w:rsidP="001B213A">
            <w:pPr>
              <w:spacing w:before="40" w:after="40"/>
              <w:jc w:val="both"/>
              <w:rPr>
                <w:rFonts w:ascii="Arial" w:hAnsi="Arial" w:cs="Arial"/>
              </w:rPr>
            </w:pPr>
            <w:r w:rsidRPr="003418E2">
              <w:rPr>
                <w:rFonts w:ascii="Arial" w:hAnsi="Arial" w:cs="Arial"/>
              </w:rPr>
              <w:t>Phosphate (PO</w:t>
            </w:r>
            <w:r w:rsidRPr="003418E2">
              <w:rPr>
                <w:rFonts w:ascii="Arial" w:hAnsi="Arial" w:cs="Arial"/>
                <w:vertAlign w:val="subscript"/>
              </w:rPr>
              <w:t>4</w:t>
            </w:r>
            <w:r w:rsidRPr="003418E2">
              <w:rPr>
                <w:rFonts w:ascii="Arial" w:hAnsi="Arial" w:cs="Arial"/>
              </w:rPr>
              <w:t>)</w:t>
            </w:r>
            <w:r w:rsidRPr="003418E2">
              <w:rPr>
                <w:rFonts w:ascii="Arial" w:hAnsi="Arial" w:cs="Arial"/>
                <w:vertAlign w:val="superscript"/>
              </w:rPr>
              <w:t>3-</w:t>
            </w:r>
          </w:p>
        </w:tc>
        <w:tc>
          <w:tcPr>
            <w:tcW w:w="919" w:type="pct"/>
          </w:tcPr>
          <w:p w14:paraId="2E2E0ECF" w14:textId="1DCAF570"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37FAE468" w14:textId="7AA3ADAE" w:rsidR="00A21DC3" w:rsidRPr="003418E2" w:rsidRDefault="00A21DC3" w:rsidP="001B213A">
            <w:pPr>
              <w:spacing w:before="40" w:after="40"/>
              <w:jc w:val="both"/>
              <w:rPr>
                <w:rFonts w:ascii="Arial" w:hAnsi="Arial" w:cs="Arial"/>
              </w:rPr>
            </w:pPr>
            <w:r w:rsidRPr="003418E2">
              <w:rPr>
                <w:rFonts w:ascii="Arial" w:hAnsi="Arial" w:cs="Arial"/>
              </w:rPr>
              <w:t>0.5</w:t>
            </w:r>
          </w:p>
        </w:tc>
        <w:tc>
          <w:tcPr>
            <w:tcW w:w="875" w:type="pct"/>
          </w:tcPr>
          <w:p w14:paraId="78A9891D" w14:textId="1E6B286E" w:rsidR="00A21DC3" w:rsidRPr="003418E2" w:rsidRDefault="00A21DC3" w:rsidP="001B213A">
            <w:pPr>
              <w:spacing w:before="40" w:after="40"/>
              <w:jc w:val="both"/>
              <w:rPr>
                <w:rFonts w:ascii="Arial" w:hAnsi="Arial" w:cs="Arial"/>
              </w:rPr>
            </w:pPr>
            <w:r w:rsidRPr="003418E2">
              <w:rPr>
                <w:rFonts w:ascii="Arial" w:hAnsi="Arial" w:cs="Arial"/>
              </w:rPr>
              <w:t>1</w:t>
            </w:r>
          </w:p>
        </w:tc>
      </w:tr>
      <w:tr w:rsidR="00A21DC3" w:rsidRPr="003418E2" w14:paraId="06451EE9" w14:textId="1AFE02EA" w:rsidTr="00847585">
        <w:trPr>
          <w:cantSplit/>
          <w:trHeight w:val="286"/>
        </w:trPr>
        <w:tc>
          <w:tcPr>
            <w:tcW w:w="2331" w:type="pct"/>
          </w:tcPr>
          <w:p w14:paraId="23929E19" w14:textId="6E0A7406" w:rsidR="00A21DC3" w:rsidRPr="003418E2" w:rsidRDefault="00A21DC3" w:rsidP="001B213A">
            <w:pPr>
              <w:spacing w:before="40" w:after="40"/>
              <w:jc w:val="both"/>
              <w:rPr>
                <w:rFonts w:ascii="Arial" w:hAnsi="Arial" w:cs="Arial"/>
              </w:rPr>
            </w:pPr>
            <w:r w:rsidRPr="003418E2">
              <w:rPr>
                <w:rFonts w:ascii="Arial" w:hAnsi="Arial" w:cs="Arial"/>
              </w:rPr>
              <w:t>Ammonia (as NH</w:t>
            </w:r>
            <w:r w:rsidRPr="003418E2">
              <w:rPr>
                <w:rFonts w:ascii="Arial" w:hAnsi="Arial" w:cs="Arial"/>
                <w:vertAlign w:val="subscript"/>
              </w:rPr>
              <w:t>3</w:t>
            </w:r>
            <w:r w:rsidRPr="003418E2">
              <w:rPr>
                <w:rFonts w:ascii="Arial" w:hAnsi="Arial" w:cs="Arial"/>
              </w:rPr>
              <w:t>)</w:t>
            </w:r>
          </w:p>
        </w:tc>
        <w:tc>
          <w:tcPr>
            <w:tcW w:w="919" w:type="pct"/>
          </w:tcPr>
          <w:p w14:paraId="4AC7E1C6" w14:textId="0E369D29"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712D47B6" w14:textId="744AF0E8" w:rsidR="00A21DC3" w:rsidRPr="003418E2" w:rsidRDefault="00A21DC3" w:rsidP="001B213A">
            <w:pPr>
              <w:spacing w:before="40" w:after="40"/>
              <w:jc w:val="both"/>
              <w:rPr>
                <w:rFonts w:ascii="Arial" w:hAnsi="Arial" w:cs="Arial"/>
              </w:rPr>
            </w:pPr>
            <w:r w:rsidRPr="003418E2">
              <w:rPr>
                <w:rFonts w:ascii="Arial" w:hAnsi="Arial" w:cs="Arial"/>
              </w:rPr>
              <w:t>1</w:t>
            </w:r>
          </w:p>
        </w:tc>
        <w:tc>
          <w:tcPr>
            <w:tcW w:w="875" w:type="pct"/>
          </w:tcPr>
          <w:p w14:paraId="1DC29BB5" w14:textId="57F5F376" w:rsidR="00A21DC3" w:rsidRPr="003418E2" w:rsidRDefault="00A21DC3" w:rsidP="001B213A">
            <w:pPr>
              <w:spacing w:before="40" w:after="40"/>
              <w:jc w:val="both"/>
              <w:rPr>
                <w:rFonts w:ascii="Arial" w:hAnsi="Arial" w:cs="Arial"/>
              </w:rPr>
            </w:pPr>
            <w:r w:rsidRPr="003418E2">
              <w:rPr>
                <w:rFonts w:ascii="Arial" w:hAnsi="Arial" w:cs="Arial"/>
              </w:rPr>
              <w:t>0.5</w:t>
            </w:r>
          </w:p>
        </w:tc>
      </w:tr>
      <w:tr w:rsidR="00A21DC3" w:rsidRPr="003418E2" w14:paraId="59D35E66" w14:textId="4DDC3A48" w:rsidTr="00847585">
        <w:trPr>
          <w:cantSplit/>
          <w:trHeight w:val="286"/>
        </w:trPr>
        <w:tc>
          <w:tcPr>
            <w:tcW w:w="2331" w:type="pct"/>
          </w:tcPr>
          <w:p w14:paraId="24BF7AC2" w14:textId="5833293D" w:rsidR="00A21DC3" w:rsidRPr="003418E2" w:rsidRDefault="00A21DC3" w:rsidP="001B213A">
            <w:pPr>
              <w:spacing w:before="40" w:after="40"/>
              <w:jc w:val="both"/>
              <w:rPr>
                <w:rFonts w:ascii="Arial" w:hAnsi="Arial" w:cs="Arial"/>
              </w:rPr>
            </w:pPr>
            <w:r w:rsidRPr="003418E2">
              <w:rPr>
                <w:rFonts w:ascii="Arial" w:hAnsi="Arial" w:cs="Arial"/>
              </w:rPr>
              <w:t>Chloride (as Cl)</w:t>
            </w:r>
          </w:p>
        </w:tc>
        <w:tc>
          <w:tcPr>
            <w:tcW w:w="919" w:type="pct"/>
          </w:tcPr>
          <w:p w14:paraId="60D51B19" w14:textId="6037EEB5"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6A7D77E1" w14:textId="41FC91AF" w:rsidR="00A21DC3" w:rsidRPr="003418E2" w:rsidRDefault="00A21DC3" w:rsidP="001B213A">
            <w:pPr>
              <w:spacing w:before="40" w:after="40"/>
              <w:jc w:val="both"/>
              <w:rPr>
                <w:rFonts w:ascii="Arial" w:hAnsi="Arial" w:cs="Arial"/>
              </w:rPr>
            </w:pPr>
            <w:r w:rsidRPr="003418E2">
              <w:rPr>
                <w:rFonts w:ascii="Arial" w:hAnsi="Arial" w:cs="Arial"/>
              </w:rPr>
              <w:t>-</w:t>
            </w:r>
          </w:p>
        </w:tc>
        <w:tc>
          <w:tcPr>
            <w:tcW w:w="875" w:type="pct"/>
          </w:tcPr>
          <w:p w14:paraId="14B4B998" w14:textId="5C12D77B" w:rsidR="00A21DC3" w:rsidRPr="003418E2" w:rsidRDefault="00A21DC3" w:rsidP="001B213A">
            <w:pPr>
              <w:spacing w:before="40" w:after="40"/>
              <w:jc w:val="both"/>
              <w:rPr>
                <w:rFonts w:ascii="Arial" w:hAnsi="Arial" w:cs="Arial"/>
              </w:rPr>
            </w:pPr>
            <w:r w:rsidRPr="003418E2">
              <w:rPr>
                <w:rFonts w:ascii="Arial" w:hAnsi="Arial" w:cs="Arial"/>
              </w:rPr>
              <w:t>1500</w:t>
            </w:r>
          </w:p>
        </w:tc>
      </w:tr>
      <w:tr w:rsidR="00A21DC3" w:rsidRPr="003418E2" w14:paraId="35799715" w14:textId="7440C319" w:rsidTr="00847585">
        <w:trPr>
          <w:cantSplit/>
          <w:trHeight w:val="286"/>
        </w:trPr>
        <w:tc>
          <w:tcPr>
            <w:tcW w:w="2331" w:type="pct"/>
          </w:tcPr>
          <w:p w14:paraId="1CD94C0B" w14:textId="6B3A6A90" w:rsidR="00A21DC3" w:rsidRPr="003418E2" w:rsidRDefault="00A21DC3" w:rsidP="001B213A">
            <w:pPr>
              <w:spacing w:before="40" w:after="40"/>
              <w:jc w:val="both"/>
              <w:rPr>
                <w:rFonts w:ascii="Arial" w:hAnsi="Arial" w:cs="Arial"/>
              </w:rPr>
            </w:pPr>
            <w:r w:rsidRPr="003418E2">
              <w:rPr>
                <w:rFonts w:ascii="Arial" w:hAnsi="Arial" w:cs="Arial"/>
              </w:rPr>
              <w:t>Total inorganic nitrogen (as N0</w:t>
            </w:r>
            <w:r w:rsidRPr="003418E2">
              <w:rPr>
                <w:rFonts w:ascii="Arial" w:hAnsi="Arial" w:cs="Arial"/>
                <w:vertAlign w:val="subscript"/>
              </w:rPr>
              <w:t>2</w:t>
            </w:r>
            <w:r w:rsidRPr="003418E2">
              <w:rPr>
                <w:rFonts w:ascii="Arial" w:hAnsi="Arial" w:cs="Arial"/>
              </w:rPr>
              <w:t xml:space="preserve"> and N0</w:t>
            </w:r>
            <w:r w:rsidRPr="003418E2">
              <w:rPr>
                <w:rFonts w:ascii="Arial" w:hAnsi="Arial" w:cs="Arial"/>
                <w:vertAlign w:val="subscript"/>
              </w:rPr>
              <w:t>3</w:t>
            </w:r>
            <w:r w:rsidRPr="003418E2">
              <w:rPr>
                <w:rFonts w:ascii="Arial" w:hAnsi="Arial" w:cs="Arial"/>
              </w:rPr>
              <w:t>)</w:t>
            </w:r>
          </w:p>
        </w:tc>
        <w:tc>
          <w:tcPr>
            <w:tcW w:w="919" w:type="pct"/>
          </w:tcPr>
          <w:p w14:paraId="5747056E" w14:textId="5CCD742A"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5AA83915" w14:textId="116DCFDA" w:rsidR="00A21DC3" w:rsidRPr="003418E2" w:rsidRDefault="00A21DC3" w:rsidP="001B213A">
            <w:pPr>
              <w:spacing w:before="40" w:after="40"/>
              <w:jc w:val="both"/>
              <w:rPr>
                <w:rFonts w:ascii="Arial" w:hAnsi="Arial" w:cs="Arial"/>
              </w:rPr>
            </w:pPr>
            <w:r w:rsidRPr="003418E2">
              <w:rPr>
                <w:rFonts w:ascii="Arial" w:hAnsi="Arial" w:cs="Arial"/>
              </w:rPr>
              <w:t>-</w:t>
            </w:r>
          </w:p>
        </w:tc>
        <w:tc>
          <w:tcPr>
            <w:tcW w:w="875" w:type="pct"/>
          </w:tcPr>
          <w:p w14:paraId="73898FD6" w14:textId="39296108" w:rsidR="00A21DC3" w:rsidRPr="003418E2" w:rsidRDefault="00A21DC3" w:rsidP="001B213A">
            <w:pPr>
              <w:spacing w:before="40" w:after="40"/>
              <w:jc w:val="both"/>
              <w:rPr>
                <w:rFonts w:ascii="Arial" w:hAnsi="Arial" w:cs="Arial"/>
              </w:rPr>
            </w:pPr>
            <w:r w:rsidRPr="003418E2">
              <w:rPr>
                <w:rFonts w:ascii="Arial" w:hAnsi="Arial" w:cs="Arial"/>
              </w:rPr>
              <w:t>15</w:t>
            </w:r>
          </w:p>
        </w:tc>
      </w:tr>
      <w:tr w:rsidR="00A21DC3" w:rsidRPr="003418E2" w14:paraId="3E3D4089" w14:textId="7F600B63" w:rsidTr="00847585">
        <w:trPr>
          <w:cantSplit/>
          <w:trHeight w:val="286"/>
        </w:trPr>
        <w:tc>
          <w:tcPr>
            <w:tcW w:w="2331" w:type="pct"/>
          </w:tcPr>
          <w:p w14:paraId="32F31F0D" w14:textId="192A3262" w:rsidR="00A21DC3" w:rsidRPr="003418E2" w:rsidRDefault="00A21DC3" w:rsidP="001B213A">
            <w:pPr>
              <w:spacing w:before="40" w:after="40"/>
              <w:jc w:val="both"/>
              <w:rPr>
                <w:rFonts w:ascii="Arial" w:hAnsi="Arial" w:cs="Arial"/>
              </w:rPr>
            </w:pPr>
            <w:r w:rsidRPr="003418E2">
              <w:rPr>
                <w:rFonts w:ascii="Arial" w:hAnsi="Arial" w:cs="Arial"/>
              </w:rPr>
              <w:t>Sodium</w:t>
            </w:r>
          </w:p>
        </w:tc>
        <w:tc>
          <w:tcPr>
            <w:tcW w:w="919" w:type="pct"/>
          </w:tcPr>
          <w:p w14:paraId="33FB10D6" w14:textId="50EE4400"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41C1B6C9" w14:textId="2BE0BFAD" w:rsidR="00A21DC3" w:rsidRPr="003418E2" w:rsidRDefault="00A21DC3" w:rsidP="001B213A">
            <w:pPr>
              <w:spacing w:before="40" w:after="40"/>
              <w:jc w:val="both"/>
              <w:rPr>
                <w:rFonts w:ascii="Arial" w:hAnsi="Arial" w:cs="Arial"/>
              </w:rPr>
            </w:pPr>
            <w:r w:rsidRPr="003418E2">
              <w:rPr>
                <w:rFonts w:ascii="Arial" w:hAnsi="Arial" w:cs="Arial"/>
              </w:rPr>
              <w:t>800</w:t>
            </w:r>
          </w:p>
        </w:tc>
        <w:tc>
          <w:tcPr>
            <w:tcW w:w="875" w:type="pct"/>
          </w:tcPr>
          <w:p w14:paraId="22A1BE8A" w14:textId="1FB9B6E9" w:rsidR="00A21DC3" w:rsidRPr="003418E2" w:rsidRDefault="00A21DC3" w:rsidP="001B213A">
            <w:pPr>
              <w:spacing w:before="40" w:after="40"/>
              <w:jc w:val="both"/>
              <w:rPr>
                <w:rFonts w:ascii="Arial" w:hAnsi="Arial" w:cs="Arial"/>
              </w:rPr>
            </w:pPr>
            <w:r w:rsidRPr="003418E2">
              <w:rPr>
                <w:rFonts w:ascii="Arial" w:hAnsi="Arial" w:cs="Arial"/>
              </w:rPr>
              <w:t>800</w:t>
            </w:r>
          </w:p>
        </w:tc>
      </w:tr>
      <w:tr w:rsidR="00A21DC3" w:rsidRPr="003418E2" w14:paraId="464B4614" w14:textId="32178B6D" w:rsidTr="00847585">
        <w:trPr>
          <w:cantSplit/>
          <w:trHeight w:val="286"/>
        </w:trPr>
        <w:tc>
          <w:tcPr>
            <w:tcW w:w="2331" w:type="pct"/>
          </w:tcPr>
          <w:p w14:paraId="4EE18EBA" w14:textId="04F5DB91" w:rsidR="00A21DC3" w:rsidRPr="003418E2" w:rsidRDefault="00A21DC3" w:rsidP="001B213A">
            <w:pPr>
              <w:spacing w:before="40" w:after="40"/>
              <w:jc w:val="both"/>
              <w:rPr>
                <w:rFonts w:ascii="Arial" w:hAnsi="Arial" w:cs="Arial"/>
              </w:rPr>
            </w:pPr>
            <w:r w:rsidRPr="003418E2">
              <w:rPr>
                <w:rFonts w:ascii="Arial" w:hAnsi="Arial" w:cs="Arial"/>
              </w:rPr>
              <w:t>Sulfate</w:t>
            </w:r>
          </w:p>
        </w:tc>
        <w:tc>
          <w:tcPr>
            <w:tcW w:w="919" w:type="pct"/>
          </w:tcPr>
          <w:p w14:paraId="3E2D4FEF" w14:textId="5FB39E8C"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6B605FE9" w14:textId="5D7CB257" w:rsidR="00A21DC3" w:rsidRPr="003418E2" w:rsidRDefault="00A21DC3" w:rsidP="001B213A">
            <w:pPr>
              <w:spacing w:before="40" w:after="40"/>
              <w:jc w:val="both"/>
              <w:rPr>
                <w:rFonts w:ascii="Arial" w:hAnsi="Arial" w:cs="Arial"/>
              </w:rPr>
            </w:pPr>
            <w:r w:rsidRPr="003418E2">
              <w:rPr>
                <w:rFonts w:ascii="Arial" w:hAnsi="Arial" w:cs="Arial"/>
              </w:rPr>
              <w:t>600</w:t>
            </w:r>
          </w:p>
        </w:tc>
        <w:tc>
          <w:tcPr>
            <w:tcW w:w="875" w:type="pct"/>
          </w:tcPr>
          <w:p w14:paraId="4C4C9F87" w14:textId="368C9F8F" w:rsidR="00A21DC3" w:rsidRPr="003418E2" w:rsidRDefault="00A21DC3" w:rsidP="001B213A">
            <w:pPr>
              <w:spacing w:before="40" w:after="40"/>
              <w:jc w:val="both"/>
              <w:rPr>
                <w:rFonts w:ascii="Arial" w:hAnsi="Arial" w:cs="Arial"/>
              </w:rPr>
            </w:pPr>
            <w:r w:rsidRPr="003418E2">
              <w:rPr>
                <w:rFonts w:ascii="Arial" w:hAnsi="Arial" w:cs="Arial"/>
              </w:rPr>
              <w:t>600</w:t>
            </w:r>
          </w:p>
        </w:tc>
      </w:tr>
      <w:tr w:rsidR="00A21DC3" w:rsidRPr="003418E2" w14:paraId="226DB71A" w14:textId="3290CA19" w:rsidTr="00847585">
        <w:trPr>
          <w:cantSplit/>
          <w:trHeight w:val="286"/>
        </w:trPr>
        <w:tc>
          <w:tcPr>
            <w:tcW w:w="2331" w:type="pct"/>
          </w:tcPr>
          <w:p w14:paraId="50CC496D" w14:textId="6D7B35E7" w:rsidR="00A21DC3" w:rsidRPr="003418E2" w:rsidRDefault="00A21DC3" w:rsidP="001B213A">
            <w:pPr>
              <w:spacing w:before="40" w:after="40"/>
              <w:jc w:val="both"/>
              <w:rPr>
                <w:rFonts w:ascii="Arial" w:hAnsi="Arial" w:cs="Arial"/>
              </w:rPr>
            </w:pPr>
            <w:r w:rsidRPr="003418E2">
              <w:rPr>
                <w:rFonts w:ascii="Arial" w:hAnsi="Arial" w:cs="Arial"/>
              </w:rPr>
              <w:t>Sulfide</w:t>
            </w:r>
          </w:p>
        </w:tc>
        <w:tc>
          <w:tcPr>
            <w:tcW w:w="919" w:type="pct"/>
          </w:tcPr>
          <w:p w14:paraId="4829C479" w14:textId="08D645F1"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056322B0" w14:textId="4B25F3D5" w:rsidR="00A21DC3" w:rsidRPr="003418E2" w:rsidRDefault="00A21DC3" w:rsidP="001B213A">
            <w:pPr>
              <w:spacing w:before="40" w:after="40"/>
              <w:jc w:val="both"/>
              <w:rPr>
                <w:rFonts w:ascii="Arial" w:hAnsi="Arial" w:cs="Arial"/>
              </w:rPr>
            </w:pPr>
            <w:r w:rsidRPr="003418E2">
              <w:rPr>
                <w:rFonts w:ascii="Arial" w:hAnsi="Arial" w:cs="Arial"/>
              </w:rPr>
              <w:t>0.2</w:t>
            </w:r>
          </w:p>
        </w:tc>
        <w:tc>
          <w:tcPr>
            <w:tcW w:w="875" w:type="pct"/>
          </w:tcPr>
          <w:p w14:paraId="77A5E291" w14:textId="160A7325" w:rsidR="00A21DC3" w:rsidRPr="003418E2" w:rsidRDefault="00A21DC3" w:rsidP="001B213A">
            <w:pPr>
              <w:spacing w:before="40" w:after="40"/>
              <w:jc w:val="both"/>
              <w:rPr>
                <w:rFonts w:ascii="Arial" w:hAnsi="Arial" w:cs="Arial"/>
              </w:rPr>
            </w:pPr>
            <w:r w:rsidRPr="003418E2">
              <w:rPr>
                <w:rFonts w:ascii="Arial" w:hAnsi="Arial" w:cs="Arial"/>
              </w:rPr>
              <w:t>0.2</w:t>
            </w:r>
          </w:p>
        </w:tc>
      </w:tr>
      <w:tr w:rsidR="002D60F9" w:rsidRPr="003418E2" w14:paraId="593ACEF0" w14:textId="31F1CB70" w:rsidTr="00847585">
        <w:trPr>
          <w:cantSplit/>
          <w:trHeight w:val="286"/>
        </w:trPr>
        <w:tc>
          <w:tcPr>
            <w:tcW w:w="5000" w:type="pct"/>
            <w:gridSpan w:val="4"/>
            <w:shd w:val="clear" w:color="auto" w:fill="auto"/>
          </w:tcPr>
          <w:p w14:paraId="24165DC8" w14:textId="7D94875F" w:rsidR="002D60F9" w:rsidRPr="003418E2" w:rsidRDefault="002D60F9" w:rsidP="001B213A">
            <w:pPr>
              <w:spacing w:before="40" w:after="40"/>
              <w:jc w:val="both"/>
              <w:rPr>
                <w:rFonts w:ascii="Arial" w:hAnsi="Arial" w:cs="Arial"/>
                <w:i/>
                <w:iCs/>
              </w:rPr>
            </w:pPr>
            <w:r w:rsidRPr="003418E2">
              <w:rPr>
                <w:rFonts w:ascii="Arial" w:hAnsi="Arial" w:cs="Arial"/>
                <w:i/>
                <w:iCs/>
              </w:rPr>
              <w:t>Heavy Metals</w:t>
            </w:r>
          </w:p>
        </w:tc>
      </w:tr>
      <w:tr w:rsidR="00A21DC3" w:rsidRPr="003418E2" w14:paraId="5FFDD7DE" w14:textId="0918902F" w:rsidTr="00847585">
        <w:trPr>
          <w:cantSplit/>
          <w:trHeight w:val="286"/>
        </w:trPr>
        <w:tc>
          <w:tcPr>
            <w:tcW w:w="2331" w:type="pct"/>
            <w:shd w:val="clear" w:color="auto" w:fill="auto"/>
          </w:tcPr>
          <w:p w14:paraId="66162EAB" w14:textId="022644F5" w:rsidR="00A21DC3" w:rsidRPr="003418E2" w:rsidRDefault="00A21DC3" w:rsidP="001B213A">
            <w:pPr>
              <w:spacing w:before="40" w:after="40"/>
              <w:jc w:val="both"/>
              <w:rPr>
                <w:rFonts w:ascii="Arial" w:hAnsi="Arial" w:cs="Arial"/>
              </w:rPr>
            </w:pPr>
            <w:r w:rsidRPr="003418E2">
              <w:rPr>
                <w:rFonts w:ascii="Arial" w:hAnsi="Arial" w:cs="Arial"/>
              </w:rPr>
              <w:t>Aluminum</w:t>
            </w:r>
          </w:p>
        </w:tc>
        <w:tc>
          <w:tcPr>
            <w:tcW w:w="919" w:type="pct"/>
          </w:tcPr>
          <w:p w14:paraId="7C09483C" w14:textId="2360F4B0"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0B251824" w14:textId="0A081BE2" w:rsidR="00A21DC3" w:rsidRPr="003418E2" w:rsidRDefault="00A21DC3" w:rsidP="001B213A">
            <w:pPr>
              <w:spacing w:before="40" w:after="40"/>
              <w:jc w:val="both"/>
              <w:rPr>
                <w:rFonts w:ascii="Arial" w:hAnsi="Arial" w:cs="Arial"/>
              </w:rPr>
            </w:pPr>
            <w:r w:rsidRPr="003418E2">
              <w:rPr>
                <w:rFonts w:ascii="Arial" w:hAnsi="Arial" w:cs="Arial"/>
              </w:rPr>
              <w:t>5</w:t>
            </w:r>
          </w:p>
        </w:tc>
        <w:tc>
          <w:tcPr>
            <w:tcW w:w="875" w:type="pct"/>
          </w:tcPr>
          <w:p w14:paraId="0E601C57" w14:textId="29F01834" w:rsidR="00A21DC3" w:rsidRPr="003418E2" w:rsidRDefault="00A21DC3" w:rsidP="001B213A">
            <w:pPr>
              <w:spacing w:before="40" w:after="40"/>
              <w:jc w:val="both"/>
              <w:rPr>
                <w:rFonts w:ascii="Arial" w:hAnsi="Arial" w:cs="Arial"/>
              </w:rPr>
            </w:pPr>
            <w:r w:rsidRPr="003418E2">
              <w:rPr>
                <w:rFonts w:ascii="Arial" w:hAnsi="Arial" w:cs="Arial"/>
              </w:rPr>
              <w:t>5</w:t>
            </w:r>
          </w:p>
        </w:tc>
      </w:tr>
      <w:tr w:rsidR="00A21DC3" w:rsidRPr="003418E2" w14:paraId="16B4EA53" w14:textId="182BF11A" w:rsidTr="00847585">
        <w:trPr>
          <w:cantSplit/>
          <w:trHeight w:val="286"/>
        </w:trPr>
        <w:tc>
          <w:tcPr>
            <w:tcW w:w="2331" w:type="pct"/>
            <w:shd w:val="clear" w:color="auto" w:fill="auto"/>
          </w:tcPr>
          <w:p w14:paraId="284F51D7" w14:textId="11302E98" w:rsidR="00A21DC3" w:rsidRPr="003418E2" w:rsidRDefault="00A21DC3" w:rsidP="001B213A">
            <w:pPr>
              <w:spacing w:before="40" w:after="40"/>
              <w:jc w:val="both"/>
              <w:rPr>
                <w:rFonts w:ascii="Arial" w:hAnsi="Arial" w:cs="Arial"/>
              </w:rPr>
            </w:pPr>
            <w:r w:rsidRPr="003418E2">
              <w:rPr>
                <w:rFonts w:ascii="Arial" w:hAnsi="Arial" w:cs="Arial"/>
              </w:rPr>
              <w:t>Arsenic</w:t>
            </w:r>
          </w:p>
        </w:tc>
        <w:tc>
          <w:tcPr>
            <w:tcW w:w="919" w:type="pct"/>
          </w:tcPr>
          <w:p w14:paraId="0603780E" w14:textId="5997CAE5"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4E21677C" w14:textId="5A266447" w:rsidR="00A21DC3" w:rsidRPr="003418E2" w:rsidRDefault="00A21DC3" w:rsidP="001B213A">
            <w:pPr>
              <w:spacing w:before="40" w:after="40"/>
              <w:jc w:val="both"/>
              <w:rPr>
                <w:rFonts w:ascii="Arial" w:hAnsi="Arial" w:cs="Arial"/>
              </w:rPr>
            </w:pPr>
            <w:r w:rsidRPr="003418E2">
              <w:rPr>
                <w:rFonts w:ascii="Arial" w:hAnsi="Arial" w:cs="Arial"/>
              </w:rPr>
              <w:t>0.05</w:t>
            </w:r>
          </w:p>
        </w:tc>
        <w:tc>
          <w:tcPr>
            <w:tcW w:w="875" w:type="pct"/>
          </w:tcPr>
          <w:p w14:paraId="68CD2E76" w14:textId="35EA62BE" w:rsidR="00A21DC3" w:rsidRPr="003418E2" w:rsidRDefault="00A21DC3" w:rsidP="001B213A">
            <w:pPr>
              <w:spacing w:before="40" w:after="40"/>
              <w:jc w:val="both"/>
              <w:rPr>
                <w:rFonts w:ascii="Arial" w:hAnsi="Arial" w:cs="Arial"/>
              </w:rPr>
            </w:pPr>
            <w:r w:rsidRPr="003418E2">
              <w:rPr>
                <w:rFonts w:ascii="Arial" w:hAnsi="Arial" w:cs="Arial"/>
              </w:rPr>
              <w:t>0.1</w:t>
            </w:r>
          </w:p>
        </w:tc>
      </w:tr>
      <w:tr w:rsidR="00A21DC3" w:rsidRPr="003418E2" w14:paraId="35345870" w14:textId="227C51AA" w:rsidTr="00847585">
        <w:trPr>
          <w:cantSplit/>
          <w:trHeight w:val="286"/>
        </w:trPr>
        <w:tc>
          <w:tcPr>
            <w:tcW w:w="2331" w:type="pct"/>
            <w:shd w:val="clear" w:color="auto" w:fill="auto"/>
          </w:tcPr>
          <w:p w14:paraId="358E27BA" w14:textId="00782A8F" w:rsidR="00A21DC3" w:rsidRPr="003418E2" w:rsidRDefault="00A21DC3" w:rsidP="001B213A">
            <w:pPr>
              <w:spacing w:before="40" w:after="40"/>
              <w:jc w:val="both"/>
              <w:rPr>
                <w:rFonts w:ascii="Arial" w:hAnsi="Arial" w:cs="Arial"/>
              </w:rPr>
            </w:pPr>
            <w:r w:rsidRPr="003418E2">
              <w:rPr>
                <w:rFonts w:ascii="Arial" w:hAnsi="Arial" w:cs="Arial"/>
              </w:rPr>
              <w:t>Barium</w:t>
            </w:r>
          </w:p>
        </w:tc>
        <w:tc>
          <w:tcPr>
            <w:tcW w:w="919" w:type="pct"/>
          </w:tcPr>
          <w:p w14:paraId="2996DF8A" w14:textId="2F4F8D8E" w:rsidR="00A21DC3" w:rsidRPr="003418E2" w:rsidRDefault="00A21DC3" w:rsidP="001B213A">
            <w:pPr>
              <w:spacing w:before="40" w:after="40"/>
              <w:jc w:val="both"/>
              <w:rPr>
                <w:rFonts w:ascii="Arial" w:hAnsi="Arial" w:cs="Arial"/>
              </w:rPr>
            </w:pPr>
            <w:r w:rsidRPr="003418E2">
              <w:rPr>
                <w:rFonts w:ascii="Arial" w:hAnsi="Arial" w:cs="Arial"/>
              </w:rPr>
              <w:t>mg/l</w:t>
            </w:r>
          </w:p>
        </w:tc>
        <w:tc>
          <w:tcPr>
            <w:tcW w:w="875" w:type="pct"/>
          </w:tcPr>
          <w:p w14:paraId="1C0A8A3A" w14:textId="0DE1D814" w:rsidR="00A21DC3" w:rsidRPr="003418E2" w:rsidRDefault="00A21DC3" w:rsidP="001B213A">
            <w:pPr>
              <w:spacing w:before="40" w:after="40"/>
              <w:jc w:val="both"/>
              <w:rPr>
                <w:rFonts w:ascii="Arial" w:hAnsi="Arial" w:cs="Arial"/>
              </w:rPr>
            </w:pPr>
            <w:r w:rsidRPr="003418E2">
              <w:rPr>
                <w:rFonts w:ascii="Arial" w:hAnsi="Arial" w:cs="Arial"/>
              </w:rPr>
              <w:t>1</w:t>
            </w:r>
          </w:p>
        </w:tc>
        <w:tc>
          <w:tcPr>
            <w:tcW w:w="875" w:type="pct"/>
          </w:tcPr>
          <w:p w14:paraId="1655B6B6" w14:textId="7BDAD675" w:rsidR="00A21DC3" w:rsidRPr="003418E2" w:rsidRDefault="00A21DC3" w:rsidP="001B213A">
            <w:pPr>
              <w:spacing w:before="40" w:after="40"/>
              <w:jc w:val="both"/>
              <w:rPr>
                <w:rFonts w:ascii="Arial" w:hAnsi="Arial" w:cs="Arial"/>
              </w:rPr>
            </w:pPr>
            <w:r w:rsidRPr="003418E2">
              <w:rPr>
                <w:rFonts w:ascii="Arial" w:hAnsi="Arial" w:cs="Arial"/>
              </w:rPr>
              <w:t>1</w:t>
            </w:r>
          </w:p>
        </w:tc>
      </w:tr>
      <w:tr w:rsidR="00AC6F9B" w:rsidRPr="003418E2" w14:paraId="4DEB7565" w14:textId="714F1052" w:rsidTr="00847585">
        <w:trPr>
          <w:cantSplit/>
          <w:trHeight w:val="286"/>
        </w:trPr>
        <w:tc>
          <w:tcPr>
            <w:tcW w:w="2331" w:type="pct"/>
            <w:shd w:val="clear" w:color="auto" w:fill="auto"/>
          </w:tcPr>
          <w:p w14:paraId="3431894B" w14:textId="1D054FF2" w:rsidR="00AC6F9B" w:rsidRPr="003418E2" w:rsidRDefault="00AC6F9B" w:rsidP="001B213A">
            <w:pPr>
              <w:spacing w:before="40" w:after="40"/>
              <w:jc w:val="both"/>
              <w:rPr>
                <w:rFonts w:ascii="Arial" w:hAnsi="Arial" w:cs="Arial"/>
              </w:rPr>
            </w:pPr>
            <w:r w:rsidRPr="003418E2">
              <w:rPr>
                <w:rFonts w:ascii="Arial" w:hAnsi="Arial" w:cs="Arial"/>
              </w:rPr>
              <w:t>Cadmium</w:t>
            </w:r>
          </w:p>
        </w:tc>
        <w:tc>
          <w:tcPr>
            <w:tcW w:w="919" w:type="pct"/>
          </w:tcPr>
          <w:p w14:paraId="6B6CDC75" w14:textId="19F65CAD"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A526904" w14:textId="23662623" w:rsidR="00AC6F9B" w:rsidRPr="003418E2" w:rsidRDefault="00AC6F9B" w:rsidP="001B213A">
            <w:pPr>
              <w:spacing w:before="40" w:after="40"/>
              <w:jc w:val="both"/>
              <w:rPr>
                <w:rFonts w:ascii="Arial" w:hAnsi="Arial" w:cs="Arial"/>
              </w:rPr>
            </w:pPr>
            <w:r w:rsidRPr="003418E2">
              <w:rPr>
                <w:rFonts w:ascii="Arial" w:hAnsi="Arial" w:cs="Arial"/>
              </w:rPr>
              <w:t>0.005</w:t>
            </w:r>
          </w:p>
        </w:tc>
        <w:tc>
          <w:tcPr>
            <w:tcW w:w="875" w:type="pct"/>
          </w:tcPr>
          <w:p w14:paraId="01322070" w14:textId="5C137485" w:rsidR="00AC6F9B" w:rsidRPr="003418E2" w:rsidRDefault="00AC6F9B" w:rsidP="001B213A">
            <w:pPr>
              <w:spacing w:before="40" w:after="40"/>
              <w:jc w:val="both"/>
              <w:rPr>
                <w:rFonts w:ascii="Arial" w:hAnsi="Arial" w:cs="Arial"/>
              </w:rPr>
            </w:pPr>
            <w:r w:rsidRPr="003418E2">
              <w:rPr>
                <w:rFonts w:ascii="Arial" w:hAnsi="Arial" w:cs="Arial"/>
              </w:rPr>
              <w:t>0.001</w:t>
            </w:r>
          </w:p>
        </w:tc>
      </w:tr>
      <w:tr w:rsidR="00AC6F9B" w:rsidRPr="003418E2" w14:paraId="4D066335" w14:textId="7B132BE5" w:rsidTr="00847585">
        <w:trPr>
          <w:cantSplit/>
          <w:trHeight w:val="286"/>
        </w:trPr>
        <w:tc>
          <w:tcPr>
            <w:tcW w:w="2331" w:type="pct"/>
            <w:shd w:val="clear" w:color="auto" w:fill="auto"/>
          </w:tcPr>
          <w:p w14:paraId="5D037C2E" w14:textId="6FD8BFE5" w:rsidR="00AC6F9B" w:rsidRPr="003418E2" w:rsidRDefault="00AC6F9B" w:rsidP="001B213A">
            <w:pPr>
              <w:spacing w:before="40" w:after="40"/>
              <w:jc w:val="both"/>
              <w:rPr>
                <w:rFonts w:ascii="Arial" w:hAnsi="Arial" w:cs="Arial"/>
              </w:rPr>
            </w:pPr>
            <w:r w:rsidRPr="003418E2">
              <w:rPr>
                <w:rFonts w:ascii="Arial" w:hAnsi="Arial" w:cs="Arial"/>
              </w:rPr>
              <w:t>Chromium (total)</w:t>
            </w:r>
          </w:p>
        </w:tc>
        <w:tc>
          <w:tcPr>
            <w:tcW w:w="919" w:type="pct"/>
          </w:tcPr>
          <w:p w14:paraId="69BFDE67" w14:textId="1B4E1564"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00C412A1" w14:textId="2DADCC89"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2987EDC6" w14:textId="270A952D"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7200B062" w14:textId="5EB9946D" w:rsidTr="00847585">
        <w:trPr>
          <w:cantSplit/>
          <w:trHeight w:val="286"/>
        </w:trPr>
        <w:tc>
          <w:tcPr>
            <w:tcW w:w="2331" w:type="pct"/>
            <w:shd w:val="clear" w:color="auto" w:fill="auto"/>
          </w:tcPr>
          <w:p w14:paraId="0918D3B4" w14:textId="69469662" w:rsidR="00AC6F9B" w:rsidRPr="003418E2" w:rsidRDefault="00AC6F9B" w:rsidP="001B213A">
            <w:pPr>
              <w:spacing w:before="40" w:after="40"/>
              <w:jc w:val="both"/>
              <w:rPr>
                <w:rFonts w:ascii="Arial" w:hAnsi="Arial" w:cs="Arial"/>
              </w:rPr>
            </w:pPr>
            <w:r w:rsidRPr="003418E2">
              <w:rPr>
                <w:rFonts w:ascii="Arial" w:hAnsi="Arial" w:cs="Arial"/>
              </w:rPr>
              <w:t>Chromium (hexavalent)</w:t>
            </w:r>
          </w:p>
        </w:tc>
        <w:tc>
          <w:tcPr>
            <w:tcW w:w="919" w:type="pct"/>
          </w:tcPr>
          <w:p w14:paraId="187E6600" w14:textId="1D976E2E"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41BDE06" w14:textId="46E62305" w:rsidR="00AC6F9B" w:rsidRPr="003418E2" w:rsidRDefault="00AC6F9B" w:rsidP="001B213A">
            <w:pPr>
              <w:spacing w:before="40" w:after="40"/>
              <w:jc w:val="both"/>
              <w:rPr>
                <w:rFonts w:ascii="Arial" w:hAnsi="Arial" w:cs="Arial"/>
              </w:rPr>
            </w:pPr>
            <w:r w:rsidRPr="003418E2">
              <w:rPr>
                <w:rFonts w:ascii="Arial" w:hAnsi="Arial" w:cs="Arial"/>
              </w:rPr>
              <w:t>0.05</w:t>
            </w:r>
          </w:p>
        </w:tc>
        <w:tc>
          <w:tcPr>
            <w:tcW w:w="875" w:type="pct"/>
          </w:tcPr>
          <w:p w14:paraId="10800F17" w14:textId="7632CFD7" w:rsidR="00AC6F9B" w:rsidRPr="003418E2" w:rsidRDefault="00AC6F9B" w:rsidP="001B213A">
            <w:pPr>
              <w:spacing w:before="40" w:after="40"/>
              <w:jc w:val="both"/>
              <w:rPr>
                <w:rFonts w:ascii="Arial" w:hAnsi="Arial" w:cs="Arial"/>
              </w:rPr>
            </w:pPr>
            <w:r w:rsidRPr="003418E2">
              <w:rPr>
                <w:rFonts w:ascii="Arial" w:hAnsi="Arial" w:cs="Arial"/>
              </w:rPr>
              <w:t>0.05</w:t>
            </w:r>
          </w:p>
        </w:tc>
      </w:tr>
      <w:tr w:rsidR="00AC6F9B" w:rsidRPr="003418E2" w14:paraId="61D4BD6C" w14:textId="1BCF91A4" w:rsidTr="00847585">
        <w:trPr>
          <w:cantSplit/>
          <w:trHeight w:val="286"/>
        </w:trPr>
        <w:tc>
          <w:tcPr>
            <w:tcW w:w="2331" w:type="pct"/>
            <w:shd w:val="clear" w:color="auto" w:fill="auto"/>
          </w:tcPr>
          <w:p w14:paraId="1F7BA0A1" w14:textId="54041C45" w:rsidR="00AC6F9B" w:rsidRPr="003418E2" w:rsidRDefault="00AC6F9B" w:rsidP="001B213A">
            <w:pPr>
              <w:spacing w:before="40" w:after="40"/>
              <w:jc w:val="both"/>
              <w:rPr>
                <w:rFonts w:ascii="Arial" w:hAnsi="Arial" w:cs="Arial"/>
              </w:rPr>
            </w:pPr>
            <w:r w:rsidRPr="003418E2">
              <w:rPr>
                <w:rFonts w:ascii="Arial" w:hAnsi="Arial" w:cs="Arial"/>
              </w:rPr>
              <w:t>Cobalt</w:t>
            </w:r>
          </w:p>
        </w:tc>
        <w:tc>
          <w:tcPr>
            <w:tcW w:w="919" w:type="pct"/>
          </w:tcPr>
          <w:p w14:paraId="64CE123C" w14:textId="556A8DD0"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09E6827" w14:textId="21CE204B" w:rsidR="00AC6F9B" w:rsidRPr="003418E2" w:rsidRDefault="00AC6F9B" w:rsidP="001B213A">
            <w:pPr>
              <w:spacing w:before="40" w:after="40"/>
              <w:jc w:val="both"/>
              <w:rPr>
                <w:rFonts w:ascii="Arial" w:hAnsi="Arial" w:cs="Arial"/>
              </w:rPr>
            </w:pPr>
            <w:r w:rsidRPr="003418E2">
              <w:rPr>
                <w:rFonts w:ascii="Arial" w:hAnsi="Arial" w:cs="Arial"/>
              </w:rPr>
              <w:t>0.05</w:t>
            </w:r>
          </w:p>
        </w:tc>
        <w:tc>
          <w:tcPr>
            <w:tcW w:w="875" w:type="pct"/>
          </w:tcPr>
          <w:p w14:paraId="05130178" w14:textId="2B72B37C" w:rsidR="00AC6F9B" w:rsidRPr="003418E2" w:rsidRDefault="00AC6F9B" w:rsidP="001B213A">
            <w:pPr>
              <w:spacing w:before="40" w:after="40"/>
              <w:jc w:val="both"/>
              <w:rPr>
                <w:rFonts w:ascii="Arial" w:hAnsi="Arial" w:cs="Arial"/>
              </w:rPr>
            </w:pPr>
            <w:r w:rsidRPr="003418E2">
              <w:rPr>
                <w:rFonts w:ascii="Arial" w:hAnsi="Arial" w:cs="Arial"/>
              </w:rPr>
              <w:t>0.05</w:t>
            </w:r>
          </w:p>
        </w:tc>
      </w:tr>
      <w:tr w:rsidR="00AC6F9B" w:rsidRPr="003418E2" w14:paraId="7C60469F" w14:textId="452C179C" w:rsidTr="00847585">
        <w:trPr>
          <w:cantSplit/>
          <w:trHeight w:val="286"/>
        </w:trPr>
        <w:tc>
          <w:tcPr>
            <w:tcW w:w="2331" w:type="pct"/>
            <w:shd w:val="clear" w:color="auto" w:fill="auto"/>
          </w:tcPr>
          <w:p w14:paraId="3973CAE0" w14:textId="3CBD67C5" w:rsidR="00AC6F9B" w:rsidRPr="003418E2" w:rsidRDefault="00AC6F9B" w:rsidP="001B213A">
            <w:pPr>
              <w:spacing w:before="40" w:after="40"/>
              <w:jc w:val="both"/>
              <w:rPr>
                <w:rFonts w:ascii="Arial" w:hAnsi="Arial" w:cs="Arial"/>
              </w:rPr>
            </w:pPr>
            <w:r w:rsidRPr="003418E2">
              <w:rPr>
                <w:rFonts w:ascii="Arial" w:hAnsi="Arial" w:cs="Arial"/>
              </w:rPr>
              <w:t>Copper</w:t>
            </w:r>
          </w:p>
        </w:tc>
        <w:tc>
          <w:tcPr>
            <w:tcW w:w="919" w:type="pct"/>
          </w:tcPr>
          <w:p w14:paraId="2A3AC9C5" w14:textId="1C1068C8"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2C5B4E9A" w14:textId="1C61734F" w:rsidR="00AC6F9B" w:rsidRPr="003418E2" w:rsidRDefault="00AC6F9B" w:rsidP="001B213A">
            <w:pPr>
              <w:spacing w:before="40" w:after="40"/>
              <w:jc w:val="both"/>
              <w:rPr>
                <w:rFonts w:ascii="Arial" w:hAnsi="Arial" w:cs="Arial"/>
              </w:rPr>
            </w:pPr>
            <w:r w:rsidRPr="003418E2">
              <w:rPr>
                <w:rFonts w:ascii="Arial" w:hAnsi="Arial" w:cs="Arial"/>
              </w:rPr>
              <w:t>0.2</w:t>
            </w:r>
          </w:p>
        </w:tc>
        <w:tc>
          <w:tcPr>
            <w:tcW w:w="875" w:type="pct"/>
          </w:tcPr>
          <w:p w14:paraId="47928C4B" w14:textId="61526D4A" w:rsidR="00AC6F9B" w:rsidRPr="003418E2" w:rsidRDefault="00AC6F9B" w:rsidP="001B213A">
            <w:pPr>
              <w:spacing w:before="40" w:after="40"/>
              <w:jc w:val="both"/>
              <w:rPr>
                <w:rFonts w:ascii="Arial" w:hAnsi="Arial" w:cs="Arial"/>
              </w:rPr>
            </w:pPr>
            <w:r w:rsidRPr="003418E2">
              <w:rPr>
                <w:rFonts w:ascii="Arial" w:hAnsi="Arial" w:cs="Arial"/>
              </w:rPr>
              <w:t>0.2</w:t>
            </w:r>
          </w:p>
        </w:tc>
      </w:tr>
      <w:tr w:rsidR="00AC6F9B" w:rsidRPr="003418E2" w14:paraId="1DFAAD1D" w14:textId="5C1D042B" w:rsidTr="00847585">
        <w:trPr>
          <w:cantSplit/>
          <w:trHeight w:val="286"/>
        </w:trPr>
        <w:tc>
          <w:tcPr>
            <w:tcW w:w="2331" w:type="pct"/>
            <w:shd w:val="clear" w:color="auto" w:fill="auto"/>
          </w:tcPr>
          <w:p w14:paraId="14824F3B" w14:textId="4942CF33" w:rsidR="00AC6F9B" w:rsidRPr="003418E2" w:rsidRDefault="00AC6F9B" w:rsidP="001B213A">
            <w:pPr>
              <w:spacing w:before="40" w:after="40"/>
              <w:jc w:val="both"/>
              <w:rPr>
                <w:rFonts w:ascii="Arial" w:hAnsi="Arial" w:cs="Arial"/>
              </w:rPr>
            </w:pPr>
            <w:r w:rsidRPr="003418E2">
              <w:rPr>
                <w:rFonts w:ascii="Arial" w:hAnsi="Arial" w:cs="Arial"/>
              </w:rPr>
              <w:t>Iron</w:t>
            </w:r>
          </w:p>
        </w:tc>
        <w:tc>
          <w:tcPr>
            <w:tcW w:w="919" w:type="pct"/>
          </w:tcPr>
          <w:p w14:paraId="66263B82" w14:textId="3C909434"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63C5E974" w14:textId="1F907543" w:rsidR="00AC6F9B" w:rsidRPr="003418E2" w:rsidRDefault="00AC6F9B" w:rsidP="001B213A">
            <w:pPr>
              <w:spacing w:before="40" w:after="40"/>
              <w:jc w:val="both"/>
              <w:rPr>
                <w:rFonts w:ascii="Arial" w:hAnsi="Arial" w:cs="Arial"/>
              </w:rPr>
            </w:pPr>
            <w:r w:rsidRPr="003418E2">
              <w:rPr>
                <w:rFonts w:ascii="Arial" w:hAnsi="Arial" w:cs="Arial"/>
              </w:rPr>
              <w:t>5</w:t>
            </w:r>
          </w:p>
        </w:tc>
        <w:tc>
          <w:tcPr>
            <w:tcW w:w="875" w:type="pct"/>
          </w:tcPr>
          <w:p w14:paraId="6035C72D" w14:textId="32379D0E" w:rsidR="00AC6F9B" w:rsidRPr="003418E2" w:rsidRDefault="00AC6F9B" w:rsidP="001B213A">
            <w:pPr>
              <w:spacing w:before="40" w:after="40"/>
              <w:jc w:val="both"/>
              <w:rPr>
                <w:rFonts w:ascii="Arial" w:hAnsi="Arial" w:cs="Arial"/>
              </w:rPr>
            </w:pPr>
            <w:r w:rsidRPr="003418E2">
              <w:rPr>
                <w:rFonts w:ascii="Arial" w:hAnsi="Arial" w:cs="Arial"/>
              </w:rPr>
              <w:t>2</w:t>
            </w:r>
          </w:p>
        </w:tc>
      </w:tr>
      <w:tr w:rsidR="00AC6F9B" w:rsidRPr="003418E2" w14:paraId="7A069A13" w14:textId="0A26F639" w:rsidTr="00847585">
        <w:trPr>
          <w:cantSplit/>
          <w:trHeight w:val="286"/>
        </w:trPr>
        <w:tc>
          <w:tcPr>
            <w:tcW w:w="2331" w:type="pct"/>
            <w:shd w:val="clear" w:color="auto" w:fill="auto"/>
          </w:tcPr>
          <w:p w14:paraId="34D004B5" w14:textId="2313C12E" w:rsidR="00AC6F9B" w:rsidRPr="003418E2" w:rsidRDefault="00AC6F9B" w:rsidP="001B213A">
            <w:pPr>
              <w:spacing w:before="40" w:after="40"/>
              <w:jc w:val="both"/>
              <w:rPr>
                <w:rFonts w:ascii="Arial" w:hAnsi="Arial" w:cs="Arial"/>
              </w:rPr>
            </w:pPr>
            <w:r w:rsidRPr="003418E2">
              <w:rPr>
                <w:rFonts w:ascii="Arial" w:hAnsi="Arial" w:cs="Arial"/>
              </w:rPr>
              <w:t>Lead</w:t>
            </w:r>
          </w:p>
        </w:tc>
        <w:tc>
          <w:tcPr>
            <w:tcW w:w="919" w:type="pct"/>
          </w:tcPr>
          <w:p w14:paraId="2B515F0F" w14:textId="119256AD"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6BB88AFA" w14:textId="0F68C5A6" w:rsidR="00AC6F9B" w:rsidRPr="003418E2" w:rsidRDefault="00AC6F9B" w:rsidP="001B213A">
            <w:pPr>
              <w:spacing w:before="40" w:after="40"/>
              <w:jc w:val="both"/>
              <w:rPr>
                <w:rFonts w:ascii="Arial" w:hAnsi="Arial" w:cs="Arial"/>
              </w:rPr>
            </w:pPr>
            <w:r w:rsidRPr="003418E2">
              <w:rPr>
                <w:rFonts w:ascii="Arial" w:hAnsi="Arial" w:cs="Arial"/>
              </w:rPr>
              <w:t>0.1</w:t>
            </w:r>
          </w:p>
        </w:tc>
        <w:tc>
          <w:tcPr>
            <w:tcW w:w="875" w:type="pct"/>
          </w:tcPr>
          <w:p w14:paraId="13C09943" w14:textId="373F4887" w:rsidR="00AC6F9B" w:rsidRPr="003418E2" w:rsidRDefault="00AC6F9B" w:rsidP="001B213A">
            <w:pPr>
              <w:spacing w:before="40" w:after="40"/>
              <w:jc w:val="both"/>
              <w:rPr>
                <w:rFonts w:ascii="Arial" w:hAnsi="Arial" w:cs="Arial"/>
              </w:rPr>
            </w:pPr>
            <w:r w:rsidRPr="003418E2">
              <w:rPr>
                <w:rFonts w:ascii="Arial" w:hAnsi="Arial" w:cs="Arial"/>
              </w:rPr>
              <w:t>0.1</w:t>
            </w:r>
          </w:p>
        </w:tc>
      </w:tr>
      <w:tr w:rsidR="00AC6F9B" w:rsidRPr="003418E2" w14:paraId="43179748" w14:textId="5EC46DCA" w:rsidTr="00847585">
        <w:trPr>
          <w:cantSplit/>
          <w:trHeight w:val="286"/>
        </w:trPr>
        <w:tc>
          <w:tcPr>
            <w:tcW w:w="2331" w:type="pct"/>
            <w:shd w:val="clear" w:color="auto" w:fill="auto"/>
          </w:tcPr>
          <w:p w14:paraId="6A51C0C3" w14:textId="47E6B988" w:rsidR="00AC6F9B" w:rsidRPr="003418E2" w:rsidRDefault="00AC6F9B" w:rsidP="001B213A">
            <w:pPr>
              <w:spacing w:before="40" w:after="40"/>
              <w:jc w:val="both"/>
              <w:rPr>
                <w:rFonts w:ascii="Arial" w:hAnsi="Arial" w:cs="Arial"/>
              </w:rPr>
            </w:pPr>
            <w:r w:rsidRPr="003418E2">
              <w:rPr>
                <w:rFonts w:ascii="Arial" w:hAnsi="Arial" w:cs="Arial"/>
              </w:rPr>
              <w:t>Manganese</w:t>
            </w:r>
          </w:p>
        </w:tc>
        <w:tc>
          <w:tcPr>
            <w:tcW w:w="919" w:type="pct"/>
          </w:tcPr>
          <w:p w14:paraId="5D5CEE67" w14:textId="3613DEC6"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132BF08" w14:textId="7A0ED60C" w:rsidR="00AC6F9B" w:rsidRPr="003418E2" w:rsidRDefault="00AC6F9B" w:rsidP="001B213A">
            <w:pPr>
              <w:spacing w:before="40" w:after="40"/>
              <w:jc w:val="both"/>
              <w:rPr>
                <w:rFonts w:ascii="Arial" w:hAnsi="Arial" w:cs="Arial"/>
              </w:rPr>
            </w:pPr>
            <w:r w:rsidRPr="003418E2">
              <w:rPr>
                <w:rFonts w:ascii="Arial" w:hAnsi="Arial" w:cs="Arial"/>
              </w:rPr>
              <w:t>0.2</w:t>
            </w:r>
          </w:p>
        </w:tc>
        <w:tc>
          <w:tcPr>
            <w:tcW w:w="875" w:type="pct"/>
          </w:tcPr>
          <w:p w14:paraId="30B4BF0B" w14:textId="372C732A" w:rsidR="00AC6F9B" w:rsidRPr="003418E2" w:rsidRDefault="00AC6F9B" w:rsidP="001B213A">
            <w:pPr>
              <w:spacing w:before="40" w:after="40"/>
              <w:jc w:val="both"/>
              <w:rPr>
                <w:rFonts w:ascii="Arial" w:hAnsi="Arial" w:cs="Arial"/>
              </w:rPr>
            </w:pPr>
            <w:r w:rsidRPr="003418E2">
              <w:rPr>
                <w:rFonts w:ascii="Arial" w:hAnsi="Arial" w:cs="Arial"/>
              </w:rPr>
              <w:t>0.2</w:t>
            </w:r>
          </w:p>
        </w:tc>
      </w:tr>
      <w:tr w:rsidR="00AC6F9B" w:rsidRPr="003418E2" w14:paraId="6883D2C0" w14:textId="2111C89D" w:rsidTr="00847585">
        <w:trPr>
          <w:cantSplit/>
          <w:trHeight w:val="286"/>
        </w:trPr>
        <w:tc>
          <w:tcPr>
            <w:tcW w:w="2331" w:type="pct"/>
            <w:shd w:val="clear" w:color="auto" w:fill="auto"/>
          </w:tcPr>
          <w:p w14:paraId="7B137B78" w14:textId="79687C9B" w:rsidR="00AC6F9B" w:rsidRPr="003418E2" w:rsidRDefault="00AC6F9B" w:rsidP="001B213A">
            <w:pPr>
              <w:spacing w:before="40" w:after="40"/>
              <w:jc w:val="both"/>
              <w:rPr>
                <w:rFonts w:ascii="Arial" w:hAnsi="Arial" w:cs="Arial"/>
              </w:rPr>
            </w:pPr>
            <w:r w:rsidRPr="003418E2">
              <w:rPr>
                <w:rFonts w:ascii="Arial" w:hAnsi="Arial" w:cs="Arial"/>
              </w:rPr>
              <w:t>Mercury</w:t>
            </w:r>
          </w:p>
        </w:tc>
        <w:tc>
          <w:tcPr>
            <w:tcW w:w="919" w:type="pct"/>
          </w:tcPr>
          <w:p w14:paraId="3574B463" w14:textId="3356270D"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939154D" w14:textId="16154090" w:rsidR="00AC6F9B" w:rsidRPr="003418E2" w:rsidRDefault="00AC6F9B" w:rsidP="001B213A">
            <w:pPr>
              <w:spacing w:before="40" w:after="40"/>
              <w:jc w:val="both"/>
              <w:rPr>
                <w:rFonts w:ascii="Arial" w:hAnsi="Arial" w:cs="Arial"/>
              </w:rPr>
            </w:pPr>
            <w:r w:rsidRPr="003418E2">
              <w:rPr>
                <w:rFonts w:ascii="Arial" w:hAnsi="Arial" w:cs="Arial"/>
              </w:rPr>
              <w:t>0.001</w:t>
            </w:r>
          </w:p>
        </w:tc>
        <w:tc>
          <w:tcPr>
            <w:tcW w:w="875" w:type="pct"/>
          </w:tcPr>
          <w:p w14:paraId="4249EAAE" w14:textId="780D59F1" w:rsidR="00AC6F9B" w:rsidRPr="003418E2" w:rsidRDefault="00AC6F9B" w:rsidP="001B213A">
            <w:pPr>
              <w:spacing w:before="40" w:after="40"/>
              <w:jc w:val="both"/>
              <w:rPr>
                <w:rFonts w:ascii="Arial" w:hAnsi="Arial" w:cs="Arial"/>
              </w:rPr>
            </w:pPr>
            <w:r w:rsidRPr="003418E2">
              <w:rPr>
                <w:rFonts w:ascii="Arial" w:hAnsi="Arial" w:cs="Arial"/>
              </w:rPr>
              <w:t>0.001</w:t>
            </w:r>
          </w:p>
        </w:tc>
      </w:tr>
      <w:tr w:rsidR="00AC6F9B" w:rsidRPr="003418E2" w14:paraId="45C04CD5" w14:textId="28BCDF2B" w:rsidTr="00847585">
        <w:trPr>
          <w:cantSplit/>
          <w:trHeight w:val="286"/>
        </w:trPr>
        <w:tc>
          <w:tcPr>
            <w:tcW w:w="2331" w:type="pct"/>
            <w:shd w:val="clear" w:color="auto" w:fill="auto"/>
          </w:tcPr>
          <w:p w14:paraId="24390F34" w14:textId="38813D38" w:rsidR="00AC6F9B" w:rsidRPr="003418E2" w:rsidRDefault="00AC6F9B" w:rsidP="001B213A">
            <w:pPr>
              <w:spacing w:before="40" w:after="40"/>
              <w:jc w:val="both"/>
              <w:rPr>
                <w:rFonts w:ascii="Arial" w:hAnsi="Arial" w:cs="Arial"/>
              </w:rPr>
            </w:pPr>
            <w:r w:rsidRPr="003418E2">
              <w:rPr>
                <w:rFonts w:ascii="Arial" w:hAnsi="Arial" w:cs="Arial"/>
              </w:rPr>
              <w:t>Nickel</w:t>
            </w:r>
          </w:p>
        </w:tc>
        <w:tc>
          <w:tcPr>
            <w:tcW w:w="919" w:type="pct"/>
          </w:tcPr>
          <w:p w14:paraId="3C09169B" w14:textId="0B24DE64"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3B5148C" w14:textId="53BF0610" w:rsidR="00AC6F9B" w:rsidRPr="003418E2" w:rsidRDefault="00AC6F9B" w:rsidP="001B213A">
            <w:pPr>
              <w:spacing w:before="40" w:after="40"/>
              <w:jc w:val="both"/>
              <w:rPr>
                <w:rFonts w:ascii="Arial" w:hAnsi="Arial" w:cs="Arial"/>
              </w:rPr>
            </w:pPr>
            <w:r w:rsidRPr="003418E2">
              <w:rPr>
                <w:rFonts w:ascii="Arial" w:hAnsi="Arial" w:cs="Arial"/>
              </w:rPr>
              <w:t>0.2</w:t>
            </w:r>
          </w:p>
        </w:tc>
        <w:tc>
          <w:tcPr>
            <w:tcW w:w="875" w:type="pct"/>
          </w:tcPr>
          <w:p w14:paraId="70CA32CF" w14:textId="27009F3F" w:rsidR="00AC6F9B" w:rsidRPr="003418E2" w:rsidRDefault="00AC6F9B" w:rsidP="001B213A">
            <w:pPr>
              <w:spacing w:before="40" w:after="40"/>
              <w:jc w:val="both"/>
              <w:rPr>
                <w:rFonts w:ascii="Arial" w:hAnsi="Arial" w:cs="Arial"/>
              </w:rPr>
            </w:pPr>
            <w:r w:rsidRPr="003418E2">
              <w:rPr>
                <w:rFonts w:ascii="Arial" w:hAnsi="Arial" w:cs="Arial"/>
              </w:rPr>
              <w:t>0.2</w:t>
            </w:r>
          </w:p>
        </w:tc>
      </w:tr>
      <w:tr w:rsidR="00AC6F9B" w:rsidRPr="003418E2" w14:paraId="5B5AC5DB" w14:textId="180C2643" w:rsidTr="00847585">
        <w:trPr>
          <w:cantSplit/>
          <w:trHeight w:val="286"/>
        </w:trPr>
        <w:tc>
          <w:tcPr>
            <w:tcW w:w="2331" w:type="pct"/>
            <w:shd w:val="clear" w:color="auto" w:fill="auto"/>
          </w:tcPr>
          <w:p w14:paraId="6A258ADD" w14:textId="1223F67D" w:rsidR="00AC6F9B" w:rsidRPr="003418E2" w:rsidRDefault="00AC6F9B" w:rsidP="001B213A">
            <w:pPr>
              <w:spacing w:before="40" w:after="40"/>
              <w:jc w:val="both"/>
              <w:rPr>
                <w:rFonts w:ascii="Arial" w:hAnsi="Arial" w:cs="Arial"/>
              </w:rPr>
            </w:pPr>
            <w:r w:rsidRPr="003418E2">
              <w:rPr>
                <w:rFonts w:ascii="Arial" w:hAnsi="Arial" w:cs="Arial"/>
              </w:rPr>
              <w:t>Silver</w:t>
            </w:r>
          </w:p>
        </w:tc>
        <w:tc>
          <w:tcPr>
            <w:tcW w:w="919" w:type="pct"/>
          </w:tcPr>
          <w:p w14:paraId="3D4D40B6" w14:textId="20744C71"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7B86CB1" w14:textId="7747FC42" w:rsidR="00AC6F9B" w:rsidRPr="003418E2" w:rsidRDefault="00AC6F9B" w:rsidP="001B213A">
            <w:pPr>
              <w:spacing w:before="40" w:after="40"/>
              <w:jc w:val="both"/>
              <w:rPr>
                <w:rFonts w:ascii="Arial" w:hAnsi="Arial" w:cs="Arial"/>
              </w:rPr>
            </w:pPr>
            <w:r w:rsidRPr="003418E2">
              <w:rPr>
                <w:rFonts w:ascii="Arial" w:hAnsi="Arial" w:cs="Arial"/>
              </w:rPr>
              <w:t>0.3</w:t>
            </w:r>
          </w:p>
        </w:tc>
        <w:tc>
          <w:tcPr>
            <w:tcW w:w="875" w:type="pct"/>
          </w:tcPr>
          <w:p w14:paraId="2524A3F2" w14:textId="60C89CB5" w:rsidR="00AC6F9B" w:rsidRPr="003418E2" w:rsidRDefault="00AC6F9B" w:rsidP="001B213A">
            <w:pPr>
              <w:spacing w:before="40" w:after="40"/>
              <w:jc w:val="both"/>
              <w:rPr>
                <w:rFonts w:ascii="Arial" w:hAnsi="Arial" w:cs="Arial"/>
              </w:rPr>
            </w:pPr>
            <w:r w:rsidRPr="003418E2">
              <w:rPr>
                <w:rFonts w:ascii="Arial" w:hAnsi="Arial" w:cs="Arial"/>
              </w:rPr>
              <w:t>0.3</w:t>
            </w:r>
          </w:p>
        </w:tc>
      </w:tr>
      <w:tr w:rsidR="00AC6F9B" w:rsidRPr="003418E2" w14:paraId="6F6E5FD3" w14:textId="09B238F5" w:rsidTr="00847585">
        <w:trPr>
          <w:cantSplit/>
          <w:trHeight w:val="286"/>
        </w:trPr>
        <w:tc>
          <w:tcPr>
            <w:tcW w:w="2331" w:type="pct"/>
            <w:shd w:val="clear" w:color="auto" w:fill="auto"/>
          </w:tcPr>
          <w:p w14:paraId="44653D99" w14:textId="08B3D5BB" w:rsidR="00AC6F9B" w:rsidRPr="003418E2" w:rsidRDefault="00AC6F9B" w:rsidP="001B213A">
            <w:pPr>
              <w:spacing w:before="40" w:after="40"/>
              <w:jc w:val="both"/>
              <w:rPr>
                <w:rFonts w:ascii="Arial" w:hAnsi="Arial" w:cs="Arial"/>
              </w:rPr>
            </w:pPr>
            <w:r w:rsidRPr="003418E2">
              <w:rPr>
                <w:rFonts w:ascii="Arial" w:hAnsi="Arial" w:cs="Arial"/>
              </w:rPr>
              <w:t>Zinc</w:t>
            </w:r>
          </w:p>
        </w:tc>
        <w:tc>
          <w:tcPr>
            <w:tcW w:w="919" w:type="pct"/>
          </w:tcPr>
          <w:p w14:paraId="7AF8E4A7" w14:textId="1E28016A"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3968E536" w14:textId="25CDE8EA" w:rsidR="00AC6F9B" w:rsidRPr="003418E2" w:rsidRDefault="00AC6F9B" w:rsidP="001B213A">
            <w:pPr>
              <w:spacing w:before="40" w:after="40"/>
              <w:jc w:val="both"/>
              <w:rPr>
                <w:rFonts w:ascii="Arial" w:hAnsi="Arial" w:cs="Arial"/>
              </w:rPr>
            </w:pPr>
            <w:r w:rsidRPr="003418E2">
              <w:rPr>
                <w:rFonts w:ascii="Arial" w:hAnsi="Arial" w:cs="Arial"/>
              </w:rPr>
              <w:t>2</w:t>
            </w:r>
          </w:p>
        </w:tc>
        <w:tc>
          <w:tcPr>
            <w:tcW w:w="875" w:type="pct"/>
          </w:tcPr>
          <w:p w14:paraId="153FD1C5" w14:textId="0B30B987" w:rsidR="00AC6F9B" w:rsidRPr="003418E2" w:rsidRDefault="00AC6F9B" w:rsidP="001B213A">
            <w:pPr>
              <w:spacing w:before="40" w:after="40"/>
              <w:jc w:val="both"/>
              <w:rPr>
                <w:rFonts w:ascii="Arial" w:hAnsi="Arial" w:cs="Arial"/>
              </w:rPr>
            </w:pPr>
            <w:r w:rsidRPr="003418E2">
              <w:rPr>
                <w:rFonts w:ascii="Arial" w:hAnsi="Arial" w:cs="Arial"/>
              </w:rPr>
              <w:t>2</w:t>
            </w:r>
          </w:p>
        </w:tc>
      </w:tr>
      <w:tr w:rsidR="002D60F9" w:rsidRPr="003418E2" w14:paraId="4A0F81A1" w14:textId="4C5F1FF9" w:rsidTr="00847585">
        <w:trPr>
          <w:cantSplit/>
          <w:trHeight w:val="286"/>
        </w:trPr>
        <w:tc>
          <w:tcPr>
            <w:tcW w:w="5000" w:type="pct"/>
            <w:gridSpan w:val="4"/>
            <w:shd w:val="clear" w:color="auto" w:fill="auto"/>
          </w:tcPr>
          <w:p w14:paraId="785A7024" w14:textId="06235B9A" w:rsidR="002D60F9" w:rsidRPr="003418E2" w:rsidRDefault="002D60F9" w:rsidP="001B213A">
            <w:pPr>
              <w:spacing w:before="40" w:after="40"/>
              <w:jc w:val="both"/>
              <w:rPr>
                <w:rFonts w:ascii="Arial" w:hAnsi="Arial" w:cs="Arial"/>
                <w:i/>
                <w:iCs/>
              </w:rPr>
            </w:pPr>
            <w:r w:rsidRPr="003418E2">
              <w:rPr>
                <w:rFonts w:ascii="Arial" w:hAnsi="Arial" w:cs="Arial"/>
                <w:i/>
                <w:iCs/>
              </w:rPr>
              <w:t>Organics and Inorganics</w:t>
            </w:r>
          </w:p>
        </w:tc>
      </w:tr>
      <w:tr w:rsidR="00AC6F9B" w:rsidRPr="003418E2" w14:paraId="5B906F48" w14:textId="408D095E" w:rsidTr="00847585">
        <w:trPr>
          <w:cantSplit/>
          <w:trHeight w:val="286"/>
        </w:trPr>
        <w:tc>
          <w:tcPr>
            <w:tcW w:w="2331" w:type="pct"/>
            <w:shd w:val="clear" w:color="auto" w:fill="auto"/>
          </w:tcPr>
          <w:p w14:paraId="785F20F4" w14:textId="761B22E0" w:rsidR="00AC6F9B" w:rsidRPr="003418E2" w:rsidRDefault="00AC6F9B" w:rsidP="001B213A">
            <w:pPr>
              <w:spacing w:before="40" w:after="40"/>
              <w:jc w:val="both"/>
              <w:rPr>
                <w:rFonts w:ascii="Arial" w:hAnsi="Arial" w:cs="Arial"/>
              </w:rPr>
            </w:pPr>
            <w:r w:rsidRPr="003418E2">
              <w:rPr>
                <w:rFonts w:ascii="Arial" w:hAnsi="Arial" w:cs="Arial"/>
              </w:rPr>
              <w:t>Benzene</w:t>
            </w:r>
          </w:p>
        </w:tc>
        <w:tc>
          <w:tcPr>
            <w:tcW w:w="919" w:type="pct"/>
          </w:tcPr>
          <w:p w14:paraId="748021DB" w14:textId="7FCAF60D"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729FBA14" w14:textId="615EB65C" w:rsidR="00AC6F9B" w:rsidRPr="003418E2" w:rsidRDefault="00AC6F9B" w:rsidP="001B213A">
            <w:pPr>
              <w:spacing w:before="40" w:after="40"/>
              <w:jc w:val="both"/>
              <w:rPr>
                <w:rFonts w:ascii="Arial" w:hAnsi="Arial" w:cs="Arial"/>
              </w:rPr>
            </w:pPr>
            <w:r w:rsidRPr="003418E2">
              <w:rPr>
                <w:rFonts w:ascii="Arial" w:hAnsi="Arial" w:cs="Arial"/>
              </w:rPr>
              <w:t>0.05</w:t>
            </w:r>
          </w:p>
        </w:tc>
        <w:tc>
          <w:tcPr>
            <w:tcW w:w="875" w:type="pct"/>
          </w:tcPr>
          <w:p w14:paraId="7DAD3163" w14:textId="77CB6FF1" w:rsidR="00AC6F9B" w:rsidRPr="003418E2" w:rsidRDefault="00AC6F9B" w:rsidP="001B213A">
            <w:pPr>
              <w:spacing w:before="40" w:after="40"/>
              <w:jc w:val="both"/>
              <w:rPr>
                <w:rFonts w:ascii="Arial" w:hAnsi="Arial" w:cs="Arial"/>
              </w:rPr>
            </w:pPr>
            <w:r w:rsidRPr="003418E2">
              <w:rPr>
                <w:rFonts w:ascii="Arial" w:hAnsi="Arial" w:cs="Arial"/>
              </w:rPr>
              <w:t>0.05</w:t>
            </w:r>
          </w:p>
        </w:tc>
      </w:tr>
      <w:tr w:rsidR="00AC6F9B" w:rsidRPr="003418E2" w14:paraId="667A3475" w14:textId="784CA5C9" w:rsidTr="00847585">
        <w:trPr>
          <w:cantSplit/>
          <w:trHeight w:val="286"/>
        </w:trPr>
        <w:tc>
          <w:tcPr>
            <w:tcW w:w="2331" w:type="pct"/>
            <w:shd w:val="clear" w:color="auto" w:fill="auto"/>
          </w:tcPr>
          <w:p w14:paraId="4F09F918" w14:textId="0A15D135" w:rsidR="00AC6F9B" w:rsidRPr="003418E2" w:rsidRDefault="00AC6F9B" w:rsidP="001B213A">
            <w:pPr>
              <w:spacing w:before="40" w:after="40"/>
              <w:jc w:val="both"/>
              <w:rPr>
                <w:rFonts w:ascii="Arial" w:hAnsi="Arial" w:cs="Arial"/>
              </w:rPr>
            </w:pPr>
            <w:r w:rsidRPr="003418E2">
              <w:rPr>
                <w:rFonts w:ascii="Arial" w:hAnsi="Arial" w:cs="Arial"/>
              </w:rPr>
              <w:t>Carbon tetrachloride</w:t>
            </w:r>
          </w:p>
        </w:tc>
        <w:tc>
          <w:tcPr>
            <w:tcW w:w="919" w:type="pct"/>
          </w:tcPr>
          <w:p w14:paraId="4CA5E2B0" w14:textId="284E59EB"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12F65308" w14:textId="3F61F380" w:rsidR="00AC6F9B" w:rsidRPr="003418E2" w:rsidRDefault="00AC6F9B" w:rsidP="001B213A">
            <w:pPr>
              <w:spacing w:before="40" w:after="40"/>
              <w:jc w:val="both"/>
              <w:rPr>
                <w:rFonts w:ascii="Arial" w:hAnsi="Arial" w:cs="Arial"/>
              </w:rPr>
            </w:pPr>
            <w:r w:rsidRPr="003418E2">
              <w:rPr>
                <w:rFonts w:ascii="Arial" w:hAnsi="Arial" w:cs="Arial"/>
              </w:rPr>
              <w:t>0.02</w:t>
            </w:r>
          </w:p>
        </w:tc>
        <w:tc>
          <w:tcPr>
            <w:tcW w:w="875" w:type="pct"/>
          </w:tcPr>
          <w:p w14:paraId="2F8115EB" w14:textId="4DB9EF3D" w:rsidR="00AC6F9B" w:rsidRPr="003418E2" w:rsidRDefault="00AC6F9B" w:rsidP="001B213A">
            <w:pPr>
              <w:spacing w:before="40" w:after="40"/>
              <w:jc w:val="both"/>
              <w:rPr>
                <w:rFonts w:ascii="Arial" w:hAnsi="Arial" w:cs="Arial"/>
              </w:rPr>
            </w:pPr>
            <w:r w:rsidRPr="003418E2">
              <w:rPr>
                <w:rFonts w:ascii="Arial" w:hAnsi="Arial" w:cs="Arial"/>
              </w:rPr>
              <w:t>0.02</w:t>
            </w:r>
          </w:p>
        </w:tc>
      </w:tr>
      <w:tr w:rsidR="00AC6F9B" w:rsidRPr="003418E2" w14:paraId="77A3B1D9" w14:textId="0632A2A1" w:rsidTr="00847585">
        <w:trPr>
          <w:cantSplit/>
          <w:trHeight w:val="286"/>
        </w:trPr>
        <w:tc>
          <w:tcPr>
            <w:tcW w:w="2331" w:type="pct"/>
            <w:shd w:val="clear" w:color="auto" w:fill="auto"/>
          </w:tcPr>
          <w:p w14:paraId="793B5B78" w14:textId="02078C0A" w:rsidR="00AC6F9B" w:rsidRPr="003418E2" w:rsidRDefault="00AC6F9B" w:rsidP="001B213A">
            <w:pPr>
              <w:spacing w:before="40" w:after="40"/>
              <w:jc w:val="both"/>
              <w:rPr>
                <w:rFonts w:ascii="Arial" w:hAnsi="Arial" w:cs="Arial"/>
              </w:rPr>
            </w:pPr>
            <w:r w:rsidRPr="003418E2">
              <w:rPr>
                <w:rFonts w:ascii="Arial" w:hAnsi="Arial" w:cs="Arial"/>
              </w:rPr>
              <w:t>Chlorine (residual)</w:t>
            </w:r>
          </w:p>
        </w:tc>
        <w:tc>
          <w:tcPr>
            <w:tcW w:w="919" w:type="pct"/>
          </w:tcPr>
          <w:p w14:paraId="75310B2B" w14:textId="60DC5653"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75866522" w14:textId="7369EED7" w:rsidR="00AC6F9B" w:rsidRPr="003418E2" w:rsidRDefault="00AC6F9B" w:rsidP="001B213A">
            <w:pPr>
              <w:spacing w:before="40" w:after="40"/>
              <w:jc w:val="both"/>
              <w:rPr>
                <w:rFonts w:ascii="Arial" w:hAnsi="Arial" w:cs="Arial"/>
              </w:rPr>
            </w:pPr>
            <w:r w:rsidRPr="003418E2">
              <w:rPr>
                <w:rFonts w:ascii="Arial" w:hAnsi="Arial" w:cs="Arial"/>
              </w:rPr>
              <w:t>0.1</w:t>
            </w:r>
          </w:p>
        </w:tc>
        <w:tc>
          <w:tcPr>
            <w:tcW w:w="875" w:type="pct"/>
          </w:tcPr>
          <w:p w14:paraId="5F95AE30" w14:textId="615C88C9" w:rsidR="00AC6F9B" w:rsidRPr="003418E2" w:rsidRDefault="00AC6F9B" w:rsidP="001B213A">
            <w:pPr>
              <w:spacing w:before="40" w:after="40"/>
              <w:jc w:val="both"/>
              <w:rPr>
                <w:rFonts w:ascii="Arial" w:hAnsi="Arial" w:cs="Arial"/>
              </w:rPr>
            </w:pPr>
            <w:r w:rsidRPr="003418E2">
              <w:rPr>
                <w:rFonts w:ascii="Arial" w:hAnsi="Arial" w:cs="Arial"/>
              </w:rPr>
              <w:t>0.3</w:t>
            </w:r>
          </w:p>
        </w:tc>
      </w:tr>
      <w:tr w:rsidR="00AC6F9B" w:rsidRPr="003418E2" w14:paraId="76FB0970" w14:textId="0C484E05" w:rsidTr="00847585">
        <w:trPr>
          <w:cantSplit/>
          <w:trHeight w:val="286"/>
        </w:trPr>
        <w:tc>
          <w:tcPr>
            <w:tcW w:w="2331" w:type="pct"/>
            <w:shd w:val="clear" w:color="auto" w:fill="auto"/>
          </w:tcPr>
          <w:p w14:paraId="5DEACCA3" w14:textId="76940E6E" w:rsidR="00AC6F9B" w:rsidRPr="003418E2" w:rsidRDefault="00AC6F9B" w:rsidP="001B213A">
            <w:pPr>
              <w:spacing w:before="40" w:after="40"/>
              <w:jc w:val="both"/>
              <w:rPr>
                <w:rFonts w:ascii="Arial" w:hAnsi="Arial" w:cs="Arial"/>
              </w:rPr>
            </w:pPr>
            <w:r w:rsidRPr="003418E2">
              <w:rPr>
                <w:rFonts w:ascii="Arial" w:hAnsi="Arial" w:cs="Arial"/>
              </w:rPr>
              <w:t>Chlorinated hydrocarbons (total)</w:t>
            </w:r>
          </w:p>
        </w:tc>
        <w:tc>
          <w:tcPr>
            <w:tcW w:w="919" w:type="pct"/>
          </w:tcPr>
          <w:p w14:paraId="13B97E55" w14:textId="0CC13EBA"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E3032AF" w14:textId="2D374059" w:rsidR="00AC6F9B" w:rsidRPr="003418E2" w:rsidRDefault="00AC6F9B" w:rsidP="001B213A">
            <w:pPr>
              <w:spacing w:before="40" w:after="40"/>
              <w:jc w:val="both"/>
              <w:rPr>
                <w:rFonts w:ascii="Arial" w:hAnsi="Arial" w:cs="Arial"/>
              </w:rPr>
            </w:pPr>
            <w:r w:rsidRPr="003418E2">
              <w:rPr>
                <w:rFonts w:ascii="Arial" w:hAnsi="Arial" w:cs="Arial"/>
              </w:rPr>
              <w:t>0.1</w:t>
            </w:r>
          </w:p>
        </w:tc>
        <w:tc>
          <w:tcPr>
            <w:tcW w:w="875" w:type="pct"/>
          </w:tcPr>
          <w:p w14:paraId="4CE5BC7B" w14:textId="2CBD3E8B" w:rsidR="00AC6F9B" w:rsidRPr="003418E2" w:rsidRDefault="00AC6F9B" w:rsidP="001B213A">
            <w:pPr>
              <w:spacing w:before="40" w:after="40"/>
              <w:jc w:val="both"/>
              <w:rPr>
                <w:rFonts w:ascii="Arial" w:hAnsi="Arial" w:cs="Arial"/>
              </w:rPr>
            </w:pPr>
            <w:r w:rsidRPr="003418E2">
              <w:rPr>
                <w:rFonts w:ascii="Arial" w:hAnsi="Arial" w:cs="Arial"/>
              </w:rPr>
              <w:t>0.1</w:t>
            </w:r>
          </w:p>
        </w:tc>
      </w:tr>
      <w:tr w:rsidR="00AC6F9B" w:rsidRPr="003418E2" w14:paraId="0947728E" w14:textId="247C8A09" w:rsidTr="00847585">
        <w:trPr>
          <w:cantSplit/>
          <w:trHeight w:val="286"/>
        </w:trPr>
        <w:tc>
          <w:tcPr>
            <w:tcW w:w="2331" w:type="pct"/>
            <w:shd w:val="clear" w:color="auto" w:fill="auto"/>
          </w:tcPr>
          <w:p w14:paraId="17A612EA" w14:textId="28FA9803" w:rsidR="00AC6F9B" w:rsidRPr="003418E2" w:rsidRDefault="00AC6F9B" w:rsidP="001B213A">
            <w:pPr>
              <w:spacing w:before="40" w:after="40"/>
              <w:jc w:val="both"/>
              <w:rPr>
                <w:rFonts w:ascii="Arial" w:hAnsi="Arial" w:cs="Arial"/>
              </w:rPr>
            </w:pPr>
            <w:r w:rsidRPr="003418E2">
              <w:rPr>
                <w:rFonts w:ascii="Arial" w:hAnsi="Arial" w:cs="Arial"/>
              </w:rPr>
              <w:t>Chloroform</w:t>
            </w:r>
          </w:p>
        </w:tc>
        <w:tc>
          <w:tcPr>
            <w:tcW w:w="919" w:type="pct"/>
          </w:tcPr>
          <w:p w14:paraId="59304CFC" w14:textId="6C9012F9"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2D063F4F" w14:textId="74BB3462" w:rsidR="00AC6F9B" w:rsidRPr="003418E2" w:rsidRDefault="00AC6F9B" w:rsidP="001B213A">
            <w:pPr>
              <w:spacing w:before="40" w:after="40"/>
              <w:jc w:val="both"/>
              <w:rPr>
                <w:rFonts w:ascii="Arial" w:hAnsi="Arial" w:cs="Arial"/>
              </w:rPr>
            </w:pPr>
            <w:r w:rsidRPr="003418E2">
              <w:rPr>
                <w:rFonts w:ascii="Arial" w:hAnsi="Arial" w:cs="Arial"/>
              </w:rPr>
              <w:t>-</w:t>
            </w:r>
          </w:p>
        </w:tc>
        <w:tc>
          <w:tcPr>
            <w:tcW w:w="875" w:type="pct"/>
          </w:tcPr>
          <w:p w14:paraId="58C83C75" w14:textId="731534A2" w:rsidR="00AC6F9B" w:rsidRPr="003418E2" w:rsidRDefault="00AC6F9B" w:rsidP="001B213A">
            <w:pPr>
              <w:spacing w:before="40" w:after="40"/>
              <w:jc w:val="both"/>
              <w:rPr>
                <w:rFonts w:ascii="Arial" w:hAnsi="Arial" w:cs="Arial"/>
              </w:rPr>
            </w:pPr>
            <w:r w:rsidRPr="003418E2">
              <w:rPr>
                <w:rFonts w:ascii="Arial" w:hAnsi="Arial" w:cs="Arial"/>
              </w:rPr>
              <w:t>-</w:t>
            </w:r>
          </w:p>
        </w:tc>
      </w:tr>
      <w:tr w:rsidR="00AC6F9B" w:rsidRPr="003418E2" w14:paraId="79903B92" w14:textId="14C42F65" w:rsidTr="00847585">
        <w:trPr>
          <w:cantSplit/>
          <w:trHeight w:val="286"/>
        </w:trPr>
        <w:tc>
          <w:tcPr>
            <w:tcW w:w="2331" w:type="pct"/>
            <w:shd w:val="clear" w:color="auto" w:fill="auto"/>
          </w:tcPr>
          <w:p w14:paraId="150273AD" w14:textId="30A673D9" w:rsidR="00AC6F9B" w:rsidRPr="003418E2" w:rsidRDefault="00AC6F9B" w:rsidP="001B213A">
            <w:pPr>
              <w:spacing w:before="40" w:after="40"/>
              <w:jc w:val="both"/>
              <w:rPr>
                <w:rFonts w:ascii="Arial" w:hAnsi="Arial" w:cs="Arial"/>
              </w:rPr>
            </w:pPr>
            <w:r w:rsidRPr="003418E2">
              <w:rPr>
                <w:rFonts w:ascii="Arial" w:hAnsi="Arial" w:cs="Arial"/>
              </w:rPr>
              <w:t>Cyanide (free)</w:t>
            </w:r>
          </w:p>
        </w:tc>
        <w:tc>
          <w:tcPr>
            <w:tcW w:w="919" w:type="pct"/>
          </w:tcPr>
          <w:p w14:paraId="1A1C6F45" w14:textId="6E34DD81"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FE55F1D" w14:textId="45E1BDD3" w:rsidR="00AC6F9B" w:rsidRPr="003418E2" w:rsidRDefault="00AC6F9B" w:rsidP="001B213A">
            <w:pPr>
              <w:spacing w:before="40" w:after="40"/>
              <w:jc w:val="both"/>
              <w:rPr>
                <w:rFonts w:ascii="Arial" w:hAnsi="Arial" w:cs="Arial"/>
              </w:rPr>
            </w:pPr>
            <w:r w:rsidRPr="003418E2">
              <w:rPr>
                <w:rFonts w:ascii="Arial" w:hAnsi="Arial" w:cs="Arial"/>
              </w:rPr>
              <w:t>0.05</w:t>
            </w:r>
          </w:p>
        </w:tc>
        <w:tc>
          <w:tcPr>
            <w:tcW w:w="875" w:type="pct"/>
          </w:tcPr>
          <w:p w14:paraId="455AF5D4" w14:textId="5982D42A" w:rsidR="00AC6F9B" w:rsidRPr="003418E2" w:rsidRDefault="00AC6F9B" w:rsidP="001B213A">
            <w:pPr>
              <w:spacing w:before="40" w:after="40"/>
              <w:jc w:val="both"/>
              <w:rPr>
                <w:rFonts w:ascii="Arial" w:hAnsi="Arial" w:cs="Arial"/>
              </w:rPr>
            </w:pPr>
            <w:r w:rsidRPr="003418E2">
              <w:rPr>
                <w:rFonts w:ascii="Arial" w:hAnsi="Arial" w:cs="Arial"/>
              </w:rPr>
              <w:t>0.05</w:t>
            </w:r>
          </w:p>
        </w:tc>
      </w:tr>
      <w:tr w:rsidR="00AC6F9B" w:rsidRPr="003418E2" w14:paraId="40EF69CE" w14:textId="4D95B270" w:rsidTr="00847585">
        <w:trPr>
          <w:cantSplit/>
          <w:trHeight w:val="286"/>
        </w:trPr>
        <w:tc>
          <w:tcPr>
            <w:tcW w:w="2331" w:type="pct"/>
            <w:shd w:val="clear" w:color="auto" w:fill="auto"/>
          </w:tcPr>
          <w:p w14:paraId="2D4A4501" w14:textId="7CB70D9E" w:rsidR="00AC6F9B" w:rsidRPr="003418E2" w:rsidRDefault="00AC6F9B" w:rsidP="001B213A">
            <w:pPr>
              <w:spacing w:before="40" w:after="40"/>
              <w:jc w:val="both"/>
              <w:rPr>
                <w:rFonts w:ascii="Arial" w:hAnsi="Arial" w:cs="Arial"/>
              </w:rPr>
            </w:pPr>
            <w:r w:rsidRPr="003418E2">
              <w:rPr>
                <w:rFonts w:ascii="Arial" w:hAnsi="Arial" w:cs="Arial"/>
              </w:rPr>
              <w:t>Fluoride</w:t>
            </w:r>
          </w:p>
        </w:tc>
        <w:tc>
          <w:tcPr>
            <w:tcW w:w="919" w:type="pct"/>
          </w:tcPr>
          <w:p w14:paraId="1545FFAC" w14:textId="7D229239"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396E27D3" w14:textId="1C6DC100" w:rsidR="00AC6F9B" w:rsidRPr="003418E2" w:rsidRDefault="00AC6F9B" w:rsidP="001B213A">
            <w:pPr>
              <w:spacing w:before="40" w:after="40"/>
              <w:jc w:val="both"/>
              <w:rPr>
                <w:rFonts w:ascii="Arial" w:hAnsi="Arial" w:cs="Arial"/>
              </w:rPr>
            </w:pPr>
            <w:r w:rsidRPr="003418E2">
              <w:rPr>
                <w:rFonts w:ascii="Arial" w:hAnsi="Arial" w:cs="Arial"/>
              </w:rPr>
              <w:t>15</w:t>
            </w:r>
          </w:p>
        </w:tc>
        <w:tc>
          <w:tcPr>
            <w:tcW w:w="875" w:type="pct"/>
          </w:tcPr>
          <w:p w14:paraId="02EB4629" w14:textId="55ADB400" w:rsidR="00AC6F9B" w:rsidRPr="003418E2" w:rsidRDefault="00AC6F9B" w:rsidP="001B213A">
            <w:pPr>
              <w:spacing w:before="40" w:after="40"/>
              <w:jc w:val="both"/>
              <w:rPr>
                <w:rFonts w:ascii="Arial" w:hAnsi="Arial" w:cs="Arial"/>
              </w:rPr>
            </w:pPr>
            <w:r w:rsidRPr="003418E2">
              <w:rPr>
                <w:rFonts w:ascii="Arial" w:hAnsi="Arial" w:cs="Arial"/>
              </w:rPr>
              <w:t>15</w:t>
            </w:r>
          </w:p>
        </w:tc>
      </w:tr>
      <w:tr w:rsidR="00AC6F9B" w:rsidRPr="003418E2" w14:paraId="26A559BB" w14:textId="16EF53B6" w:rsidTr="00847585">
        <w:trPr>
          <w:cantSplit/>
          <w:trHeight w:val="286"/>
        </w:trPr>
        <w:tc>
          <w:tcPr>
            <w:tcW w:w="2331" w:type="pct"/>
            <w:shd w:val="clear" w:color="auto" w:fill="auto"/>
          </w:tcPr>
          <w:p w14:paraId="3BBAEA0A" w14:textId="2EA69C00" w:rsidR="00AC6F9B" w:rsidRPr="003418E2" w:rsidRDefault="00AC6F9B" w:rsidP="001B213A">
            <w:pPr>
              <w:spacing w:before="40" w:after="40"/>
              <w:jc w:val="both"/>
              <w:rPr>
                <w:rFonts w:ascii="Arial" w:hAnsi="Arial" w:cs="Arial"/>
              </w:rPr>
            </w:pPr>
            <w:r w:rsidRPr="003418E2">
              <w:rPr>
                <w:rFonts w:ascii="Arial" w:hAnsi="Arial" w:cs="Arial"/>
              </w:rPr>
              <w:t>Furans</w:t>
            </w:r>
            <w:r w:rsidRPr="003418E2">
              <w:rPr>
                <w:rFonts w:ascii="Arial" w:hAnsi="Arial" w:cs="Arial"/>
                <w:vertAlign w:val="superscript"/>
              </w:rPr>
              <w:t>2</w:t>
            </w:r>
          </w:p>
        </w:tc>
        <w:tc>
          <w:tcPr>
            <w:tcW w:w="919" w:type="pct"/>
          </w:tcPr>
          <w:p w14:paraId="0CB1522F" w14:textId="3250985B"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09AA92AB" w14:textId="00F175A4"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766B252A" w14:textId="0B9A93BC"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3D2E8DB4" w14:textId="077DA802" w:rsidTr="00847585">
        <w:trPr>
          <w:cantSplit/>
          <w:trHeight w:val="286"/>
        </w:trPr>
        <w:tc>
          <w:tcPr>
            <w:tcW w:w="2331" w:type="pct"/>
            <w:shd w:val="clear" w:color="auto" w:fill="auto"/>
          </w:tcPr>
          <w:p w14:paraId="307017A0" w14:textId="297A5618" w:rsidR="00AC6F9B" w:rsidRPr="003418E2" w:rsidRDefault="00AC6F9B" w:rsidP="001B213A">
            <w:pPr>
              <w:spacing w:before="40" w:after="40"/>
              <w:jc w:val="both"/>
              <w:rPr>
                <w:rFonts w:ascii="Arial" w:hAnsi="Arial" w:cs="Arial"/>
              </w:rPr>
            </w:pPr>
            <w:r w:rsidRPr="003418E2">
              <w:rPr>
                <w:rFonts w:ascii="Arial" w:hAnsi="Arial" w:cs="Arial"/>
              </w:rPr>
              <w:lastRenderedPageBreak/>
              <w:t>Hexachlorobenzene</w:t>
            </w:r>
          </w:p>
        </w:tc>
        <w:tc>
          <w:tcPr>
            <w:tcW w:w="919" w:type="pct"/>
          </w:tcPr>
          <w:p w14:paraId="574733E8" w14:textId="58F1BA71"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619F42DD" w14:textId="7E1ADEAA"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7AA30FFE" w14:textId="3F53B148"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25DBC955" w14:textId="5CA9771C" w:rsidTr="00847585">
        <w:trPr>
          <w:cantSplit/>
          <w:trHeight w:val="286"/>
        </w:trPr>
        <w:tc>
          <w:tcPr>
            <w:tcW w:w="2331" w:type="pct"/>
            <w:shd w:val="clear" w:color="auto" w:fill="auto"/>
          </w:tcPr>
          <w:p w14:paraId="3DFF1380" w14:textId="5545A6BE" w:rsidR="00AC6F9B" w:rsidRPr="003418E2" w:rsidRDefault="00AC6F9B" w:rsidP="001B213A">
            <w:pPr>
              <w:spacing w:before="40" w:after="40"/>
              <w:jc w:val="both"/>
              <w:rPr>
                <w:rFonts w:ascii="Arial" w:hAnsi="Arial" w:cs="Arial"/>
              </w:rPr>
            </w:pPr>
            <w:r w:rsidRPr="003418E2">
              <w:rPr>
                <w:rFonts w:ascii="Arial" w:hAnsi="Arial" w:cs="Arial"/>
              </w:rPr>
              <w:t>Lindane</w:t>
            </w:r>
          </w:p>
        </w:tc>
        <w:tc>
          <w:tcPr>
            <w:tcW w:w="919" w:type="pct"/>
          </w:tcPr>
          <w:p w14:paraId="7D9BD88F" w14:textId="4C8A63A8"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ECFD597" w14:textId="67DD17F1"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6C4B667A" w14:textId="08C4F831"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597C7473" w14:textId="23A75972" w:rsidTr="00847585">
        <w:trPr>
          <w:cantSplit/>
          <w:trHeight w:val="286"/>
        </w:trPr>
        <w:tc>
          <w:tcPr>
            <w:tcW w:w="2331" w:type="pct"/>
            <w:shd w:val="clear" w:color="auto" w:fill="auto"/>
          </w:tcPr>
          <w:p w14:paraId="7BC79964" w14:textId="6C1AA08F" w:rsidR="00AC6F9B" w:rsidRPr="003418E2" w:rsidRDefault="00AC6F9B" w:rsidP="001B213A">
            <w:pPr>
              <w:spacing w:before="40" w:after="40"/>
              <w:jc w:val="both"/>
              <w:rPr>
                <w:rFonts w:ascii="Arial" w:hAnsi="Arial" w:cs="Arial"/>
              </w:rPr>
            </w:pPr>
            <w:proofErr w:type="spellStart"/>
            <w:r w:rsidRPr="003418E2">
              <w:rPr>
                <w:rFonts w:ascii="Arial" w:hAnsi="Arial" w:cs="Arial"/>
              </w:rPr>
              <w:t>Mirex</w:t>
            </w:r>
            <w:proofErr w:type="spellEnd"/>
          </w:p>
        </w:tc>
        <w:tc>
          <w:tcPr>
            <w:tcW w:w="919" w:type="pct"/>
          </w:tcPr>
          <w:p w14:paraId="33549787" w14:textId="741DFF5E"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F45D5CE" w14:textId="27EC5FE1"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661F3F75" w14:textId="07722BE6"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351EB096" w14:textId="57D24B90" w:rsidTr="00847585">
        <w:trPr>
          <w:cantSplit/>
          <w:trHeight w:val="286"/>
        </w:trPr>
        <w:tc>
          <w:tcPr>
            <w:tcW w:w="2331" w:type="pct"/>
            <w:shd w:val="clear" w:color="auto" w:fill="auto"/>
          </w:tcPr>
          <w:p w14:paraId="168C4FCC" w14:textId="548E9079" w:rsidR="00AC6F9B" w:rsidRPr="003418E2" w:rsidRDefault="00AC6F9B" w:rsidP="001B213A">
            <w:pPr>
              <w:spacing w:before="40" w:after="40"/>
              <w:jc w:val="both"/>
              <w:rPr>
                <w:rFonts w:ascii="Arial" w:hAnsi="Arial" w:cs="Arial"/>
              </w:rPr>
            </w:pPr>
            <w:r w:rsidRPr="003418E2">
              <w:rPr>
                <w:rFonts w:ascii="Arial" w:hAnsi="Arial" w:cs="Arial"/>
              </w:rPr>
              <w:t>MTBE</w:t>
            </w:r>
          </w:p>
        </w:tc>
        <w:tc>
          <w:tcPr>
            <w:tcW w:w="919" w:type="pct"/>
          </w:tcPr>
          <w:p w14:paraId="1FDE0DCB" w14:textId="3DDAA319"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24C3DF91" w14:textId="322700B9"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39A9A7E8" w14:textId="420ABD98"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61DD2D51" w14:textId="3C9B4BE5" w:rsidTr="00847585">
        <w:trPr>
          <w:cantSplit/>
          <w:trHeight w:val="286"/>
        </w:trPr>
        <w:tc>
          <w:tcPr>
            <w:tcW w:w="2331" w:type="pct"/>
            <w:shd w:val="clear" w:color="auto" w:fill="auto"/>
          </w:tcPr>
          <w:p w14:paraId="7569368B" w14:textId="7C495BFA" w:rsidR="00AC6F9B" w:rsidRPr="003418E2" w:rsidRDefault="00AC6F9B" w:rsidP="001B213A">
            <w:pPr>
              <w:spacing w:before="40" w:after="40"/>
              <w:jc w:val="both"/>
              <w:rPr>
                <w:rFonts w:ascii="Arial" w:hAnsi="Arial" w:cs="Arial"/>
              </w:rPr>
            </w:pPr>
            <w:r w:rsidRPr="003418E2">
              <w:rPr>
                <w:rFonts w:ascii="Arial" w:hAnsi="Arial" w:cs="Arial"/>
              </w:rPr>
              <w:t>PAH</w:t>
            </w:r>
          </w:p>
        </w:tc>
        <w:tc>
          <w:tcPr>
            <w:tcW w:w="919" w:type="pct"/>
          </w:tcPr>
          <w:p w14:paraId="605E5A58" w14:textId="07AFC9EE"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1EBCD8E2" w14:textId="1D5385B6"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2CBB5726" w14:textId="31183C0C"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23A879B1" w14:textId="2A0B272B" w:rsidTr="00847585">
        <w:trPr>
          <w:cantSplit/>
          <w:trHeight w:val="286"/>
        </w:trPr>
        <w:tc>
          <w:tcPr>
            <w:tcW w:w="2331" w:type="pct"/>
            <w:shd w:val="clear" w:color="auto" w:fill="auto"/>
          </w:tcPr>
          <w:p w14:paraId="7D2056DC" w14:textId="255A86D9" w:rsidR="00AC6F9B" w:rsidRPr="003418E2" w:rsidRDefault="00AC6F9B" w:rsidP="001B213A">
            <w:pPr>
              <w:spacing w:before="40" w:after="40"/>
              <w:jc w:val="both"/>
              <w:rPr>
                <w:rFonts w:ascii="Arial" w:hAnsi="Arial" w:cs="Arial"/>
              </w:rPr>
            </w:pPr>
            <w:r w:rsidRPr="003418E2">
              <w:rPr>
                <w:rFonts w:ascii="Arial" w:hAnsi="Arial" w:cs="Arial"/>
              </w:rPr>
              <w:t>PCBs</w:t>
            </w:r>
          </w:p>
        </w:tc>
        <w:tc>
          <w:tcPr>
            <w:tcW w:w="919" w:type="pct"/>
          </w:tcPr>
          <w:p w14:paraId="5CB13F57" w14:textId="7DE26CC0"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16D7CB8B" w14:textId="283D5C0E"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08EA78B6" w14:textId="09C46B4F"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0FB7CE9B" w14:textId="26259AA9" w:rsidTr="00847585">
        <w:trPr>
          <w:cantSplit/>
          <w:trHeight w:val="286"/>
        </w:trPr>
        <w:tc>
          <w:tcPr>
            <w:tcW w:w="2331" w:type="pct"/>
            <w:shd w:val="clear" w:color="auto" w:fill="auto"/>
          </w:tcPr>
          <w:p w14:paraId="115144BC" w14:textId="1CF40495" w:rsidR="00AC6F9B" w:rsidRPr="003418E2" w:rsidRDefault="00AC6F9B" w:rsidP="001B213A">
            <w:pPr>
              <w:spacing w:before="40" w:after="40"/>
              <w:jc w:val="both"/>
              <w:rPr>
                <w:rFonts w:ascii="Arial" w:hAnsi="Arial" w:cs="Arial"/>
              </w:rPr>
            </w:pPr>
            <w:r w:rsidRPr="003418E2">
              <w:rPr>
                <w:rFonts w:ascii="Arial" w:hAnsi="Arial" w:cs="Arial"/>
              </w:rPr>
              <w:t>Pentachlorophenol</w:t>
            </w:r>
          </w:p>
        </w:tc>
        <w:tc>
          <w:tcPr>
            <w:tcW w:w="919" w:type="pct"/>
          </w:tcPr>
          <w:p w14:paraId="75C69412" w14:textId="7272F1EA"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E2B6415" w14:textId="1ACE8D6A" w:rsidR="00AC6F9B" w:rsidRPr="003418E2" w:rsidRDefault="00AC6F9B" w:rsidP="001B213A">
            <w:pPr>
              <w:spacing w:before="40" w:after="40"/>
              <w:jc w:val="both"/>
              <w:rPr>
                <w:rFonts w:ascii="Arial" w:hAnsi="Arial" w:cs="Arial"/>
              </w:rPr>
            </w:pPr>
            <w:r w:rsidRPr="003418E2">
              <w:rPr>
                <w:rFonts w:ascii="Arial" w:hAnsi="Arial" w:cs="Arial"/>
              </w:rPr>
              <w:t>-</w:t>
            </w:r>
          </w:p>
        </w:tc>
        <w:tc>
          <w:tcPr>
            <w:tcW w:w="875" w:type="pct"/>
          </w:tcPr>
          <w:p w14:paraId="0BAB163F" w14:textId="4F556C19" w:rsidR="00AC6F9B" w:rsidRPr="003418E2" w:rsidRDefault="00AC6F9B" w:rsidP="001B213A">
            <w:pPr>
              <w:spacing w:before="40" w:after="40"/>
              <w:jc w:val="both"/>
              <w:rPr>
                <w:rFonts w:ascii="Arial" w:hAnsi="Arial" w:cs="Arial"/>
              </w:rPr>
            </w:pPr>
            <w:r w:rsidRPr="003418E2">
              <w:rPr>
                <w:rFonts w:ascii="Arial" w:hAnsi="Arial" w:cs="Arial"/>
              </w:rPr>
              <w:t>-</w:t>
            </w:r>
          </w:p>
        </w:tc>
      </w:tr>
      <w:tr w:rsidR="00AC6F9B" w:rsidRPr="003418E2" w14:paraId="7CAE136A" w14:textId="3D8121FD" w:rsidTr="00847585">
        <w:trPr>
          <w:cantSplit/>
          <w:trHeight w:val="286"/>
        </w:trPr>
        <w:tc>
          <w:tcPr>
            <w:tcW w:w="2331" w:type="pct"/>
            <w:shd w:val="clear" w:color="auto" w:fill="auto"/>
          </w:tcPr>
          <w:p w14:paraId="7F5FB29D" w14:textId="144416ED" w:rsidR="00AC6F9B" w:rsidRPr="003418E2" w:rsidRDefault="00AC6F9B" w:rsidP="001B213A">
            <w:pPr>
              <w:spacing w:before="40" w:after="40"/>
              <w:jc w:val="both"/>
              <w:rPr>
                <w:rFonts w:ascii="Arial" w:hAnsi="Arial" w:cs="Arial"/>
              </w:rPr>
            </w:pPr>
            <w:r w:rsidRPr="003418E2">
              <w:rPr>
                <w:rFonts w:ascii="Arial" w:hAnsi="Arial" w:cs="Arial"/>
              </w:rPr>
              <w:t>Pesticides and insecticides (total)</w:t>
            </w:r>
          </w:p>
        </w:tc>
        <w:tc>
          <w:tcPr>
            <w:tcW w:w="919" w:type="pct"/>
          </w:tcPr>
          <w:p w14:paraId="15542E8B" w14:textId="3EB79B10"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98A4790" w14:textId="0AC561C5" w:rsidR="00AC6F9B" w:rsidRPr="003418E2" w:rsidRDefault="00AC6F9B" w:rsidP="001B213A">
            <w:pPr>
              <w:spacing w:before="40" w:after="40"/>
              <w:jc w:val="both"/>
              <w:rPr>
                <w:rFonts w:ascii="Arial" w:hAnsi="Arial" w:cs="Arial"/>
              </w:rPr>
            </w:pPr>
            <w:r w:rsidRPr="003418E2">
              <w:rPr>
                <w:rFonts w:ascii="Arial" w:hAnsi="Arial" w:cs="Arial"/>
              </w:rPr>
              <w:t>0.05</w:t>
            </w:r>
          </w:p>
        </w:tc>
        <w:tc>
          <w:tcPr>
            <w:tcW w:w="875" w:type="pct"/>
          </w:tcPr>
          <w:p w14:paraId="1E01BC1B" w14:textId="77777777" w:rsidR="00AC6F9B" w:rsidRPr="003418E2" w:rsidRDefault="00AC6F9B" w:rsidP="001B213A">
            <w:pPr>
              <w:spacing w:before="40" w:after="40"/>
              <w:jc w:val="both"/>
              <w:rPr>
                <w:rFonts w:ascii="Arial" w:hAnsi="Arial" w:cs="Arial"/>
              </w:rPr>
            </w:pPr>
          </w:p>
        </w:tc>
      </w:tr>
      <w:tr w:rsidR="00AC6F9B" w:rsidRPr="003418E2" w14:paraId="3E7208AB" w14:textId="439A1F71" w:rsidTr="00847585">
        <w:trPr>
          <w:cantSplit/>
          <w:trHeight w:val="286"/>
        </w:trPr>
        <w:tc>
          <w:tcPr>
            <w:tcW w:w="2331" w:type="pct"/>
            <w:shd w:val="clear" w:color="auto" w:fill="auto"/>
          </w:tcPr>
          <w:p w14:paraId="197DD758" w14:textId="5860821F" w:rsidR="00AC6F9B" w:rsidRPr="003418E2" w:rsidRDefault="00AC6F9B" w:rsidP="001B213A">
            <w:pPr>
              <w:spacing w:before="40" w:after="40"/>
              <w:jc w:val="both"/>
              <w:rPr>
                <w:rFonts w:ascii="Arial" w:hAnsi="Arial" w:cs="Arial"/>
              </w:rPr>
            </w:pPr>
            <w:r w:rsidRPr="003418E2">
              <w:rPr>
                <w:rFonts w:ascii="Arial" w:hAnsi="Arial" w:cs="Arial"/>
              </w:rPr>
              <w:t>- Aldrin</w:t>
            </w:r>
          </w:p>
        </w:tc>
        <w:tc>
          <w:tcPr>
            <w:tcW w:w="919" w:type="pct"/>
          </w:tcPr>
          <w:p w14:paraId="0BBB05F1" w14:textId="24C494CC"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20DFA028" w14:textId="25083160"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0AB4FE68" w14:textId="390116D4" w:rsidR="00AC6F9B" w:rsidRPr="003418E2" w:rsidRDefault="00AC6F9B" w:rsidP="001B213A">
            <w:pPr>
              <w:spacing w:before="40" w:after="40"/>
              <w:jc w:val="both"/>
              <w:rPr>
                <w:rFonts w:ascii="Arial" w:hAnsi="Arial" w:cs="Arial"/>
              </w:rPr>
            </w:pPr>
            <w:r w:rsidRPr="003418E2">
              <w:rPr>
                <w:rFonts w:ascii="Arial" w:hAnsi="Arial" w:cs="Arial"/>
              </w:rPr>
              <w:t>0.05</w:t>
            </w:r>
          </w:p>
        </w:tc>
      </w:tr>
      <w:tr w:rsidR="00AC6F9B" w:rsidRPr="003418E2" w14:paraId="03BB59AB" w14:textId="5C9092C7" w:rsidTr="00847585">
        <w:trPr>
          <w:cantSplit/>
          <w:trHeight w:val="286"/>
        </w:trPr>
        <w:tc>
          <w:tcPr>
            <w:tcW w:w="2331" w:type="pct"/>
            <w:shd w:val="clear" w:color="auto" w:fill="auto"/>
          </w:tcPr>
          <w:p w14:paraId="37C35F31" w14:textId="096CCFBC" w:rsidR="00AC6F9B" w:rsidRPr="003418E2" w:rsidRDefault="00AC6F9B" w:rsidP="001B213A">
            <w:pPr>
              <w:spacing w:before="40" w:after="40"/>
              <w:jc w:val="both"/>
              <w:rPr>
                <w:rFonts w:ascii="Arial" w:hAnsi="Arial" w:cs="Arial"/>
              </w:rPr>
            </w:pPr>
            <w:r w:rsidRPr="003418E2">
              <w:rPr>
                <w:rFonts w:ascii="Arial" w:hAnsi="Arial" w:cs="Arial"/>
              </w:rPr>
              <w:t>- Chlordane</w:t>
            </w:r>
          </w:p>
        </w:tc>
        <w:tc>
          <w:tcPr>
            <w:tcW w:w="919" w:type="pct"/>
          </w:tcPr>
          <w:p w14:paraId="5D279C49" w14:textId="248D23BD"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3A39348" w14:textId="465AF02A"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315BC292" w14:textId="5E7429B3"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7B940F1A" w14:textId="2844328F" w:rsidTr="00847585">
        <w:trPr>
          <w:cantSplit/>
          <w:trHeight w:val="286"/>
        </w:trPr>
        <w:tc>
          <w:tcPr>
            <w:tcW w:w="2331" w:type="pct"/>
            <w:shd w:val="clear" w:color="auto" w:fill="auto"/>
          </w:tcPr>
          <w:p w14:paraId="456BB03D" w14:textId="2E6A0510" w:rsidR="00AC6F9B" w:rsidRPr="003418E2" w:rsidRDefault="00AC6F9B" w:rsidP="001B213A">
            <w:pPr>
              <w:spacing w:before="40" w:after="40"/>
              <w:jc w:val="both"/>
              <w:rPr>
                <w:rFonts w:ascii="Arial" w:hAnsi="Arial" w:cs="Arial"/>
              </w:rPr>
            </w:pPr>
            <w:r w:rsidRPr="003418E2">
              <w:rPr>
                <w:rFonts w:ascii="Arial" w:hAnsi="Arial" w:cs="Arial"/>
              </w:rPr>
              <w:t>-DDT</w:t>
            </w:r>
          </w:p>
        </w:tc>
        <w:tc>
          <w:tcPr>
            <w:tcW w:w="919" w:type="pct"/>
          </w:tcPr>
          <w:p w14:paraId="4F54FA10" w14:textId="55A0C407"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0A0A12DB" w14:textId="29BC4F41"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5B54516B" w14:textId="29709624"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73E1746F" w14:textId="4CC45BEC" w:rsidTr="00847585">
        <w:trPr>
          <w:cantSplit/>
          <w:trHeight w:val="286"/>
        </w:trPr>
        <w:tc>
          <w:tcPr>
            <w:tcW w:w="2331" w:type="pct"/>
            <w:shd w:val="clear" w:color="auto" w:fill="auto"/>
          </w:tcPr>
          <w:p w14:paraId="7A145EF0" w14:textId="3450FF45" w:rsidR="00AC6F9B" w:rsidRPr="003418E2" w:rsidRDefault="00AC6F9B" w:rsidP="001B213A">
            <w:pPr>
              <w:spacing w:before="40" w:after="40"/>
              <w:jc w:val="both"/>
              <w:rPr>
                <w:rFonts w:ascii="Arial" w:hAnsi="Arial" w:cs="Arial"/>
              </w:rPr>
            </w:pPr>
            <w:r w:rsidRPr="003418E2">
              <w:rPr>
                <w:rFonts w:ascii="Arial" w:hAnsi="Arial" w:cs="Arial"/>
              </w:rPr>
              <w:t>- Dieldrin</w:t>
            </w:r>
          </w:p>
        </w:tc>
        <w:tc>
          <w:tcPr>
            <w:tcW w:w="919" w:type="pct"/>
          </w:tcPr>
          <w:p w14:paraId="7A8B1F2F" w14:textId="138D2D7E"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63853F9" w14:textId="38393BD8"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240755B6" w14:textId="5F3C9BF2"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086C7E53" w14:textId="486FECF3" w:rsidTr="00847585">
        <w:trPr>
          <w:cantSplit/>
          <w:trHeight w:val="286"/>
        </w:trPr>
        <w:tc>
          <w:tcPr>
            <w:tcW w:w="2331" w:type="pct"/>
            <w:shd w:val="clear" w:color="auto" w:fill="auto"/>
          </w:tcPr>
          <w:p w14:paraId="2B3CC7A7" w14:textId="225DC658" w:rsidR="00AC6F9B" w:rsidRPr="003418E2" w:rsidRDefault="00AC6F9B" w:rsidP="001B213A">
            <w:pPr>
              <w:spacing w:before="40" w:after="40"/>
              <w:jc w:val="both"/>
              <w:rPr>
                <w:rFonts w:ascii="Arial" w:hAnsi="Arial" w:cs="Arial"/>
              </w:rPr>
            </w:pPr>
            <w:r w:rsidRPr="003418E2">
              <w:rPr>
                <w:rFonts w:ascii="Arial" w:hAnsi="Arial" w:cs="Arial"/>
              </w:rPr>
              <w:t>- Endrin</w:t>
            </w:r>
          </w:p>
        </w:tc>
        <w:tc>
          <w:tcPr>
            <w:tcW w:w="919" w:type="pct"/>
          </w:tcPr>
          <w:p w14:paraId="55C418EC" w14:textId="2A16F24C"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5EFD0BF8" w14:textId="66061BA3" w:rsidR="00AC6F9B" w:rsidRPr="003418E2" w:rsidRDefault="00AC6F9B" w:rsidP="001B213A">
            <w:pPr>
              <w:spacing w:before="40" w:after="40"/>
              <w:jc w:val="both"/>
              <w:rPr>
                <w:rFonts w:ascii="Arial" w:hAnsi="Arial" w:cs="Arial"/>
              </w:rPr>
            </w:pPr>
            <w:r w:rsidRPr="003418E2">
              <w:rPr>
                <w:rFonts w:ascii="Arial" w:hAnsi="Arial" w:cs="Arial"/>
              </w:rPr>
              <w:t>0.002</w:t>
            </w:r>
          </w:p>
        </w:tc>
        <w:tc>
          <w:tcPr>
            <w:tcW w:w="875" w:type="pct"/>
          </w:tcPr>
          <w:p w14:paraId="08E20B36" w14:textId="075AED33" w:rsidR="00AC6F9B" w:rsidRPr="003418E2" w:rsidRDefault="00AC6F9B" w:rsidP="001B213A">
            <w:pPr>
              <w:spacing w:before="40" w:after="40"/>
              <w:jc w:val="both"/>
              <w:rPr>
                <w:rFonts w:ascii="Arial" w:hAnsi="Arial" w:cs="Arial"/>
              </w:rPr>
            </w:pPr>
            <w:r w:rsidRPr="003418E2">
              <w:rPr>
                <w:rFonts w:ascii="Arial" w:hAnsi="Arial" w:cs="Arial"/>
              </w:rPr>
              <w:t>0.002</w:t>
            </w:r>
          </w:p>
        </w:tc>
      </w:tr>
      <w:tr w:rsidR="00AC6F9B" w:rsidRPr="003418E2" w14:paraId="08D74FA3" w14:textId="62D4BD6E" w:rsidTr="00847585">
        <w:trPr>
          <w:cantSplit/>
          <w:trHeight w:val="286"/>
        </w:trPr>
        <w:tc>
          <w:tcPr>
            <w:tcW w:w="2331" w:type="pct"/>
            <w:shd w:val="clear" w:color="auto" w:fill="auto"/>
          </w:tcPr>
          <w:p w14:paraId="4536E38F" w14:textId="028EF45D" w:rsidR="00AC6F9B" w:rsidRPr="003418E2" w:rsidRDefault="00AC6F9B" w:rsidP="001B213A">
            <w:pPr>
              <w:spacing w:before="40" w:after="40"/>
              <w:jc w:val="both"/>
              <w:rPr>
                <w:rFonts w:ascii="Arial" w:hAnsi="Arial" w:cs="Arial"/>
              </w:rPr>
            </w:pPr>
            <w:r w:rsidRPr="003418E2">
              <w:rPr>
                <w:rFonts w:ascii="Arial" w:hAnsi="Arial" w:cs="Arial"/>
              </w:rPr>
              <w:t>- Heptachlor</w:t>
            </w:r>
          </w:p>
        </w:tc>
        <w:tc>
          <w:tcPr>
            <w:tcW w:w="919" w:type="pct"/>
          </w:tcPr>
          <w:p w14:paraId="65C4C1A2" w14:textId="4D5A17F0"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8455824" w14:textId="46BDCC64"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16740240" w14:textId="44E8424B"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5AFE7FEC" w14:textId="7B870A31" w:rsidTr="00847585">
        <w:trPr>
          <w:cantSplit/>
          <w:trHeight w:val="286"/>
        </w:trPr>
        <w:tc>
          <w:tcPr>
            <w:tcW w:w="2331" w:type="pct"/>
            <w:shd w:val="clear" w:color="auto" w:fill="auto"/>
          </w:tcPr>
          <w:p w14:paraId="4716DC75" w14:textId="414157D2" w:rsidR="00AC6F9B" w:rsidRPr="003418E2" w:rsidRDefault="00AC6F9B" w:rsidP="001B213A">
            <w:pPr>
              <w:spacing w:before="40" w:after="40"/>
              <w:jc w:val="both"/>
              <w:rPr>
                <w:rFonts w:ascii="Arial" w:hAnsi="Arial" w:cs="Arial"/>
              </w:rPr>
            </w:pPr>
            <w:r w:rsidRPr="003418E2">
              <w:rPr>
                <w:rFonts w:ascii="Arial" w:hAnsi="Arial" w:cs="Arial"/>
              </w:rPr>
              <w:t>- Toxaphene</w:t>
            </w:r>
          </w:p>
        </w:tc>
        <w:tc>
          <w:tcPr>
            <w:tcW w:w="919" w:type="pct"/>
          </w:tcPr>
          <w:p w14:paraId="53144FD7" w14:textId="14553339"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D47D50E" w14:textId="7A5700DA"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069EFBCE" w14:textId="7A1FFD02"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35E43942" w14:textId="1C2EC702" w:rsidTr="00847585">
        <w:trPr>
          <w:cantSplit/>
          <w:trHeight w:val="286"/>
        </w:trPr>
        <w:tc>
          <w:tcPr>
            <w:tcW w:w="2331" w:type="pct"/>
            <w:shd w:val="clear" w:color="auto" w:fill="auto"/>
          </w:tcPr>
          <w:p w14:paraId="707E5699" w14:textId="02D2EA70" w:rsidR="00AC6F9B" w:rsidRPr="003418E2" w:rsidRDefault="00AC6F9B" w:rsidP="001B213A">
            <w:pPr>
              <w:spacing w:before="40" w:after="40"/>
              <w:jc w:val="both"/>
              <w:rPr>
                <w:rFonts w:ascii="Arial" w:hAnsi="Arial" w:cs="Arial"/>
              </w:rPr>
            </w:pPr>
            <w:r w:rsidRPr="003418E2">
              <w:rPr>
                <w:rFonts w:ascii="Arial" w:hAnsi="Arial" w:cs="Arial"/>
              </w:rPr>
              <w:t>Phenols</w:t>
            </w:r>
          </w:p>
        </w:tc>
        <w:tc>
          <w:tcPr>
            <w:tcW w:w="919" w:type="pct"/>
          </w:tcPr>
          <w:p w14:paraId="39CD31EE" w14:textId="239ACDCD"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1001452A" w14:textId="4AF5B600" w:rsidR="00AC6F9B" w:rsidRPr="003418E2" w:rsidRDefault="00AC6F9B" w:rsidP="001B213A">
            <w:pPr>
              <w:spacing w:before="40" w:after="40"/>
              <w:jc w:val="both"/>
              <w:rPr>
                <w:rFonts w:ascii="Arial" w:hAnsi="Arial" w:cs="Arial"/>
              </w:rPr>
            </w:pPr>
            <w:r w:rsidRPr="003418E2">
              <w:rPr>
                <w:rFonts w:ascii="Arial" w:hAnsi="Arial" w:cs="Arial"/>
              </w:rPr>
              <w:t>0.1</w:t>
            </w:r>
          </w:p>
        </w:tc>
        <w:tc>
          <w:tcPr>
            <w:tcW w:w="875" w:type="pct"/>
          </w:tcPr>
          <w:p w14:paraId="499561E8" w14:textId="16FB0895" w:rsidR="00AC6F9B" w:rsidRPr="003418E2" w:rsidRDefault="00AC6F9B" w:rsidP="001B213A">
            <w:pPr>
              <w:spacing w:before="40" w:after="40"/>
              <w:jc w:val="both"/>
              <w:rPr>
                <w:rFonts w:ascii="Arial" w:hAnsi="Arial" w:cs="Arial"/>
              </w:rPr>
            </w:pPr>
            <w:r w:rsidRPr="003418E2">
              <w:rPr>
                <w:rFonts w:ascii="Arial" w:hAnsi="Arial" w:cs="Arial"/>
              </w:rPr>
              <w:t>0.1</w:t>
            </w:r>
          </w:p>
        </w:tc>
      </w:tr>
      <w:tr w:rsidR="00AC6F9B" w:rsidRPr="003418E2" w14:paraId="33005A42" w14:textId="02D9D461" w:rsidTr="00847585">
        <w:trPr>
          <w:cantSplit/>
          <w:trHeight w:val="286"/>
        </w:trPr>
        <w:tc>
          <w:tcPr>
            <w:tcW w:w="2331" w:type="pct"/>
            <w:shd w:val="clear" w:color="auto" w:fill="auto"/>
          </w:tcPr>
          <w:p w14:paraId="0F755FC9" w14:textId="3784FF7E" w:rsidR="00AC6F9B" w:rsidRPr="003418E2" w:rsidRDefault="00AC6F9B" w:rsidP="001B213A">
            <w:pPr>
              <w:spacing w:before="40" w:after="40"/>
              <w:jc w:val="both"/>
              <w:rPr>
                <w:rFonts w:ascii="Arial" w:hAnsi="Arial" w:cs="Arial"/>
              </w:rPr>
            </w:pPr>
            <w:r w:rsidRPr="003418E2">
              <w:rPr>
                <w:rFonts w:ascii="Arial" w:hAnsi="Arial" w:cs="Arial"/>
              </w:rPr>
              <w:t>Dioxins</w:t>
            </w:r>
            <w:r w:rsidRPr="003418E2">
              <w:rPr>
                <w:rFonts w:ascii="Arial" w:hAnsi="Arial" w:cs="Arial"/>
                <w:vertAlign w:val="superscript"/>
              </w:rPr>
              <w:t>3</w:t>
            </w:r>
          </w:p>
        </w:tc>
        <w:tc>
          <w:tcPr>
            <w:tcW w:w="919" w:type="pct"/>
          </w:tcPr>
          <w:p w14:paraId="24E86E73" w14:textId="04D5FEE1"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03E1EFBF" w14:textId="727CD2F8" w:rsidR="00AC6F9B" w:rsidRPr="003418E2" w:rsidRDefault="00AC6F9B" w:rsidP="001B213A">
            <w:pPr>
              <w:spacing w:before="40" w:after="40"/>
              <w:jc w:val="both"/>
              <w:rPr>
                <w:rFonts w:ascii="Arial" w:hAnsi="Arial" w:cs="Arial"/>
              </w:rPr>
            </w:pPr>
            <w:r w:rsidRPr="003418E2">
              <w:rPr>
                <w:rFonts w:ascii="Arial" w:hAnsi="Arial" w:cs="Arial"/>
              </w:rPr>
              <w:t>0.01</w:t>
            </w:r>
          </w:p>
        </w:tc>
        <w:tc>
          <w:tcPr>
            <w:tcW w:w="875" w:type="pct"/>
          </w:tcPr>
          <w:p w14:paraId="79B55192" w14:textId="3655A378" w:rsidR="00AC6F9B" w:rsidRPr="003418E2" w:rsidRDefault="00AC6F9B" w:rsidP="001B213A">
            <w:pPr>
              <w:spacing w:before="40" w:after="40"/>
              <w:jc w:val="both"/>
              <w:rPr>
                <w:rFonts w:ascii="Arial" w:hAnsi="Arial" w:cs="Arial"/>
              </w:rPr>
            </w:pPr>
            <w:r w:rsidRPr="003418E2">
              <w:rPr>
                <w:rFonts w:ascii="Arial" w:hAnsi="Arial" w:cs="Arial"/>
              </w:rPr>
              <w:t>0.01</w:t>
            </w:r>
          </w:p>
        </w:tc>
      </w:tr>
      <w:tr w:rsidR="00AC6F9B" w:rsidRPr="003418E2" w14:paraId="1348B00D" w14:textId="3C07410F" w:rsidTr="00847585">
        <w:trPr>
          <w:cantSplit/>
          <w:trHeight w:val="286"/>
        </w:trPr>
        <w:tc>
          <w:tcPr>
            <w:tcW w:w="2331" w:type="pct"/>
            <w:shd w:val="clear" w:color="auto" w:fill="auto"/>
          </w:tcPr>
          <w:p w14:paraId="2F93676D" w14:textId="58ACAD05" w:rsidR="00AC6F9B" w:rsidRPr="003418E2" w:rsidRDefault="00AC6F9B" w:rsidP="001B213A">
            <w:pPr>
              <w:spacing w:before="40" w:after="40"/>
              <w:jc w:val="both"/>
              <w:rPr>
                <w:rFonts w:ascii="Arial" w:hAnsi="Arial" w:cs="Arial"/>
              </w:rPr>
            </w:pPr>
            <w:r w:rsidRPr="003418E2">
              <w:rPr>
                <w:rFonts w:ascii="Arial" w:hAnsi="Arial" w:cs="Arial"/>
              </w:rPr>
              <w:t>Toluene</w:t>
            </w:r>
          </w:p>
        </w:tc>
        <w:tc>
          <w:tcPr>
            <w:tcW w:w="919" w:type="pct"/>
          </w:tcPr>
          <w:p w14:paraId="44F38515" w14:textId="209FA334"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D455137" w14:textId="0113EEC2" w:rsidR="00AC6F9B" w:rsidRPr="003418E2" w:rsidRDefault="00AC6F9B" w:rsidP="001B213A">
            <w:pPr>
              <w:spacing w:before="40" w:after="40"/>
              <w:jc w:val="both"/>
              <w:rPr>
                <w:rFonts w:ascii="Arial" w:hAnsi="Arial" w:cs="Arial"/>
              </w:rPr>
            </w:pPr>
            <w:r w:rsidRPr="003418E2">
              <w:rPr>
                <w:rFonts w:ascii="Arial" w:hAnsi="Arial" w:cs="Arial"/>
              </w:rPr>
              <w:t>-</w:t>
            </w:r>
          </w:p>
        </w:tc>
        <w:tc>
          <w:tcPr>
            <w:tcW w:w="875" w:type="pct"/>
          </w:tcPr>
          <w:p w14:paraId="7D579FF5" w14:textId="0E6D03AB" w:rsidR="00AC6F9B" w:rsidRPr="003418E2" w:rsidRDefault="00AC6F9B" w:rsidP="001B213A">
            <w:pPr>
              <w:spacing w:before="40" w:after="40"/>
              <w:jc w:val="both"/>
              <w:rPr>
                <w:rFonts w:ascii="Arial" w:hAnsi="Arial" w:cs="Arial"/>
              </w:rPr>
            </w:pPr>
            <w:r w:rsidRPr="003418E2">
              <w:rPr>
                <w:rFonts w:ascii="Arial" w:hAnsi="Arial" w:cs="Arial"/>
              </w:rPr>
              <w:t>-</w:t>
            </w:r>
          </w:p>
        </w:tc>
      </w:tr>
      <w:tr w:rsidR="00AC6F9B" w:rsidRPr="003418E2" w14:paraId="79909C53" w14:textId="25A06D18" w:rsidTr="00847585">
        <w:trPr>
          <w:cantSplit/>
          <w:trHeight w:val="286"/>
        </w:trPr>
        <w:tc>
          <w:tcPr>
            <w:tcW w:w="2331" w:type="pct"/>
            <w:shd w:val="clear" w:color="auto" w:fill="auto"/>
          </w:tcPr>
          <w:p w14:paraId="6696923A" w14:textId="73767174" w:rsidR="00AC6F9B" w:rsidRPr="003418E2" w:rsidRDefault="00AC6F9B" w:rsidP="001B213A">
            <w:pPr>
              <w:spacing w:before="40" w:after="40"/>
              <w:jc w:val="both"/>
              <w:rPr>
                <w:rFonts w:ascii="Arial" w:hAnsi="Arial" w:cs="Arial"/>
              </w:rPr>
            </w:pPr>
            <w:r w:rsidRPr="003418E2">
              <w:rPr>
                <w:rFonts w:ascii="Arial" w:hAnsi="Arial" w:cs="Arial"/>
              </w:rPr>
              <w:t>TPH</w:t>
            </w:r>
          </w:p>
        </w:tc>
        <w:tc>
          <w:tcPr>
            <w:tcW w:w="919" w:type="pct"/>
          </w:tcPr>
          <w:p w14:paraId="39749B0E" w14:textId="2744D4D7"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496D35B6" w14:textId="39B661A4" w:rsidR="00AC6F9B" w:rsidRPr="003418E2" w:rsidRDefault="00AC6F9B" w:rsidP="001B213A">
            <w:pPr>
              <w:spacing w:before="40" w:after="40"/>
              <w:jc w:val="both"/>
              <w:rPr>
                <w:rFonts w:ascii="Arial" w:hAnsi="Arial" w:cs="Arial"/>
              </w:rPr>
            </w:pPr>
            <w:r w:rsidRPr="003418E2">
              <w:rPr>
                <w:rFonts w:ascii="Arial" w:hAnsi="Arial" w:cs="Arial"/>
              </w:rPr>
              <w:t>5</w:t>
            </w:r>
          </w:p>
        </w:tc>
        <w:tc>
          <w:tcPr>
            <w:tcW w:w="875" w:type="pct"/>
          </w:tcPr>
          <w:p w14:paraId="16860B90" w14:textId="07327F22" w:rsidR="00AC6F9B" w:rsidRPr="003418E2" w:rsidRDefault="00AC6F9B" w:rsidP="001B213A">
            <w:pPr>
              <w:spacing w:before="40" w:after="40"/>
              <w:jc w:val="both"/>
              <w:rPr>
                <w:rFonts w:ascii="Arial" w:hAnsi="Arial" w:cs="Arial"/>
              </w:rPr>
            </w:pPr>
            <w:r w:rsidRPr="003418E2">
              <w:rPr>
                <w:rFonts w:ascii="Arial" w:hAnsi="Arial" w:cs="Arial"/>
              </w:rPr>
              <w:t>5</w:t>
            </w:r>
          </w:p>
        </w:tc>
      </w:tr>
      <w:tr w:rsidR="00AC6F9B" w:rsidRPr="003418E2" w14:paraId="122A4449" w14:textId="2F763E9F" w:rsidTr="00847585">
        <w:trPr>
          <w:cantSplit/>
          <w:trHeight w:val="286"/>
        </w:trPr>
        <w:tc>
          <w:tcPr>
            <w:tcW w:w="2331" w:type="pct"/>
            <w:shd w:val="clear" w:color="auto" w:fill="auto"/>
          </w:tcPr>
          <w:p w14:paraId="22033AF5" w14:textId="21EB6AC6" w:rsidR="00AC6F9B" w:rsidRPr="003418E2" w:rsidRDefault="00AC6F9B" w:rsidP="001B213A">
            <w:pPr>
              <w:spacing w:before="40" w:after="40"/>
              <w:jc w:val="both"/>
              <w:rPr>
                <w:rFonts w:ascii="Arial" w:hAnsi="Arial" w:cs="Arial"/>
              </w:rPr>
            </w:pPr>
            <w:r w:rsidRPr="003418E2">
              <w:rPr>
                <w:rFonts w:ascii="Arial" w:hAnsi="Arial" w:cs="Arial"/>
              </w:rPr>
              <w:t>Vinyl chloride</w:t>
            </w:r>
          </w:p>
        </w:tc>
        <w:tc>
          <w:tcPr>
            <w:tcW w:w="919" w:type="pct"/>
          </w:tcPr>
          <w:p w14:paraId="70F97FC6" w14:textId="16A5F282"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2EA7C6AB" w14:textId="0ABAFA46" w:rsidR="00AC6F9B" w:rsidRPr="003418E2" w:rsidRDefault="00AC6F9B" w:rsidP="001B213A">
            <w:pPr>
              <w:spacing w:before="40" w:after="40"/>
              <w:jc w:val="both"/>
              <w:rPr>
                <w:rFonts w:ascii="Arial" w:hAnsi="Arial" w:cs="Arial"/>
              </w:rPr>
            </w:pPr>
            <w:r w:rsidRPr="003418E2">
              <w:rPr>
                <w:rFonts w:ascii="Arial" w:hAnsi="Arial" w:cs="Arial"/>
              </w:rPr>
              <w:t>0.02</w:t>
            </w:r>
          </w:p>
        </w:tc>
        <w:tc>
          <w:tcPr>
            <w:tcW w:w="875" w:type="pct"/>
          </w:tcPr>
          <w:p w14:paraId="664D3326" w14:textId="592767B6" w:rsidR="00AC6F9B" w:rsidRPr="003418E2" w:rsidRDefault="00AC6F9B" w:rsidP="001B213A">
            <w:pPr>
              <w:spacing w:before="40" w:after="40"/>
              <w:jc w:val="both"/>
              <w:rPr>
                <w:rFonts w:ascii="Arial" w:hAnsi="Arial" w:cs="Arial"/>
              </w:rPr>
            </w:pPr>
            <w:r w:rsidRPr="003418E2">
              <w:rPr>
                <w:rFonts w:ascii="Arial" w:hAnsi="Arial" w:cs="Arial"/>
              </w:rPr>
              <w:t>0.02</w:t>
            </w:r>
          </w:p>
        </w:tc>
      </w:tr>
      <w:tr w:rsidR="00AC6F9B" w:rsidRPr="003418E2" w14:paraId="412B02AA" w14:textId="3AB02D65" w:rsidTr="00847585">
        <w:trPr>
          <w:cantSplit/>
          <w:trHeight w:val="286"/>
        </w:trPr>
        <w:tc>
          <w:tcPr>
            <w:tcW w:w="2331" w:type="pct"/>
            <w:shd w:val="clear" w:color="auto" w:fill="auto"/>
          </w:tcPr>
          <w:p w14:paraId="7A8A66E7" w14:textId="5F6BFCAD" w:rsidR="00AC6F9B" w:rsidRPr="003418E2" w:rsidRDefault="00AC6F9B" w:rsidP="001B213A">
            <w:pPr>
              <w:spacing w:before="40" w:after="40"/>
              <w:jc w:val="both"/>
              <w:rPr>
                <w:rFonts w:ascii="Arial" w:hAnsi="Arial" w:cs="Arial"/>
              </w:rPr>
            </w:pPr>
            <w:r w:rsidRPr="003418E2">
              <w:rPr>
                <w:rFonts w:ascii="Arial" w:hAnsi="Arial" w:cs="Arial"/>
              </w:rPr>
              <w:t>Xylenes</w:t>
            </w:r>
          </w:p>
        </w:tc>
        <w:tc>
          <w:tcPr>
            <w:tcW w:w="919" w:type="pct"/>
          </w:tcPr>
          <w:p w14:paraId="2A9AA993" w14:textId="775513C1" w:rsidR="00AC6F9B" w:rsidRPr="003418E2" w:rsidRDefault="00AC6F9B" w:rsidP="001B213A">
            <w:pPr>
              <w:spacing w:before="40" w:after="40"/>
              <w:jc w:val="both"/>
              <w:rPr>
                <w:rFonts w:ascii="Arial" w:hAnsi="Arial" w:cs="Arial"/>
              </w:rPr>
            </w:pPr>
            <w:r w:rsidRPr="003418E2">
              <w:rPr>
                <w:rFonts w:ascii="Arial" w:hAnsi="Arial" w:cs="Arial"/>
              </w:rPr>
              <w:t>mg/l</w:t>
            </w:r>
          </w:p>
        </w:tc>
        <w:tc>
          <w:tcPr>
            <w:tcW w:w="875" w:type="pct"/>
          </w:tcPr>
          <w:p w14:paraId="0A683769" w14:textId="3219DE69" w:rsidR="00AC6F9B" w:rsidRPr="003418E2" w:rsidRDefault="00AC6F9B" w:rsidP="001B213A">
            <w:pPr>
              <w:spacing w:before="40" w:after="40"/>
              <w:jc w:val="both"/>
              <w:rPr>
                <w:rFonts w:ascii="Arial" w:hAnsi="Arial" w:cs="Arial"/>
              </w:rPr>
            </w:pPr>
            <w:r w:rsidRPr="003418E2">
              <w:rPr>
                <w:rFonts w:ascii="Arial" w:hAnsi="Arial" w:cs="Arial"/>
              </w:rPr>
              <w:t>0.05</w:t>
            </w:r>
          </w:p>
        </w:tc>
        <w:tc>
          <w:tcPr>
            <w:tcW w:w="875" w:type="pct"/>
          </w:tcPr>
          <w:p w14:paraId="13CA4772" w14:textId="2B9C2B75" w:rsidR="00AC6F9B" w:rsidRPr="003418E2" w:rsidRDefault="00AC6F9B" w:rsidP="001B213A">
            <w:pPr>
              <w:spacing w:before="40" w:after="40"/>
              <w:jc w:val="both"/>
              <w:rPr>
                <w:rFonts w:ascii="Arial" w:hAnsi="Arial" w:cs="Arial"/>
              </w:rPr>
            </w:pPr>
            <w:r w:rsidRPr="003418E2">
              <w:rPr>
                <w:rFonts w:ascii="Arial" w:hAnsi="Arial" w:cs="Arial"/>
              </w:rPr>
              <w:t>0.05</w:t>
            </w:r>
          </w:p>
        </w:tc>
      </w:tr>
      <w:tr w:rsidR="00AC6F9B" w:rsidRPr="003418E2" w14:paraId="70EB12DE" w14:textId="77777777" w:rsidTr="00847585">
        <w:trPr>
          <w:cantSplit/>
          <w:trHeight w:val="286"/>
        </w:trPr>
        <w:tc>
          <w:tcPr>
            <w:tcW w:w="5000" w:type="pct"/>
            <w:gridSpan w:val="4"/>
            <w:shd w:val="clear" w:color="auto" w:fill="auto"/>
          </w:tcPr>
          <w:p w14:paraId="54B64E6A" w14:textId="5F933A95" w:rsidR="00AC6F9B" w:rsidRPr="003418E2" w:rsidRDefault="00AC6F9B" w:rsidP="001B213A">
            <w:pPr>
              <w:spacing w:before="40" w:after="40"/>
              <w:jc w:val="both"/>
              <w:rPr>
                <w:rFonts w:ascii="Arial" w:hAnsi="Arial" w:cs="Arial"/>
                <w:i/>
                <w:iCs/>
              </w:rPr>
            </w:pPr>
            <w:r w:rsidRPr="003418E2">
              <w:rPr>
                <w:rFonts w:ascii="Arial" w:hAnsi="Arial" w:cs="Arial"/>
                <w:i/>
                <w:iCs/>
              </w:rPr>
              <w:t>Microbiological</w:t>
            </w:r>
          </w:p>
        </w:tc>
      </w:tr>
      <w:tr w:rsidR="00AC6F9B" w:rsidRPr="003418E2" w14:paraId="71E74AD1" w14:textId="5223AC64" w:rsidTr="00847585">
        <w:trPr>
          <w:cantSplit/>
          <w:trHeight w:val="286"/>
        </w:trPr>
        <w:tc>
          <w:tcPr>
            <w:tcW w:w="2331" w:type="pct"/>
            <w:shd w:val="clear" w:color="auto" w:fill="auto"/>
          </w:tcPr>
          <w:p w14:paraId="2A120641" w14:textId="1C7E4044" w:rsidR="00AC6F9B" w:rsidRPr="003418E2" w:rsidRDefault="00AC6F9B" w:rsidP="001B213A">
            <w:pPr>
              <w:spacing w:before="40" w:after="40"/>
              <w:jc w:val="both"/>
              <w:rPr>
                <w:rFonts w:ascii="Arial" w:hAnsi="Arial" w:cs="Arial"/>
              </w:rPr>
            </w:pPr>
            <w:r w:rsidRPr="003418E2">
              <w:rPr>
                <w:rFonts w:ascii="Arial" w:hAnsi="Arial" w:cs="Arial"/>
              </w:rPr>
              <w:t>E coli / Total Coliforms</w:t>
            </w:r>
          </w:p>
        </w:tc>
        <w:tc>
          <w:tcPr>
            <w:tcW w:w="919" w:type="pct"/>
          </w:tcPr>
          <w:p w14:paraId="1086C4EE" w14:textId="47433AF3" w:rsidR="00AC6F9B" w:rsidRPr="003418E2" w:rsidRDefault="00AC6F9B" w:rsidP="001B213A">
            <w:pPr>
              <w:spacing w:before="40" w:after="40"/>
              <w:jc w:val="both"/>
              <w:rPr>
                <w:rFonts w:ascii="Arial" w:hAnsi="Arial" w:cs="Arial"/>
              </w:rPr>
            </w:pPr>
            <w:r w:rsidRPr="003418E2">
              <w:rPr>
                <w:rFonts w:ascii="Arial" w:hAnsi="Arial" w:cs="Arial"/>
              </w:rPr>
              <w:t>count/100</w:t>
            </w:r>
            <w:r w:rsidR="002D60F9" w:rsidRPr="003418E2">
              <w:rPr>
                <w:rFonts w:ascii="Arial" w:hAnsi="Arial" w:cs="Arial"/>
              </w:rPr>
              <w:t xml:space="preserve"> </w:t>
            </w:r>
            <w:r w:rsidRPr="003418E2">
              <w:rPr>
                <w:rFonts w:ascii="Arial" w:hAnsi="Arial" w:cs="Arial"/>
              </w:rPr>
              <w:t>ml</w:t>
            </w:r>
          </w:p>
        </w:tc>
        <w:tc>
          <w:tcPr>
            <w:tcW w:w="875" w:type="pct"/>
          </w:tcPr>
          <w:p w14:paraId="1D3DA5B8" w14:textId="15958EC0" w:rsidR="00AC6F9B" w:rsidRPr="003418E2" w:rsidRDefault="00AC6F9B" w:rsidP="001B213A">
            <w:pPr>
              <w:spacing w:before="40" w:after="40"/>
              <w:jc w:val="both"/>
              <w:rPr>
                <w:rFonts w:ascii="Arial" w:hAnsi="Arial" w:cs="Arial"/>
              </w:rPr>
            </w:pPr>
            <w:r w:rsidRPr="003418E2">
              <w:rPr>
                <w:rFonts w:ascii="Arial" w:hAnsi="Arial" w:cs="Arial"/>
              </w:rPr>
              <w:t>2000</w:t>
            </w:r>
          </w:p>
        </w:tc>
        <w:tc>
          <w:tcPr>
            <w:tcW w:w="875" w:type="pct"/>
          </w:tcPr>
          <w:p w14:paraId="3D995936" w14:textId="4218A5E5" w:rsidR="00AC6F9B" w:rsidRPr="003418E2" w:rsidRDefault="00AC6F9B" w:rsidP="001B213A">
            <w:pPr>
              <w:spacing w:before="40" w:after="40"/>
              <w:jc w:val="both"/>
              <w:rPr>
                <w:rFonts w:ascii="Arial" w:hAnsi="Arial" w:cs="Arial"/>
              </w:rPr>
            </w:pPr>
            <w:r w:rsidRPr="003418E2">
              <w:rPr>
                <w:rFonts w:ascii="Arial" w:hAnsi="Arial" w:cs="Arial"/>
              </w:rPr>
              <w:t>2000</w:t>
            </w:r>
          </w:p>
        </w:tc>
      </w:tr>
    </w:tbl>
    <w:p w14:paraId="01CD0FF8" w14:textId="77777777" w:rsidR="00125050" w:rsidRPr="003418E2" w:rsidRDefault="00927270" w:rsidP="001B213A">
      <w:pPr>
        <w:spacing w:after="0"/>
        <w:jc w:val="both"/>
        <w:rPr>
          <w:rFonts w:ascii="Arial" w:hAnsi="Arial" w:cs="Arial"/>
          <w:sz w:val="18"/>
          <w:szCs w:val="18"/>
        </w:rPr>
      </w:pPr>
      <w:r w:rsidRPr="003418E2">
        <w:rPr>
          <w:rFonts w:ascii="Arial" w:hAnsi="Arial" w:cs="Arial"/>
          <w:sz w:val="18"/>
          <w:szCs w:val="18"/>
        </w:rPr>
        <w:t>Notes:</w:t>
      </w:r>
    </w:p>
    <w:p w14:paraId="2E4BB0EC" w14:textId="7D9073F3" w:rsidR="00927270" w:rsidRPr="003418E2" w:rsidRDefault="00125050" w:rsidP="001B213A">
      <w:pPr>
        <w:spacing w:after="0"/>
        <w:jc w:val="both"/>
        <w:rPr>
          <w:rFonts w:ascii="Arial" w:hAnsi="Arial" w:cs="Arial"/>
          <w:sz w:val="18"/>
          <w:szCs w:val="18"/>
        </w:rPr>
      </w:pPr>
      <w:r w:rsidRPr="003418E2">
        <w:rPr>
          <w:rFonts w:ascii="Arial" w:hAnsi="Arial" w:cs="Arial"/>
          <w:sz w:val="18"/>
          <w:szCs w:val="18"/>
        </w:rPr>
        <w:t>* Consideration should be given to areas of natural high TDS</w:t>
      </w:r>
      <w:r w:rsidR="00E31B0F" w:rsidRPr="003418E2">
        <w:rPr>
          <w:rFonts w:ascii="Arial" w:hAnsi="Arial" w:cs="Arial"/>
          <w:sz w:val="18"/>
          <w:szCs w:val="18"/>
        </w:rPr>
        <w:t>.</w:t>
      </w:r>
      <w:r w:rsidR="007E3A61" w:rsidRPr="003418E2">
        <w:rPr>
          <w:rFonts w:ascii="Arial" w:hAnsi="Arial" w:cs="Arial"/>
          <w:sz w:val="18"/>
          <w:szCs w:val="18"/>
        </w:rPr>
        <w:t xml:space="preserve"> </w:t>
      </w:r>
      <w:r w:rsidR="000C030E" w:rsidRPr="003418E2">
        <w:rPr>
          <w:rFonts w:ascii="Arial" w:hAnsi="Arial" w:cs="Arial"/>
          <w:sz w:val="18"/>
          <w:szCs w:val="18"/>
        </w:rPr>
        <w:t>Any substance other than those mentioned in the above table may not be discharged at a concentration greater than 0.001</w:t>
      </w:r>
      <w:r w:rsidR="00E31B0F" w:rsidRPr="003418E2">
        <w:rPr>
          <w:rFonts w:ascii="Arial" w:hAnsi="Arial" w:cs="Arial"/>
          <w:sz w:val="18"/>
          <w:szCs w:val="18"/>
        </w:rPr>
        <w:t xml:space="preserve"> </w:t>
      </w:r>
      <w:r w:rsidR="000C030E" w:rsidRPr="003418E2">
        <w:rPr>
          <w:rFonts w:ascii="Arial" w:hAnsi="Arial" w:cs="Arial"/>
          <w:sz w:val="18"/>
          <w:szCs w:val="18"/>
        </w:rPr>
        <w:t>mg/l unless agreed in advance with the Competent Agency or receiving treatment works.</w:t>
      </w:r>
    </w:p>
    <w:p w14:paraId="55C7259A" w14:textId="77777777" w:rsidR="007E3A61" w:rsidRPr="003418E2" w:rsidRDefault="007E3A61" w:rsidP="001B213A">
      <w:pPr>
        <w:spacing w:after="0"/>
        <w:jc w:val="both"/>
        <w:rPr>
          <w:rFonts w:ascii="Arial" w:hAnsi="Arial" w:cs="Arial"/>
          <w:sz w:val="18"/>
          <w:szCs w:val="18"/>
        </w:rPr>
      </w:pPr>
      <w:r w:rsidRPr="003418E2">
        <w:rPr>
          <w:rFonts w:ascii="Arial" w:hAnsi="Arial" w:cs="Arial"/>
          <w:sz w:val="18"/>
          <w:szCs w:val="18"/>
        </w:rPr>
        <w:t>1) No sheen should be visible within the mixing zone.</w:t>
      </w:r>
    </w:p>
    <w:p w14:paraId="1000D05D" w14:textId="53FA770F" w:rsidR="00A21DC3" w:rsidRPr="003418E2" w:rsidRDefault="00A21DC3" w:rsidP="001B213A">
      <w:pPr>
        <w:spacing w:after="0"/>
        <w:jc w:val="both"/>
        <w:rPr>
          <w:rFonts w:ascii="Arial" w:hAnsi="Arial" w:cs="Arial"/>
          <w:sz w:val="18"/>
          <w:szCs w:val="18"/>
        </w:rPr>
      </w:pPr>
      <w:r w:rsidRPr="003418E2">
        <w:rPr>
          <w:rFonts w:ascii="Arial" w:hAnsi="Arial" w:cs="Arial"/>
          <w:sz w:val="18"/>
          <w:szCs w:val="18"/>
        </w:rPr>
        <w:t>2</w:t>
      </w:r>
      <w:r w:rsidR="00E31B0F" w:rsidRPr="003418E2">
        <w:rPr>
          <w:rFonts w:ascii="Arial" w:hAnsi="Arial" w:cs="Arial"/>
          <w:sz w:val="18"/>
          <w:szCs w:val="18"/>
        </w:rPr>
        <w:t>)</w:t>
      </w:r>
      <w:r w:rsidRPr="003418E2">
        <w:rPr>
          <w:rFonts w:ascii="Arial" w:hAnsi="Arial" w:cs="Arial"/>
          <w:sz w:val="18"/>
          <w:szCs w:val="18"/>
        </w:rPr>
        <w:t xml:space="preserve"> </w:t>
      </w:r>
      <w:proofErr w:type="spellStart"/>
      <w:r w:rsidRPr="003418E2">
        <w:rPr>
          <w:rFonts w:ascii="Arial" w:hAnsi="Arial" w:cs="Arial"/>
          <w:sz w:val="18"/>
          <w:szCs w:val="18"/>
        </w:rPr>
        <w:t>Chlorodibenzo</w:t>
      </w:r>
      <w:proofErr w:type="spellEnd"/>
      <w:r w:rsidRPr="003418E2">
        <w:rPr>
          <w:rFonts w:ascii="Arial" w:hAnsi="Arial" w:cs="Arial"/>
          <w:sz w:val="18"/>
          <w:szCs w:val="18"/>
        </w:rPr>
        <w:t xml:space="preserve">-furan </w:t>
      </w:r>
      <w:proofErr w:type="spellStart"/>
      <w:r w:rsidRPr="003418E2">
        <w:rPr>
          <w:rFonts w:ascii="Arial" w:hAnsi="Arial" w:cs="Arial"/>
          <w:sz w:val="18"/>
          <w:szCs w:val="18"/>
        </w:rPr>
        <w:t>cogeners</w:t>
      </w:r>
      <w:proofErr w:type="spellEnd"/>
      <w:r w:rsidR="007E3A61" w:rsidRPr="003418E2">
        <w:rPr>
          <w:rFonts w:ascii="Arial" w:hAnsi="Arial" w:cs="Arial"/>
          <w:sz w:val="18"/>
          <w:szCs w:val="18"/>
        </w:rPr>
        <w:t>.</w:t>
      </w:r>
    </w:p>
    <w:p w14:paraId="17538F7F" w14:textId="4AB66CCA" w:rsidR="00A21DC3" w:rsidRPr="003418E2" w:rsidRDefault="00A21DC3" w:rsidP="001B213A">
      <w:pPr>
        <w:spacing w:after="0"/>
        <w:jc w:val="both"/>
        <w:rPr>
          <w:rFonts w:ascii="Arial" w:hAnsi="Arial" w:cs="Arial"/>
          <w:sz w:val="18"/>
          <w:szCs w:val="18"/>
        </w:rPr>
      </w:pPr>
      <w:r w:rsidRPr="003418E2">
        <w:rPr>
          <w:rFonts w:ascii="Arial" w:hAnsi="Arial" w:cs="Arial"/>
          <w:sz w:val="18"/>
          <w:szCs w:val="18"/>
        </w:rPr>
        <w:t>3</w:t>
      </w:r>
      <w:r w:rsidR="00E31B0F" w:rsidRPr="003418E2">
        <w:rPr>
          <w:rFonts w:ascii="Arial" w:hAnsi="Arial" w:cs="Arial"/>
          <w:sz w:val="18"/>
          <w:szCs w:val="18"/>
        </w:rPr>
        <w:t>)</w:t>
      </w:r>
      <w:r w:rsidRPr="003418E2">
        <w:rPr>
          <w:rFonts w:ascii="Arial" w:hAnsi="Arial" w:cs="Arial"/>
          <w:sz w:val="18"/>
          <w:szCs w:val="18"/>
        </w:rPr>
        <w:t xml:space="preserve"> </w:t>
      </w:r>
      <w:proofErr w:type="spellStart"/>
      <w:r w:rsidRPr="003418E2">
        <w:rPr>
          <w:rFonts w:ascii="Arial" w:hAnsi="Arial" w:cs="Arial"/>
          <w:sz w:val="18"/>
          <w:szCs w:val="18"/>
        </w:rPr>
        <w:t>Chlorodibenzo</w:t>
      </w:r>
      <w:proofErr w:type="spellEnd"/>
      <w:r w:rsidRPr="003418E2">
        <w:rPr>
          <w:rFonts w:ascii="Arial" w:hAnsi="Arial" w:cs="Arial"/>
          <w:sz w:val="18"/>
          <w:szCs w:val="18"/>
        </w:rPr>
        <w:t xml:space="preserve">-p-dioxin and </w:t>
      </w:r>
      <w:proofErr w:type="spellStart"/>
      <w:r w:rsidRPr="003418E2">
        <w:rPr>
          <w:rFonts w:ascii="Arial" w:hAnsi="Arial" w:cs="Arial"/>
          <w:sz w:val="18"/>
          <w:szCs w:val="18"/>
        </w:rPr>
        <w:t>tetrachlorodibenzo</w:t>
      </w:r>
      <w:proofErr w:type="spellEnd"/>
      <w:r w:rsidRPr="003418E2">
        <w:rPr>
          <w:rFonts w:ascii="Arial" w:hAnsi="Arial" w:cs="Arial"/>
          <w:sz w:val="18"/>
          <w:szCs w:val="18"/>
        </w:rPr>
        <w:t>-p-dioxin congeners</w:t>
      </w:r>
      <w:r w:rsidR="007E3A61" w:rsidRPr="003418E2">
        <w:rPr>
          <w:rFonts w:ascii="Arial" w:hAnsi="Arial" w:cs="Arial"/>
          <w:sz w:val="18"/>
          <w:szCs w:val="18"/>
        </w:rPr>
        <w:t>.</w:t>
      </w:r>
    </w:p>
    <w:p w14:paraId="7E0979F1" w14:textId="478BFC80" w:rsidR="006B5EA8" w:rsidRPr="003418E2" w:rsidRDefault="006B5EA8" w:rsidP="001B213A">
      <w:pPr>
        <w:jc w:val="both"/>
        <w:rPr>
          <w:rFonts w:ascii="Arial" w:hAnsi="Arial" w:cs="Arial"/>
        </w:rPr>
      </w:pPr>
    </w:p>
    <w:p w14:paraId="1C64A118" w14:textId="135C9DC1" w:rsidR="00927270" w:rsidRPr="003418E2" w:rsidRDefault="00927270" w:rsidP="001B213A">
      <w:pPr>
        <w:pStyle w:val="AppendixLevel2"/>
        <w:rPr>
          <w:rFonts w:ascii="Arial" w:hAnsi="Arial" w:cs="Arial"/>
        </w:rPr>
      </w:pPr>
      <w:bookmarkStart w:id="305" w:name="_Toc63007100"/>
      <w:r w:rsidRPr="003418E2">
        <w:rPr>
          <w:rFonts w:ascii="Arial" w:hAnsi="Arial" w:cs="Arial"/>
        </w:rPr>
        <w:lastRenderedPageBreak/>
        <w:t>Potable Water Quality</w:t>
      </w:r>
      <w:bookmarkEnd w:id="305"/>
    </w:p>
    <w:p w14:paraId="0E919A4D" w14:textId="5685544D" w:rsidR="00CE6730" w:rsidRPr="003418E2" w:rsidRDefault="00863B24" w:rsidP="001B213A">
      <w:pPr>
        <w:spacing w:after="0"/>
        <w:jc w:val="both"/>
        <w:rPr>
          <w:rFonts w:ascii="Arial" w:hAnsi="Arial" w:cs="Arial"/>
        </w:rPr>
      </w:pPr>
      <w:r w:rsidRPr="003418E2">
        <w:rPr>
          <w:rFonts w:ascii="Arial" w:hAnsi="Arial" w:cs="Arial"/>
        </w:rPr>
        <w:t>The potable water quality standards for KSA are provided in Table A12 below.</w:t>
      </w:r>
    </w:p>
    <w:p w14:paraId="57E3E5E7" w14:textId="77777777" w:rsidR="00863B24" w:rsidRPr="003418E2" w:rsidRDefault="00863B24" w:rsidP="001B213A">
      <w:pPr>
        <w:spacing w:after="0"/>
        <w:jc w:val="both"/>
        <w:rPr>
          <w:rFonts w:ascii="Arial" w:hAnsi="Arial" w:cs="Arial"/>
        </w:rPr>
      </w:pPr>
    </w:p>
    <w:p w14:paraId="222112B9" w14:textId="170B8CCA" w:rsidR="00927270" w:rsidRPr="003418E2" w:rsidRDefault="00927270" w:rsidP="001B213A">
      <w:pPr>
        <w:spacing w:after="0"/>
        <w:jc w:val="both"/>
        <w:rPr>
          <w:rFonts w:ascii="Arial" w:hAnsi="Arial" w:cs="Arial"/>
        </w:rPr>
      </w:pPr>
      <w:r w:rsidRPr="003418E2">
        <w:rPr>
          <w:rFonts w:ascii="Arial" w:hAnsi="Arial" w:cs="Arial"/>
        </w:rPr>
        <w:t>Table A12</w:t>
      </w:r>
      <w:r w:rsidR="002E3095" w:rsidRPr="003418E2">
        <w:rPr>
          <w:rFonts w:ascii="Arial" w:hAnsi="Arial" w:cs="Arial"/>
        </w:rPr>
        <w:t>:</w:t>
      </w:r>
      <w:r w:rsidRPr="003418E2">
        <w:rPr>
          <w:rFonts w:ascii="Arial" w:hAnsi="Arial" w:cs="Arial"/>
        </w:rPr>
        <w:t xml:space="preserve"> </w:t>
      </w:r>
      <w:r w:rsidR="003207FE" w:rsidRPr="003418E2">
        <w:rPr>
          <w:rFonts w:ascii="Arial" w:hAnsi="Arial" w:cs="Arial"/>
        </w:rPr>
        <w:t>KSA</w:t>
      </w:r>
      <w:r w:rsidR="00CE2F94" w:rsidRPr="003418E2">
        <w:rPr>
          <w:rFonts w:ascii="Arial" w:hAnsi="Arial" w:cs="Arial"/>
        </w:rPr>
        <w:t xml:space="preserve"> </w:t>
      </w:r>
      <w:r w:rsidR="004561AA" w:rsidRPr="003418E2">
        <w:rPr>
          <w:rFonts w:ascii="Arial" w:hAnsi="Arial" w:cs="Arial"/>
        </w:rPr>
        <w:t xml:space="preserve">Prescribed </w:t>
      </w:r>
      <w:r w:rsidR="00C9200C" w:rsidRPr="003418E2">
        <w:rPr>
          <w:rFonts w:ascii="Arial" w:hAnsi="Arial" w:cs="Arial"/>
        </w:rPr>
        <w:t xml:space="preserve">Concentrations </w:t>
      </w:r>
      <w:r w:rsidR="004561AA" w:rsidRPr="003418E2">
        <w:rPr>
          <w:rFonts w:ascii="Arial" w:hAnsi="Arial" w:cs="Arial"/>
        </w:rPr>
        <w:t xml:space="preserve">and </w:t>
      </w:r>
      <w:r w:rsidR="00C9200C" w:rsidRPr="003418E2">
        <w:rPr>
          <w:rFonts w:ascii="Arial" w:hAnsi="Arial" w:cs="Arial"/>
        </w:rPr>
        <w:t xml:space="preserve">Values </w:t>
      </w:r>
      <w:r w:rsidR="003830F9" w:rsidRPr="003418E2">
        <w:rPr>
          <w:rFonts w:ascii="Arial" w:hAnsi="Arial" w:cs="Arial"/>
        </w:rPr>
        <w:t xml:space="preserve">for </w:t>
      </w:r>
      <w:r w:rsidR="00C9200C" w:rsidRPr="003418E2">
        <w:rPr>
          <w:rFonts w:ascii="Arial" w:hAnsi="Arial" w:cs="Arial"/>
        </w:rPr>
        <w:t>Potable Water</w:t>
      </w:r>
      <w:r w:rsidR="00C9200C" w:rsidRPr="003418E2">
        <w:rPr>
          <w:rFonts w:ascii="Arial" w:hAnsi="Arial" w:cs="Arial"/>
          <w:vertAlign w:val="superscript"/>
        </w:rPr>
        <w:t>1</w:t>
      </w:r>
    </w:p>
    <w:tbl>
      <w:tblPr>
        <w:tblStyle w:val="TableGrid"/>
        <w:tblW w:w="5241"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122"/>
        <w:gridCol w:w="1740"/>
        <w:gridCol w:w="1767"/>
        <w:gridCol w:w="1794"/>
      </w:tblGrid>
      <w:tr w:rsidR="00D67330" w:rsidRPr="003418E2" w14:paraId="1BEF52FA" w14:textId="3A297F0F" w:rsidTr="00847585">
        <w:trPr>
          <w:cantSplit/>
          <w:trHeight w:val="764"/>
          <w:tblHeader/>
        </w:trPr>
        <w:tc>
          <w:tcPr>
            <w:tcW w:w="2188" w:type="pct"/>
            <w:shd w:val="clear" w:color="auto" w:fill="FFC000"/>
            <w:vAlign w:val="center"/>
          </w:tcPr>
          <w:p w14:paraId="0ADA3FDB" w14:textId="77777777" w:rsidR="00BE77E7" w:rsidRPr="003418E2" w:rsidRDefault="00BE77E7" w:rsidP="001B213A">
            <w:pPr>
              <w:spacing w:before="40" w:after="40"/>
              <w:jc w:val="both"/>
              <w:rPr>
                <w:rFonts w:ascii="Arial" w:hAnsi="Arial" w:cs="Arial"/>
              </w:rPr>
            </w:pPr>
            <w:r w:rsidRPr="003418E2">
              <w:rPr>
                <w:rFonts w:ascii="Arial" w:hAnsi="Arial" w:cs="Arial"/>
              </w:rPr>
              <w:t>Parameter</w:t>
            </w:r>
          </w:p>
        </w:tc>
        <w:tc>
          <w:tcPr>
            <w:tcW w:w="953" w:type="pct"/>
            <w:shd w:val="clear" w:color="auto" w:fill="FFC000"/>
            <w:vAlign w:val="center"/>
          </w:tcPr>
          <w:p w14:paraId="71D06961" w14:textId="77777777" w:rsidR="00BE77E7" w:rsidRPr="003418E2" w:rsidRDefault="00BE77E7" w:rsidP="001B213A">
            <w:pPr>
              <w:spacing w:before="40" w:after="40"/>
              <w:jc w:val="both"/>
              <w:rPr>
                <w:rFonts w:ascii="Arial" w:hAnsi="Arial" w:cs="Arial"/>
              </w:rPr>
            </w:pPr>
            <w:r w:rsidRPr="003418E2">
              <w:rPr>
                <w:rFonts w:ascii="Arial" w:hAnsi="Arial" w:cs="Arial"/>
              </w:rPr>
              <w:t>Unit</w:t>
            </w:r>
          </w:p>
        </w:tc>
        <w:tc>
          <w:tcPr>
            <w:tcW w:w="953" w:type="pct"/>
            <w:shd w:val="clear" w:color="auto" w:fill="FFC000"/>
            <w:vAlign w:val="center"/>
          </w:tcPr>
          <w:p w14:paraId="6367B09D" w14:textId="7491785B" w:rsidR="00BE77E7" w:rsidRPr="003418E2" w:rsidRDefault="00BE77E7" w:rsidP="001B213A">
            <w:pPr>
              <w:spacing w:before="40" w:after="40"/>
              <w:jc w:val="both"/>
              <w:rPr>
                <w:rFonts w:ascii="Arial" w:hAnsi="Arial" w:cs="Arial"/>
              </w:rPr>
            </w:pPr>
            <w:r w:rsidRPr="003418E2">
              <w:rPr>
                <w:rFonts w:ascii="Arial" w:hAnsi="Arial" w:cs="Arial"/>
              </w:rPr>
              <w:t>Value (Health)</w:t>
            </w:r>
          </w:p>
        </w:tc>
        <w:tc>
          <w:tcPr>
            <w:tcW w:w="906" w:type="pct"/>
            <w:shd w:val="clear" w:color="auto" w:fill="FFC000"/>
            <w:vAlign w:val="center"/>
          </w:tcPr>
          <w:p w14:paraId="64FC3132" w14:textId="1675A71D" w:rsidR="00BE77E7" w:rsidRPr="003418E2" w:rsidRDefault="00BE77E7" w:rsidP="001B213A">
            <w:pPr>
              <w:spacing w:before="40" w:after="40"/>
              <w:jc w:val="both"/>
              <w:rPr>
                <w:rFonts w:ascii="Arial" w:hAnsi="Arial" w:cs="Arial"/>
              </w:rPr>
            </w:pPr>
            <w:r w:rsidRPr="003418E2">
              <w:rPr>
                <w:rFonts w:ascii="Arial" w:hAnsi="Arial" w:cs="Arial"/>
              </w:rPr>
              <w:t>Value (Acceptability)</w:t>
            </w:r>
          </w:p>
        </w:tc>
      </w:tr>
      <w:tr w:rsidR="00D67330" w:rsidRPr="003418E2" w14:paraId="7DD703E7" w14:textId="39F847B2" w:rsidTr="00847585">
        <w:trPr>
          <w:trHeight w:val="286"/>
        </w:trPr>
        <w:tc>
          <w:tcPr>
            <w:tcW w:w="2188" w:type="pct"/>
          </w:tcPr>
          <w:p w14:paraId="474EEF6D" w14:textId="63617665" w:rsidR="00BE77E7" w:rsidRPr="003418E2" w:rsidRDefault="00BE77E7" w:rsidP="001B213A">
            <w:pPr>
              <w:spacing w:before="40" w:after="40"/>
              <w:jc w:val="both"/>
              <w:rPr>
                <w:rFonts w:ascii="Arial" w:hAnsi="Arial" w:cs="Arial"/>
              </w:rPr>
            </w:pPr>
            <w:r w:rsidRPr="003418E2">
              <w:rPr>
                <w:rFonts w:ascii="Arial" w:hAnsi="Arial" w:cs="Arial"/>
              </w:rPr>
              <w:t>pH</w:t>
            </w:r>
          </w:p>
        </w:tc>
        <w:tc>
          <w:tcPr>
            <w:tcW w:w="953" w:type="pct"/>
          </w:tcPr>
          <w:p w14:paraId="3A4401B0" w14:textId="2D07F74E" w:rsidR="00BE77E7" w:rsidRPr="003418E2" w:rsidRDefault="00BE77E7" w:rsidP="001B213A">
            <w:pPr>
              <w:spacing w:before="40" w:after="40"/>
              <w:jc w:val="both"/>
              <w:rPr>
                <w:rFonts w:ascii="Arial" w:hAnsi="Arial" w:cs="Arial"/>
              </w:rPr>
            </w:pPr>
            <w:r w:rsidRPr="003418E2">
              <w:rPr>
                <w:rFonts w:ascii="Arial" w:hAnsi="Arial" w:cs="Arial"/>
              </w:rPr>
              <w:t>pH units</w:t>
            </w:r>
          </w:p>
        </w:tc>
        <w:tc>
          <w:tcPr>
            <w:tcW w:w="953" w:type="pct"/>
          </w:tcPr>
          <w:p w14:paraId="5E0195A7" w14:textId="13ECA7AF" w:rsidR="00BE77E7" w:rsidRPr="003418E2" w:rsidRDefault="00BE77E7" w:rsidP="001B213A">
            <w:pPr>
              <w:spacing w:before="40" w:after="40"/>
              <w:jc w:val="both"/>
              <w:rPr>
                <w:rFonts w:ascii="Arial" w:hAnsi="Arial" w:cs="Arial"/>
              </w:rPr>
            </w:pPr>
            <w:r w:rsidRPr="003418E2">
              <w:rPr>
                <w:rFonts w:ascii="Arial" w:hAnsi="Arial" w:cs="Arial"/>
              </w:rPr>
              <w:t>None specified</w:t>
            </w:r>
          </w:p>
        </w:tc>
        <w:tc>
          <w:tcPr>
            <w:tcW w:w="906" w:type="pct"/>
          </w:tcPr>
          <w:p w14:paraId="04E34D29" w14:textId="5FB12B34" w:rsidR="00BE77E7" w:rsidRPr="003418E2" w:rsidRDefault="00BE77E7" w:rsidP="001B213A">
            <w:pPr>
              <w:spacing w:before="40" w:after="40"/>
              <w:jc w:val="both"/>
              <w:rPr>
                <w:rFonts w:ascii="Arial" w:hAnsi="Arial" w:cs="Arial"/>
              </w:rPr>
            </w:pPr>
            <w:r w:rsidRPr="003418E2">
              <w:rPr>
                <w:rFonts w:ascii="Arial" w:hAnsi="Arial" w:cs="Arial"/>
              </w:rPr>
              <w:t>6.5-8</w:t>
            </w:r>
          </w:p>
        </w:tc>
      </w:tr>
      <w:tr w:rsidR="00D67330" w:rsidRPr="003418E2" w14:paraId="5E40CFC4" w14:textId="1F13DB0A" w:rsidTr="00847585">
        <w:trPr>
          <w:trHeight w:val="286"/>
        </w:trPr>
        <w:tc>
          <w:tcPr>
            <w:tcW w:w="2188" w:type="pct"/>
          </w:tcPr>
          <w:p w14:paraId="3CBDA5C3" w14:textId="1B88751C" w:rsidR="00BE77E7" w:rsidRPr="003418E2" w:rsidRDefault="00BE77E7" w:rsidP="001B213A">
            <w:pPr>
              <w:spacing w:before="40" w:after="40"/>
              <w:jc w:val="both"/>
              <w:rPr>
                <w:rFonts w:ascii="Arial" w:hAnsi="Arial" w:cs="Arial"/>
              </w:rPr>
            </w:pPr>
            <w:proofErr w:type="spellStart"/>
            <w:r w:rsidRPr="003418E2">
              <w:rPr>
                <w:rFonts w:ascii="Arial" w:hAnsi="Arial" w:cs="Arial"/>
              </w:rPr>
              <w:t>Colour</w:t>
            </w:r>
            <w:proofErr w:type="spellEnd"/>
          </w:p>
        </w:tc>
        <w:tc>
          <w:tcPr>
            <w:tcW w:w="953" w:type="pct"/>
          </w:tcPr>
          <w:p w14:paraId="0443995F" w14:textId="6CAC642D" w:rsidR="00BE77E7" w:rsidRPr="003418E2" w:rsidRDefault="00BE77E7" w:rsidP="001B213A">
            <w:pPr>
              <w:spacing w:before="40" w:after="40"/>
              <w:jc w:val="both"/>
              <w:rPr>
                <w:rFonts w:ascii="Arial" w:hAnsi="Arial" w:cs="Arial"/>
              </w:rPr>
            </w:pPr>
            <w:r w:rsidRPr="003418E2">
              <w:rPr>
                <w:rFonts w:ascii="Arial" w:hAnsi="Arial" w:cs="Arial"/>
              </w:rPr>
              <w:t>Hazen Units</w:t>
            </w:r>
          </w:p>
        </w:tc>
        <w:tc>
          <w:tcPr>
            <w:tcW w:w="953" w:type="pct"/>
          </w:tcPr>
          <w:p w14:paraId="305F976C" w14:textId="79441A3C" w:rsidR="00BE77E7" w:rsidRPr="003418E2" w:rsidRDefault="00BE77E7" w:rsidP="001B213A">
            <w:pPr>
              <w:spacing w:before="40" w:after="40"/>
              <w:jc w:val="both"/>
              <w:rPr>
                <w:rFonts w:ascii="Arial" w:hAnsi="Arial" w:cs="Arial"/>
              </w:rPr>
            </w:pPr>
            <w:r w:rsidRPr="003418E2">
              <w:rPr>
                <w:rFonts w:ascii="Arial" w:hAnsi="Arial" w:cs="Arial"/>
              </w:rPr>
              <w:t>None specified</w:t>
            </w:r>
          </w:p>
        </w:tc>
        <w:tc>
          <w:tcPr>
            <w:tcW w:w="906" w:type="pct"/>
          </w:tcPr>
          <w:p w14:paraId="57C6CA80" w14:textId="35163569" w:rsidR="00BE77E7" w:rsidRPr="003418E2" w:rsidRDefault="00BE77E7" w:rsidP="001B213A">
            <w:pPr>
              <w:spacing w:before="40" w:after="40"/>
              <w:jc w:val="both"/>
              <w:rPr>
                <w:rFonts w:ascii="Arial" w:hAnsi="Arial" w:cs="Arial"/>
              </w:rPr>
            </w:pPr>
            <w:r w:rsidRPr="003418E2">
              <w:rPr>
                <w:rFonts w:ascii="Arial" w:hAnsi="Arial" w:cs="Arial"/>
              </w:rPr>
              <w:t>15</w:t>
            </w:r>
          </w:p>
        </w:tc>
      </w:tr>
      <w:tr w:rsidR="00D67330" w:rsidRPr="003418E2" w14:paraId="7EB3E9F3" w14:textId="00536F5D" w:rsidTr="00847585">
        <w:trPr>
          <w:trHeight w:val="286"/>
        </w:trPr>
        <w:tc>
          <w:tcPr>
            <w:tcW w:w="2188" w:type="pct"/>
          </w:tcPr>
          <w:p w14:paraId="776F819E" w14:textId="6BDCB637" w:rsidR="00BE77E7" w:rsidRPr="003418E2" w:rsidRDefault="00BE77E7" w:rsidP="001B213A">
            <w:pPr>
              <w:spacing w:before="40" w:after="40"/>
              <w:jc w:val="both"/>
              <w:rPr>
                <w:rFonts w:ascii="Arial" w:hAnsi="Arial" w:cs="Arial"/>
              </w:rPr>
            </w:pPr>
            <w:r w:rsidRPr="003418E2">
              <w:rPr>
                <w:rFonts w:ascii="Arial" w:hAnsi="Arial" w:cs="Arial"/>
              </w:rPr>
              <w:t>Conductivity</w:t>
            </w:r>
          </w:p>
        </w:tc>
        <w:tc>
          <w:tcPr>
            <w:tcW w:w="953" w:type="pct"/>
          </w:tcPr>
          <w:p w14:paraId="0F83453E" w14:textId="77777777" w:rsidR="00BE77E7" w:rsidRPr="003418E2" w:rsidRDefault="00BE77E7" w:rsidP="001B213A">
            <w:pPr>
              <w:spacing w:before="40" w:after="40"/>
              <w:jc w:val="both"/>
              <w:rPr>
                <w:rFonts w:ascii="Arial" w:hAnsi="Arial" w:cs="Arial"/>
              </w:rPr>
            </w:pPr>
            <w:proofErr w:type="spellStart"/>
            <w:r w:rsidRPr="003418E2">
              <w:rPr>
                <w:rFonts w:ascii="Arial" w:hAnsi="Arial" w:cs="Arial"/>
              </w:rPr>
              <w:t>μS</w:t>
            </w:r>
            <w:proofErr w:type="spellEnd"/>
            <w:r w:rsidRPr="003418E2">
              <w:rPr>
                <w:rFonts w:ascii="Arial" w:hAnsi="Arial" w:cs="Arial"/>
              </w:rPr>
              <w:t>/cm at</w:t>
            </w:r>
          </w:p>
          <w:p w14:paraId="0BCC8E6D" w14:textId="3A041D29" w:rsidR="00BE77E7" w:rsidRPr="003418E2" w:rsidRDefault="00BE77E7" w:rsidP="001B213A">
            <w:pPr>
              <w:spacing w:before="40" w:after="40"/>
              <w:jc w:val="both"/>
              <w:rPr>
                <w:rFonts w:ascii="Arial" w:hAnsi="Arial" w:cs="Arial"/>
              </w:rPr>
            </w:pPr>
            <w:r w:rsidRPr="003418E2">
              <w:rPr>
                <w:rFonts w:ascii="Arial" w:hAnsi="Arial" w:cs="Arial"/>
              </w:rPr>
              <w:t>20oC</w:t>
            </w:r>
          </w:p>
        </w:tc>
        <w:tc>
          <w:tcPr>
            <w:tcW w:w="953" w:type="pct"/>
          </w:tcPr>
          <w:p w14:paraId="4180A12C" w14:textId="33A41D45" w:rsidR="00BE77E7" w:rsidRPr="003418E2" w:rsidRDefault="00BE77E7" w:rsidP="001B213A">
            <w:pPr>
              <w:spacing w:before="40" w:after="40"/>
              <w:jc w:val="both"/>
              <w:rPr>
                <w:rFonts w:ascii="Arial" w:hAnsi="Arial" w:cs="Arial"/>
              </w:rPr>
            </w:pPr>
            <w:r w:rsidRPr="003418E2">
              <w:rPr>
                <w:rFonts w:ascii="Arial" w:hAnsi="Arial" w:cs="Arial"/>
              </w:rPr>
              <w:t>2,500</w:t>
            </w:r>
          </w:p>
        </w:tc>
        <w:tc>
          <w:tcPr>
            <w:tcW w:w="906" w:type="pct"/>
          </w:tcPr>
          <w:p w14:paraId="1BE3F49D" w14:textId="77777777" w:rsidR="00BE77E7" w:rsidRPr="003418E2" w:rsidRDefault="00BE77E7" w:rsidP="001B213A">
            <w:pPr>
              <w:spacing w:before="40" w:after="40"/>
              <w:jc w:val="both"/>
              <w:rPr>
                <w:rFonts w:ascii="Arial" w:hAnsi="Arial" w:cs="Arial"/>
              </w:rPr>
            </w:pPr>
          </w:p>
        </w:tc>
      </w:tr>
      <w:tr w:rsidR="00D67330" w:rsidRPr="003418E2" w14:paraId="41A0E8DE" w14:textId="132BFCDD" w:rsidTr="00847585">
        <w:trPr>
          <w:trHeight w:val="286"/>
        </w:trPr>
        <w:tc>
          <w:tcPr>
            <w:tcW w:w="2188" w:type="pct"/>
          </w:tcPr>
          <w:p w14:paraId="57230EBB" w14:textId="73A1D862" w:rsidR="00BE77E7" w:rsidRPr="003418E2" w:rsidRDefault="00BE77E7" w:rsidP="001B213A">
            <w:pPr>
              <w:spacing w:before="40" w:after="40"/>
              <w:jc w:val="both"/>
              <w:rPr>
                <w:rFonts w:ascii="Arial" w:hAnsi="Arial" w:cs="Arial"/>
              </w:rPr>
            </w:pPr>
            <w:r w:rsidRPr="003418E2">
              <w:rPr>
                <w:rFonts w:ascii="Arial" w:hAnsi="Arial" w:cs="Arial"/>
              </w:rPr>
              <w:t xml:space="preserve">Taste and </w:t>
            </w:r>
            <w:proofErr w:type="spellStart"/>
            <w:r w:rsidRPr="003418E2">
              <w:rPr>
                <w:rFonts w:ascii="Arial" w:hAnsi="Arial" w:cs="Arial"/>
              </w:rPr>
              <w:t>Odour</w:t>
            </w:r>
            <w:proofErr w:type="spellEnd"/>
          </w:p>
        </w:tc>
        <w:tc>
          <w:tcPr>
            <w:tcW w:w="953" w:type="pct"/>
          </w:tcPr>
          <w:p w14:paraId="76F8F4B8" w14:textId="5F7D44FD" w:rsidR="00BE77E7" w:rsidRPr="003418E2" w:rsidRDefault="00357A3B" w:rsidP="001B213A">
            <w:pPr>
              <w:spacing w:before="40" w:after="40"/>
              <w:jc w:val="both"/>
              <w:rPr>
                <w:rFonts w:ascii="Arial" w:hAnsi="Arial" w:cs="Arial"/>
              </w:rPr>
            </w:pPr>
            <w:r w:rsidRPr="003418E2">
              <w:rPr>
                <w:rFonts w:ascii="Arial" w:hAnsi="Arial" w:cs="Arial"/>
              </w:rPr>
              <w:t>n/a</w:t>
            </w:r>
          </w:p>
        </w:tc>
        <w:tc>
          <w:tcPr>
            <w:tcW w:w="953" w:type="pct"/>
          </w:tcPr>
          <w:p w14:paraId="47D14069" w14:textId="14C302CA" w:rsidR="00BE77E7" w:rsidRPr="003418E2" w:rsidRDefault="00BE77E7" w:rsidP="001B213A">
            <w:pPr>
              <w:spacing w:before="40" w:after="40"/>
              <w:jc w:val="both"/>
              <w:rPr>
                <w:rFonts w:ascii="Arial" w:hAnsi="Arial" w:cs="Arial"/>
                <w:lang w:eastAsia="en-US"/>
              </w:rPr>
            </w:pPr>
            <w:r w:rsidRPr="003418E2">
              <w:rPr>
                <w:rFonts w:ascii="Arial" w:hAnsi="Arial" w:cs="Arial"/>
              </w:rPr>
              <w:t>None specified</w:t>
            </w:r>
          </w:p>
        </w:tc>
        <w:tc>
          <w:tcPr>
            <w:tcW w:w="906" w:type="pct"/>
          </w:tcPr>
          <w:p w14:paraId="19905346" w14:textId="4445E85A" w:rsidR="00BE77E7" w:rsidRPr="003418E2" w:rsidRDefault="00BE77E7" w:rsidP="001B213A">
            <w:pPr>
              <w:spacing w:before="40" w:after="40"/>
              <w:jc w:val="both"/>
              <w:rPr>
                <w:rFonts w:ascii="Arial" w:hAnsi="Arial" w:cs="Arial"/>
              </w:rPr>
            </w:pPr>
            <w:r w:rsidRPr="003418E2">
              <w:rPr>
                <w:rFonts w:ascii="Arial" w:hAnsi="Arial" w:cs="Arial"/>
              </w:rPr>
              <w:t>Unobjectionable</w:t>
            </w:r>
          </w:p>
        </w:tc>
      </w:tr>
      <w:tr w:rsidR="00D67330" w:rsidRPr="003418E2" w14:paraId="3792C0E1" w14:textId="77777777" w:rsidTr="00847585">
        <w:trPr>
          <w:trHeight w:val="286"/>
        </w:trPr>
        <w:tc>
          <w:tcPr>
            <w:tcW w:w="2188" w:type="pct"/>
          </w:tcPr>
          <w:p w14:paraId="69F82407" w14:textId="68818B3F" w:rsidR="00BE77E7" w:rsidRPr="003418E2" w:rsidRDefault="00BE77E7" w:rsidP="001B213A">
            <w:pPr>
              <w:spacing w:before="40" w:after="40"/>
              <w:jc w:val="both"/>
              <w:rPr>
                <w:rFonts w:ascii="Arial" w:hAnsi="Arial" w:cs="Arial"/>
              </w:rPr>
            </w:pPr>
            <w:r w:rsidRPr="003418E2">
              <w:rPr>
                <w:rFonts w:ascii="Arial" w:hAnsi="Arial" w:cs="Arial"/>
              </w:rPr>
              <w:t>TDS</w:t>
            </w:r>
          </w:p>
        </w:tc>
        <w:tc>
          <w:tcPr>
            <w:tcW w:w="953" w:type="pct"/>
          </w:tcPr>
          <w:p w14:paraId="6F8B1295" w14:textId="4CC7E67F" w:rsidR="00BE77E7" w:rsidRPr="003418E2" w:rsidRDefault="00BE77E7" w:rsidP="001B213A">
            <w:pPr>
              <w:spacing w:before="40" w:after="40"/>
              <w:jc w:val="both"/>
              <w:rPr>
                <w:rFonts w:ascii="Arial" w:hAnsi="Arial" w:cs="Arial"/>
              </w:rPr>
            </w:pPr>
            <w:r w:rsidRPr="003418E2">
              <w:rPr>
                <w:rFonts w:ascii="Arial" w:hAnsi="Arial" w:cs="Arial"/>
              </w:rPr>
              <w:t>mg/l</w:t>
            </w:r>
          </w:p>
        </w:tc>
        <w:tc>
          <w:tcPr>
            <w:tcW w:w="953" w:type="pct"/>
          </w:tcPr>
          <w:p w14:paraId="4554C980" w14:textId="0C5EC518" w:rsidR="00BE77E7" w:rsidRPr="003418E2" w:rsidRDefault="001656A2" w:rsidP="001B213A">
            <w:pPr>
              <w:pStyle w:val="ListParagraph"/>
              <w:numPr>
                <w:ilvl w:val="0"/>
                <w:numId w:val="0"/>
              </w:numPr>
              <w:ind w:left="720"/>
              <w:jc w:val="both"/>
              <w:rPr>
                <w:rFonts w:ascii="Arial" w:hAnsi="Arial" w:cs="Arial"/>
              </w:rPr>
            </w:pPr>
            <w:r w:rsidRPr="003418E2">
              <w:rPr>
                <w:rFonts w:ascii="Arial" w:hAnsi="Arial" w:cs="Arial"/>
              </w:rPr>
              <w:t>-</w:t>
            </w:r>
          </w:p>
        </w:tc>
        <w:tc>
          <w:tcPr>
            <w:tcW w:w="906" w:type="pct"/>
          </w:tcPr>
          <w:p w14:paraId="60C31894" w14:textId="6155A129" w:rsidR="00BE77E7" w:rsidRPr="003418E2" w:rsidRDefault="00BE77E7" w:rsidP="001B213A">
            <w:pPr>
              <w:spacing w:before="40" w:after="40"/>
              <w:jc w:val="both"/>
              <w:rPr>
                <w:rFonts w:ascii="Arial" w:hAnsi="Arial" w:cs="Arial"/>
              </w:rPr>
            </w:pPr>
            <w:r w:rsidRPr="003418E2">
              <w:rPr>
                <w:rFonts w:ascii="Arial" w:hAnsi="Arial" w:cs="Arial"/>
              </w:rPr>
              <w:t>1500</w:t>
            </w:r>
          </w:p>
        </w:tc>
      </w:tr>
      <w:tr w:rsidR="00D67330" w:rsidRPr="003418E2" w14:paraId="4E8F666B" w14:textId="50D7659E" w:rsidTr="00847585">
        <w:trPr>
          <w:trHeight w:val="286"/>
        </w:trPr>
        <w:tc>
          <w:tcPr>
            <w:tcW w:w="2188" w:type="pct"/>
          </w:tcPr>
          <w:p w14:paraId="551255A1" w14:textId="77777777" w:rsidR="00BE77E7" w:rsidRPr="003418E2" w:rsidRDefault="00BE77E7" w:rsidP="001B213A">
            <w:pPr>
              <w:spacing w:before="40" w:after="40"/>
              <w:jc w:val="both"/>
              <w:rPr>
                <w:rFonts w:ascii="Arial" w:hAnsi="Arial" w:cs="Arial"/>
              </w:rPr>
            </w:pPr>
            <w:r w:rsidRPr="003418E2">
              <w:rPr>
                <w:rFonts w:ascii="Arial" w:hAnsi="Arial" w:cs="Arial"/>
              </w:rPr>
              <w:t>Turbidity</w:t>
            </w:r>
          </w:p>
        </w:tc>
        <w:tc>
          <w:tcPr>
            <w:tcW w:w="953" w:type="pct"/>
          </w:tcPr>
          <w:p w14:paraId="3B6BD82E" w14:textId="77777777" w:rsidR="00BE77E7" w:rsidRPr="003418E2" w:rsidRDefault="00BE77E7" w:rsidP="001B213A">
            <w:pPr>
              <w:spacing w:before="40" w:after="40"/>
              <w:jc w:val="both"/>
              <w:rPr>
                <w:rFonts w:ascii="Arial" w:hAnsi="Arial" w:cs="Arial"/>
              </w:rPr>
            </w:pPr>
            <w:r w:rsidRPr="003418E2">
              <w:rPr>
                <w:rFonts w:ascii="Arial" w:hAnsi="Arial" w:cs="Arial"/>
              </w:rPr>
              <w:t>NTU</w:t>
            </w:r>
          </w:p>
        </w:tc>
        <w:tc>
          <w:tcPr>
            <w:tcW w:w="953" w:type="pct"/>
          </w:tcPr>
          <w:p w14:paraId="33513C9F" w14:textId="77777777" w:rsidR="00BE77E7" w:rsidRPr="003418E2" w:rsidRDefault="00BE77E7" w:rsidP="001B213A">
            <w:pPr>
              <w:spacing w:before="40" w:after="40"/>
              <w:jc w:val="both"/>
              <w:rPr>
                <w:rFonts w:ascii="Arial" w:hAnsi="Arial" w:cs="Arial"/>
              </w:rPr>
            </w:pPr>
            <w:r w:rsidRPr="003418E2">
              <w:rPr>
                <w:rFonts w:ascii="Arial" w:hAnsi="Arial" w:cs="Arial"/>
              </w:rPr>
              <w:t>5</w:t>
            </w:r>
          </w:p>
        </w:tc>
        <w:tc>
          <w:tcPr>
            <w:tcW w:w="906" w:type="pct"/>
          </w:tcPr>
          <w:p w14:paraId="72623949" w14:textId="14E1B26D" w:rsidR="00BE77E7" w:rsidRPr="003418E2" w:rsidRDefault="00357A3B" w:rsidP="001B213A">
            <w:pPr>
              <w:spacing w:before="40" w:after="40"/>
              <w:jc w:val="both"/>
              <w:rPr>
                <w:rFonts w:ascii="Arial" w:hAnsi="Arial" w:cs="Arial"/>
              </w:rPr>
            </w:pPr>
            <w:r w:rsidRPr="003418E2">
              <w:rPr>
                <w:rFonts w:ascii="Arial" w:hAnsi="Arial" w:cs="Arial"/>
              </w:rPr>
              <w:t>1</w:t>
            </w:r>
          </w:p>
        </w:tc>
      </w:tr>
      <w:tr w:rsidR="00D67330" w:rsidRPr="003418E2" w14:paraId="4CCF0CD5" w14:textId="3D3C8C06" w:rsidTr="00847585">
        <w:trPr>
          <w:trHeight w:val="286"/>
        </w:trPr>
        <w:tc>
          <w:tcPr>
            <w:tcW w:w="2188" w:type="pct"/>
          </w:tcPr>
          <w:p w14:paraId="6E58FBB9" w14:textId="15FF5E6B" w:rsidR="00BE77E7" w:rsidRPr="003418E2" w:rsidRDefault="00BE77E7" w:rsidP="001B213A">
            <w:pPr>
              <w:spacing w:before="40" w:after="40"/>
              <w:jc w:val="both"/>
              <w:rPr>
                <w:rFonts w:ascii="Arial" w:hAnsi="Arial" w:cs="Arial"/>
              </w:rPr>
            </w:pPr>
            <w:r w:rsidRPr="003418E2">
              <w:rPr>
                <w:rFonts w:ascii="Arial" w:hAnsi="Arial" w:cs="Arial"/>
              </w:rPr>
              <w:t>Gross Alpha activity</w:t>
            </w:r>
          </w:p>
        </w:tc>
        <w:tc>
          <w:tcPr>
            <w:tcW w:w="953" w:type="pct"/>
          </w:tcPr>
          <w:p w14:paraId="66BDD4C7" w14:textId="3064B89C" w:rsidR="00BE77E7" w:rsidRPr="003418E2" w:rsidRDefault="00BE77E7" w:rsidP="001B213A">
            <w:pPr>
              <w:spacing w:before="40" w:after="40"/>
              <w:jc w:val="both"/>
              <w:rPr>
                <w:rFonts w:ascii="Arial" w:hAnsi="Arial" w:cs="Arial"/>
              </w:rPr>
            </w:pPr>
            <w:proofErr w:type="spellStart"/>
            <w:r w:rsidRPr="003418E2">
              <w:rPr>
                <w:rFonts w:ascii="Arial" w:hAnsi="Arial" w:cs="Arial"/>
              </w:rPr>
              <w:t>Bq</w:t>
            </w:r>
            <w:proofErr w:type="spellEnd"/>
            <w:r w:rsidRPr="003418E2">
              <w:rPr>
                <w:rFonts w:ascii="Arial" w:hAnsi="Arial" w:cs="Arial"/>
              </w:rPr>
              <w:t>/l</w:t>
            </w:r>
          </w:p>
        </w:tc>
        <w:tc>
          <w:tcPr>
            <w:tcW w:w="953" w:type="pct"/>
          </w:tcPr>
          <w:p w14:paraId="1B98B7C7" w14:textId="162DA9D3" w:rsidR="00BE77E7" w:rsidRPr="003418E2" w:rsidRDefault="00BE77E7" w:rsidP="001B213A">
            <w:pPr>
              <w:spacing w:before="40" w:after="40"/>
              <w:jc w:val="both"/>
              <w:rPr>
                <w:rFonts w:ascii="Arial" w:hAnsi="Arial" w:cs="Arial"/>
              </w:rPr>
            </w:pPr>
            <w:r w:rsidRPr="003418E2">
              <w:rPr>
                <w:rFonts w:ascii="Arial" w:hAnsi="Arial" w:cs="Arial"/>
              </w:rPr>
              <w:t>0.1</w:t>
            </w:r>
          </w:p>
        </w:tc>
        <w:tc>
          <w:tcPr>
            <w:tcW w:w="906" w:type="pct"/>
          </w:tcPr>
          <w:p w14:paraId="56D4883D" w14:textId="77777777" w:rsidR="00BE77E7" w:rsidRPr="003418E2" w:rsidRDefault="00BE77E7" w:rsidP="001B213A">
            <w:pPr>
              <w:spacing w:before="40" w:after="40"/>
              <w:jc w:val="both"/>
              <w:rPr>
                <w:rFonts w:ascii="Arial" w:hAnsi="Arial" w:cs="Arial"/>
              </w:rPr>
            </w:pPr>
          </w:p>
        </w:tc>
      </w:tr>
      <w:tr w:rsidR="00D67330" w:rsidRPr="003418E2" w14:paraId="029E3800" w14:textId="77777777" w:rsidTr="00847585">
        <w:trPr>
          <w:trHeight w:val="286"/>
        </w:trPr>
        <w:tc>
          <w:tcPr>
            <w:tcW w:w="2188" w:type="pct"/>
          </w:tcPr>
          <w:p w14:paraId="6FFB4F26" w14:textId="73B51D32" w:rsidR="00BE77E7" w:rsidRPr="003418E2" w:rsidRDefault="00BE77E7" w:rsidP="001B213A">
            <w:pPr>
              <w:spacing w:before="40" w:after="40"/>
              <w:jc w:val="both"/>
              <w:rPr>
                <w:rFonts w:ascii="Arial" w:hAnsi="Arial" w:cs="Arial"/>
              </w:rPr>
            </w:pPr>
            <w:r w:rsidRPr="003418E2">
              <w:rPr>
                <w:rFonts w:ascii="Arial" w:hAnsi="Arial" w:cs="Arial"/>
              </w:rPr>
              <w:t>Gross beta activity</w:t>
            </w:r>
          </w:p>
        </w:tc>
        <w:tc>
          <w:tcPr>
            <w:tcW w:w="953" w:type="pct"/>
          </w:tcPr>
          <w:p w14:paraId="17185EF1" w14:textId="459AF109" w:rsidR="00BE77E7" w:rsidRPr="003418E2" w:rsidRDefault="00BE77E7" w:rsidP="001B213A">
            <w:pPr>
              <w:spacing w:before="40" w:after="40"/>
              <w:jc w:val="both"/>
              <w:rPr>
                <w:rFonts w:ascii="Arial" w:hAnsi="Arial" w:cs="Arial"/>
              </w:rPr>
            </w:pPr>
            <w:proofErr w:type="spellStart"/>
            <w:r w:rsidRPr="003418E2">
              <w:rPr>
                <w:rFonts w:ascii="Arial" w:hAnsi="Arial" w:cs="Arial"/>
              </w:rPr>
              <w:t>Bq</w:t>
            </w:r>
            <w:proofErr w:type="spellEnd"/>
            <w:r w:rsidRPr="003418E2">
              <w:rPr>
                <w:rFonts w:ascii="Arial" w:hAnsi="Arial" w:cs="Arial"/>
              </w:rPr>
              <w:t>/l</w:t>
            </w:r>
          </w:p>
        </w:tc>
        <w:tc>
          <w:tcPr>
            <w:tcW w:w="953" w:type="pct"/>
          </w:tcPr>
          <w:p w14:paraId="1CFEFA07" w14:textId="641DB997" w:rsidR="00BE77E7" w:rsidRPr="003418E2" w:rsidRDefault="00BE77E7" w:rsidP="001B213A">
            <w:pPr>
              <w:spacing w:before="40" w:after="40"/>
              <w:jc w:val="both"/>
              <w:rPr>
                <w:rFonts w:ascii="Arial" w:hAnsi="Arial" w:cs="Arial"/>
              </w:rPr>
            </w:pPr>
            <w:r w:rsidRPr="003418E2">
              <w:rPr>
                <w:rFonts w:ascii="Arial" w:hAnsi="Arial" w:cs="Arial"/>
              </w:rPr>
              <w:t>1</w:t>
            </w:r>
          </w:p>
        </w:tc>
        <w:tc>
          <w:tcPr>
            <w:tcW w:w="906" w:type="pct"/>
          </w:tcPr>
          <w:p w14:paraId="7CCA940A" w14:textId="77777777" w:rsidR="00BE77E7" w:rsidRPr="003418E2" w:rsidRDefault="00BE77E7" w:rsidP="001B213A">
            <w:pPr>
              <w:spacing w:before="40" w:after="40"/>
              <w:jc w:val="both"/>
              <w:rPr>
                <w:rFonts w:ascii="Arial" w:hAnsi="Arial" w:cs="Arial"/>
              </w:rPr>
            </w:pPr>
          </w:p>
        </w:tc>
      </w:tr>
      <w:tr w:rsidR="00D67330" w:rsidRPr="003418E2" w14:paraId="238284BD" w14:textId="77777777" w:rsidTr="00847585">
        <w:trPr>
          <w:trHeight w:val="286"/>
        </w:trPr>
        <w:tc>
          <w:tcPr>
            <w:tcW w:w="2188" w:type="pct"/>
          </w:tcPr>
          <w:p w14:paraId="7D565142" w14:textId="2779C859" w:rsidR="00BE77E7" w:rsidRPr="003418E2" w:rsidRDefault="00BE77E7" w:rsidP="001B213A">
            <w:pPr>
              <w:spacing w:before="40" w:after="40"/>
              <w:jc w:val="both"/>
              <w:rPr>
                <w:rFonts w:ascii="Arial" w:hAnsi="Arial" w:cs="Arial"/>
              </w:rPr>
            </w:pPr>
            <w:r w:rsidRPr="003418E2">
              <w:rPr>
                <w:rFonts w:ascii="Arial" w:hAnsi="Arial" w:cs="Arial"/>
              </w:rPr>
              <w:t>Radioactivity (excl. pottassium-40)</w:t>
            </w:r>
            <w:r w:rsidR="00E44752" w:rsidRPr="003418E2">
              <w:rPr>
                <w:rFonts w:ascii="Arial" w:hAnsi="Arial" w:cs="Arial"/>
                <w:vertAlign w:val="superscript"/>
              </w:rPr>
              <w:t>2</w:t>
            </w:r>
          </w:p>
        </w:tc>
        <w:tc>
          <w:tcPr>
            <w:tcW w:w="953" w:type="pct"/>
          </w:tcPr>
          <w:p w14:paraId="3F44CD60" w14:textId="77777777" w:rsidR="00BE77E7" w:rsidRPr="003418E2" w:rsidRDefault="00BE77E7" w:rsidP="001B213A">
            <w:pPr>
              <w:spacing w:before="40" w:after="40"/>
              <w:jc w:val="both"/>
              <w:rPr>
                <w:rFonts w:ascii="Arial" w:hAnsi="Arial" w:cs="Arial"/>
              </w:rPr>
            </w:pPr>
            <w:r w:rsidRPr="003418E2">
              <w:rPr>
                <w:rFonts w:ascii="Arial" w:hAnsi="Arial" w:cs="Arial"/>
              </w:rPr>
              <w:t>mSv/</w:t>
            </w:r>
          </w:p>
          <w:p w14:paraId="737842F1" w14:textId="75C0845E" w:rsidR="00BE77E7" w:rsidRPr="003418E2" w:rsidRDefault="00BE77E7" w:rsidP="001B213A">
            <w:pPr>
              <w:spacing w:before="40" w:after="40"/>
              <w:jc w:val="both"/>
              <w:rPr>
                <w:rFonts w:ascii="Arial" w:hAnsi="Arial" w:cs="Arial"/>
              </w:rPr>
            </w:pPr>
            <w:r w:rsidRPr="003418E2">
              <w:rPr>
                <w:rFonts w:ascii="Arial" w:hAnsi="Arial" w:cs="Arial"/>
              </w:rPr>
              <w:t>(annual RDL</w:t>
            </w:r>
            <w:r w:rsidR="00E44752" w:rsidRPr="003418E2">
              <w:rPr>
                <w:rFonts w:ascii="Arial" w:hAnsi="Arial" w:cs="Arial"/>
                <w:vertAlign w:val="superscript"/>
              </w:rPr>
              <w:t>3</w:t>
            </w:r>
            <w:r w:rsidRPr="003418E2">
              <w:rPr>
                <w:rFonts w:ascii="Arial" w:hAnsi="Arial" w:cs="Arial"/>
              </w:rPr>
              <w:t>)</w:t>
            </w:r>
          </w:p>
        </w:tc>
        <w:tc>
          <w:tcPr>
            <w:tcW w:w="953" w:type="pct"/>
          </w:tcPr>
          <w:p w14:paraId="67ACFC07" w14:textId="36BAB076" w:rsidR="00BE77E7" w:rsidRPr="003418E2" w:rsidRDefault="00BE77E7" w:rsidP="001B213A">
            <w:pPr>
              <w:spacing w:before="40" w:after="40"/>
              <w:jc w:val="both"/>
              <w:rPr>
                <w:rFonts w:ascii="Arial" w:hAnsi="Arial" w:cs="Arial"/>
              </w:rPr>
            </w:pPr>
            <w:r w:rsidRPr="003418E2">
              <w:rPr>
                <w:rFonts w:ascii="Arial" w:hAnsi="Arial" w:cs="Arial"/>
              </w:rPr>
              <w:t>0.1</w:t>
            </w:r>
          </w:p>
        </w:tc>
        <w:tc>
          <w:tcPr>
            <w:tcW w:w="906" w:type="pct"/>
          </w:tcPr>
          <w:p w14:paraId="724D88B5" w14:textId="77777777" w:rsidR="00BE77E7" w:rsidRPr="003418E2" w:rsidRDefault="00BE77E7" w:rsidP="001B213A">
            <w:pPr>
              <w:spacing w:before="40" w:after="40"/>
              <w:jc w:val="both"/>
              <w:rPr>
                <w:rFonts w:ascii="Arial" w:hAnsi="Arial" w:cs="Arial"/>
              </w:rPr>
            </w:pPr>
          </w:p>
        </w:tc>
      </w:tr>
      <w:tr w:rsidR="00D67330" w:rsidRPr="003418E2" w14:paraId="0D6481D9" w14:textId="77777777" w:rsidTr="00847585">
        <w:trPr>
          <w:trHeight w:val="286"/>
        </w:trPr>
        <w:tc>
          <w:tcPr>
            <w:tcW w:w="2188" w:type="pct"/>
          </w:tcPr>
          <w:p w14:paraId="612AF93C" w14:textId="63C32B9A" w:rsidR="00BE77E7" w:rsidRPr="003418E2" w:rsidRDefault="00BE77E7" w:rsidP="001B213A">
            <w:pPr>
              <w:spacing w:before="40" w:after="40"/>
              <w:jc w:val="both"/>
              <w:rPr>
                <w:rFonts w:ascii="Arial" w:hAnsi="Arial" w:cs="Arial"/>
              </w:rPr>
            </w:pPr>
            <w:r w:rsidRPr="003418E2">
              <w:rPr>
                <w:rFonts w:ascii="Arial" w:hAnsi="Arial" w:cs="Arial"/>
              </w:rPr>
              <w:t>CaCO3</w:t>
            </w:r>
          </w:p>
        </w:tc>
        <w:tc>
          <w:tcPr>
            <w:tcW w:w="953" w:type="pct"/>
          </w:tcPr>
          <w:p w14:paraId="48A863F0" w14:textId="337B4EF6" w:rsidR="00BE77E7" w:rsidRPr="003418E2" w:rsidRDefault="00BE77E7" w:rsidP="001B213A">
            <w:pPr>
              <w:spacing w:before="40" w:after="40"/>
              <w:jc w:val="both"/>
              <w:rPr>
                <w:rFonts w:ascii="Arial" w:hAnsi="Arial" w:cs="Arial"/>
              </w:rPr>
            </w:pPr>
            <w:r w:rsidRPr="003418E2">
              <w:rPr>
                <w:rFonts w:ascii="Arial" w:hAnsi="Arial" w:cs="Arial"/>
              </w:rPr>
              <w:t>mg/l</w:t>
            </w:r>
          </w:p>
        </w:tc>
        <w:tc>
          <w:tcPr>
            <w:tcW w:w="953" w:type="pct"/>
          </w:tcPr>
          <w:p w14:paraId="7F0ED2AA" w14:textId="65FEAF79" w:rsidR="00BE77E7" w:rsidRPr="003418E2" w:rsidRDefault="00BE77E7" w:rsidP="001B213A">
            <w:pPr>
              <w:spacing w:before="40" w:after="40"/>
              <w:jc w:val="both"/>
              <w:rPr>
                <w:rFonts w:ascii="Arial" w:hAnsi="Arial" w:cs="Arial"/>
              </w:rPr>
            </w:pPr>
            <w:r w:rsidRPr="003418E2">
              <w:rPr>
                <w:rFonts w:ascii="Arial" w:hAnsi="Arial" w:cs="Arial"/>
              </w:rPr>
              <w:t>300</w:t>
            </w:r>
          </w:p>
        </w:tc>
        <w:tc>
          <w:tcPr>
            <w:tcW w:w="906" w:type="pct"/>
          </w:tcPr>
          <w:p w14:paraId="76B4B3D9" w14:textId="77777777" w:rsidR="00BE77E7" w:rsidRPr="003418E2" w:rsidRDefault="00BE77E7" w:rsidP="001B213A">
            <w:pPr>
              <w:spacing w:before="40" w:after="40"/>
              <w:jc w:val="both"/>
              <w:rPr>
                <w:rFonts w:ascii="Arial" w:hAnsi="Arial" w:cs="Arial"/>
              </w:rPr>
            </w:pPr>
          </w:p>
        </w:tc>
      </w:tr>
      <w:tr w:rsidR="00D67330" w:rsidRPr="003418E2" w14:paraId="031A3216" w14:textId="77777777" w:rsidTr="00847585">
        <w:trPr>
          <w:trHeight w:val="286"/>
        </w:trPr>
        <w:tc>
          <w:tcPr>
            <w:tcW w:w="2188" w:type="pct"/>
          </w:tcPr>
          <w:p w14:paraId="21B3816F" w14:textId="525426E0" w:rsidR="00BE77E7" w:rsidRPr="003418E2" w:rsidRDefault="00BE77E7" w:rsidP="001B213A">
            <w:pPr>
              <w:spacing w:before="40" w:after="40"/>
              <w:jc w:val="both"/>
              <w:rPr>
                <w:rFonts w:ascii="Arial" w:hAnsi="Arial" w:cs="Arial"/>
              </w:rPr>
            </w:pPr>
            <w:r w:rsidRPr="003418E2">
              <w:rPr>
                <w:rFonts w:ascii="Arial" w:hAnsi="Arial" w:cs="Arial"/>
              </w:rPr>
              <w:t>DO</w:t>
            </w:r>
          </w:p>
        </w:tc>
        <w:tc>
          <w:tcPr>
            <w:tcW w:w="953" w:type="pct"/>
          </w:tcPr>
          <w:p w14:paraId="7E793305" w14:textId="01643BB1" w:rsidR="00BE77E7" w:rsidRPr="003418E2" w:rsidRDefault="00BE77E7" w:rsidP="001B213A">
            <w:pPr>
              <w:spacing w:before="40" w:after="40"/>
              <w:jc w:val="both"/>
              <w:rPr>
                <w:rFonts w:ascii="Arial" w:hAnsi="Arial" w:cs="Arial"/>
              </w:rPr>
            </w:pPr>
            <w:r w:rsidRPr="003418E2">
              <w:rPr>
                <w:rFonts w:ascii="Arial" w:hAnsi="Arial" w:cs="Arial"/>
              </w:rPr>
              <w:t>%</w:t>
            </w:r>
          </w:p>
        </w:tc>
        <w:tc>
          <w:tcPr>
            <w:tcW w:w="953" w:type="pct"/>
          </w:tcPr>
          <w:p w14:paraId="0AA753C3" w14:textId="00BA3B20" w:rsidR="00BE77E7" w:rsidRPr="003418E2" w:rsidRDefault="00BE77E7" w:rsidP="001B213A">
            <w:pPr>
              <w:spacing w:before="40" w:after="40"/>
              <w:jc w:val="both"/>
              <w:rPr>
                <w:rFonts w:ascii="Arial" w:hAnsi="Arial" w:cs="Arial"/>
              </w:rPr>
            </w:pPr>
            <w:r w:rsidRPr="003418E2">
              <w:rPr>
                <w:rFonts w:ascii="Arial" w:hAnsi="Arial" w:cs="Arial"/>
              </w:rPr>
              <w:t>None specified</w:t>
            </w:r>
          </w:p>
        </w:tc>
        <w:tc>
          <w:tcPr>
            <w:tcW w:w="906" w:type="pct"/>
          </w:tcPr>
          <w:p w14:paraId="50450694" w14:textId="1CF606F0" w:rsidR="00BE77E7" w:rsidRPr="003418E2" w:rsidRDefault="00BE77E7" w:rsidP="001B213A">
            <w:pPr>
              <w:spacing w:before="40" w:after="40"/>
              <w:jc w:val="both"/>
              <w:rPr>
                <w:rFonts w:ascii="Arial" w:hAnsi="Arial" w:cs="Arial"/>
              </w:rPr>
            </w:pPr>
            <w:r w:rsidRPr="003418E2">
              <w:rPr>
                <w:rFonts w:ascii="Arial" w:hAnsi="Arial" w:cs="Arial"/>
              </w:rPr>
              <w:t>&gt;85</w:t>
            </w:r>
          </w:p>
        </w:tc>
      </w:tr>
      <w:tr w:rsidR="00D67330" w:rsidRPr="003418E2" w14:paraId="3A021D55" w14:textId="77777777" w:rsidTr="00847585">
        <w:trPr>
          <w:trHeight w:val="286"/>
        </w:trPr>
        <w:tc>
          <w:tcPr>
            <w:tcW w:w="2188" w:type="pct"/>
          </w:tcPr>
          <w:p w14:paraId="1F003310" w14:textId="3C72EF41" w:rsidR="00BE77E7" w:rsidRPr="003418E2" w:rsidRDefault="00BE77E7" w:rsidP="001B213A">
            <w:pPr>
              <w:spacing w:before="40" w:after="40"/>
              <w:jc w:val="both"/>
              <w:rPr>
                <w:rFonts w:ascii="Arial" w:hAnsi="Arial" w:cs="Arial"/>
              </w:rPr>
            </w:pPr>
            <w:r w:rsidRPr="003418E2">
              <w:rPr>
                <w:rFonts w:ascii="Arial" w:hAnsi="Arial" w:cs="Arial"/>
              </w:rPr>
              <w:t>Nitrate (as NO3-)</w:t>
            </w:r>
          </w:p>
        </w:tc>
        <w:tc>
          <w:tcPr>
            <w:tcW w:w="953" w:type="pct"/>
          </w:tcPr>
          <w:p w14:paraId="65B3A1B6" w14:textId="56840F8C" w:rsidR="00BE77E7" w:rsidRPr="003418E2" w:rsidRDefault="00BE77E7" w:rsidP="001B213A">
            <w:pPr>
              <w:spacing w:before="40" w:after="40"/>
              <w:jc w:val="both"/>
              <w:rPr>
                <w:rFonts w:ascii="Arial" w:hAnsi="Arial" w:cs="Arial"/>
              </w:rPr>
            </w:pPr>
            <w:r w:rsidRPr="003418E2">
              <w:rPr>
                <w:rFonts w:ascii="Arial" w:hAnsi="Arial" w:cs="Arial"/>
              </w:rPr>
              <w:t>mg/l</w:t>
            </w:r>
          </w:p>
        </w:tc>
        <w:tc>
          <w:tcPr>
            <w:tcW w:w="953" w:type="pct"/>
          </w:tcPr>
          <w:p w14:paraId="374FBD1A" w14:textId="2C61D57D" w:rsidR="00BE77E7" w:rsidRPr="003418E2" w:rsidRDefault="00BE77E7" w:rsidP="001B213A">
            <w:pPr>
              <w:spacing w:before="40" w:after="40"/>
              <w:jc w:val="both"/>
              <w:rPr>
                <w:rFonts w:ascii="Arial" w:hAnsi="Arial" w:cs="Arial"/>
              </w:rPr>
            </w:pPr>
            <w:r w:rsidRPr="003418E2">
              <w:rPr>
                <w:rFonts w:ascii="Arial" w:hAnsi="Arial" w:cs="Arial"/>
              </w:rPr>
              <w:t>50</w:t>
            </w:r>
          </w:p>
        </w:tc>
        <w:tc>
          <w:tcPr>
            <w:tcW w:w="906" w:type="pct"/>
          </w:tcPr>
          <w:p w14:paraId="09165D33" w14:textId="77777777" w:rsidR="00BE77E7" w:rsidRPr="003418E2" w:rsidRDefault="00BE77E7" w:rsidP="001B213A">
            <w:pPr>
              <w:spacing w:before="40" w:after="40"/>
              <w:jc w:val="both"/>
              <w:rPr>
                <w:rFonts w:ascii="Arial" w:hAnsi="Arial" w:cs="Arial"/>
              </w:rPr>
            </w:pPr>
          </w:p>
        </w:tc>
      </w:tr>
      <w:tr w:rsidR="00D67330" w:rsidRPr="003418E2" w14:paraId="75AF5062" w14:textId="77777777" w:rsidTr="00847585">
        <w:trPr>
          <w:trHeight w:val="286"/>
        </w:trPr>
        <w:tc>
          <w:tcPr>
            <w:tcW w:w="2188" w:type="pct"/>
          </w:tcPr>
          <w:p w14:paraId="7E2C1B5E" w14:textId="7DB2496C" w:rsidR="00BE77E7" w:rsidRPr="003418E2" w:rsidRDefault="00BE77E7" w:rsidP="001B213A">
            <w:pPr>
              <w:spacing w:before="40" w:after="40"/>
              <w:jc w:val="both"/>
              <w:rPr>
                <w:rFonts w:ascii="Arial" w:hAnsi="Arial" w:cs="Arial"/>
              </w:rPr>
            </w:pPr>
            <w:r w:rsidRPr="003418E2">
              <w:rPr>
                <w:rFonts w:ascii="Arial" w:hAnsi="Arial" w:cs="Arial"/>
              </w:rPr>
              <w:t>Nitrite (as NO2-)</w:t>
            </w:r>
          </w:p>
        </w:tc>
        <w:tc>
          <w:tcPr>
            <w:tcW w:w="953" w:type="pct"/>
          </w:tcPr>
          <w:p w14:paraId="7D22EF03" w14:textId="235553FD" w:rsidR="00BE77E7" w:rsidRPr="003418E2" w:rsidRDefault="00BE77E7" w:rsidP="001B213A">
            <w:pPr>
              <w:spacing w:before="40" w:after="40"/>
              <w:jc w:val="both"/>
              <w:rPr>
                <w:rFonts w:ascii="Arial" w:hAnsi="Arial" w:cs="Arial"/>
              </w:rPr>
            </w:pPr>
            <w:r w:rsidRPr="003418E2">
              <w:rPr>
                <w:rFonts w:ascii="Arial" w:hAnsi="Arial" w:cs="Arial"/>
              </w:rPr>
              <w:t>mg/l</w:t>
            </w:r>
          </w:p>
        </w:tc>
        <w:tc>
          <w:tcPr>
            <w:tcW w:w="953" w:type="pct"/>
          </w:tcPr>
          <w:p w14:paraId="40384EAF" w14:textId="4047DB5A" w:rsidR="00BE77E7" w:rsidRPr="003418E2" w:rsidRDefault="00BE77E7" w:rsidP="001B213A">
            <w:pPr>
              <w:spacing w:before="40" w:after="40"/>
              <w:jc w:val="both"/>
              <w:rPr>
                <w:rFonts w:ascii="Arial" w:hAnsi="Arial" w:cs="Arial"/>
              </w:rPr>
            </w:pPr>
            <w:r w:rsidRPr="003418E2">
              <w:rPr>
                <w:rFonts w:ascii="Arial" w:hAnsi="Arial" w:cs="Arial"/>
              </w:rPr>
              <w:t>1</w:t>
            </w:r>
          </w:p>
        </w:tc>
        <w:tc>
          <w:tcPr>
            <w:tcW w:w="906" w:type="pct"/>
          </w:tcPr>
          <w:p w14:paraId="4B2F6E82" w14:textId="77777777" w:rsidR="00BE77E7" w:rsidRPr="003418E2" w:rsidRDefault="00BE77E7" w:rsidP="001B213A">
            <w:pPr>
              <w:spacing w:before="40" w:after="40"/>
              <w:jc w:val="both"/>
              <w:rPr>
                <w:rFonts w:ascii="Arial" w:hAnsi="Arial" w:cs="Arial"/>
              </w:rPr>
            </w:pPr>
          </w:p>
        </w:tc>
      </w:tr>
      <w:tr w:rsidR="00BE77E7" w:rsidRPr="003418E2" w14:paraId="182CCF0B" w14:textId="77777777" w:rsidTr="00847585">
        <w:trPr>
          <w:trHeight w:val="286"/>
        </w:trPr>
        <w:tc>
          <w:tcPr>
            <w:tcW w:w="5000" w:type="pct"/>
            <w:gridSpan w:val="4"/>
          </w:tcPr>
          <w:p w14:paraId="6241FA51" w14:textId="7A016774" w:rsidR="00BE77E7" w:rsidRPr="003418E2" w:rsidRDefault="00BE77E7" w:rsidP="001B213A">
            <w:pPr>
              <w:spacing w:before="40" w:after="40"/>
              <w:jc w:val="both"/>
              <w:rPr>
                <w:rFonts w:ascii="Arial" w:hAnsi="Arial" w:cs="Arial"/>
                <w:i/>
                <w:iCs/>
              </w:rPr>
            </w:pPr>
            <w:r w:rsidRPr="003418E2">
              <w:rPr>
                <w:rFonts w:ascii="Arial" w:hAnsi="Arial" w:cs="Arial"/>
                <w:i/>
                <w:iCs/>
              </w:rPr>
              <w:t>Organic and inorganic chemical pollutants</w:t>
            </w:r>
          </w:p>
        </w:tc>
      </w:tr>
      <w:tr w:rsidR="00D67330" w:rsidRPr="003418E2" w14:paraId="3CEAA4F0" w14:textId="327B5FA2" w:rsidTr="00847585">
        <w:trPr>
          <w:trHeight w:val="286"/>
        </w:trPr>
        <w:tc>
          <w:tcPr>
            <w:tcW w:w="2188" w:type="pct"/>
          </w:tcPr>
          <w:p w14:paraId="3E2C226B" w14:textId="0DAE47C1" w:rsidR="00BE77E7" w:rsidRPr="003418E2" w:rsidRDefault="00BE77E7" w:rsidP="001B213A">
            <w:pPr>
              <w:spacing w:before="40" w:after="40"/>
              <w:jc w:val="both"/>
              <w:rPr>
                <w:rFonts w:ascii="Arial" w:hAnsi="Arial" w:cs="Arial"/>
              </w:rPr>
            </w:pPr>
            <w:proofErr w:type="spellStart"/>
            <w:r w:rsidRPr="003418E2">
              <w:rPr>
                <w:rFonts w:ascii="Arial" w:hAnsi="Arial" w:cs="Arial"/>
              </w:rPr>
              <w:t>Acrylimade</w:t>
            </w:r>
            <w:proofErr w:type="spellEnd"/>
          </w:p>
        </w:tc>
        <w:tc>
          <w:tcPr>
            <w:tcW w:w="953" w:type="pct"/>
          </w:tcPr>
          <w:p w14:paraId="3E3130F2" w14:textId="0A97C389" w:rsidR="00BE77E7" w:rsidRPr="003418E2" w:rsidRDefault="00BE77E7"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/l</w:t>
            </w:r>
          </w:p>
        </w:tc>
        <w:tc>
          <w:tcPr>
            <w:tcW w:w="953" w:type="pct"/>
          </w:tcPr>
          <w:p w14:paraId="002F9819" w14:textId="2ED42462" w:rsidR="00BE77E7" w:rsidRPr="003418E2" w:rsidRDefault="00BE77E7" w:rsidP="001B213A">
            <w:pPr>
              <w:spacing w:before="40" w:after="40"/>
              <w:jc w:val="both"/>
              <w:rPr>
                <w:rFonts w:ascii="Arial" w:hAnsi="Arial" w:cs="Arial"/>
              </w:rPr>
            </w:pPr>
            <w:r w:rsidRPr="003418E2">
              <w:rPr>
                <w:rFonts w:ascii="Arial" w:hAnsi="Arial" w:cs="Arial"/>
              </w:rPr>
              <w:t>0.5</w:t>
            </w:r>
          </w:p>
        </w:tc>
        <w:tc>
          <w:tcPr>
            <w:tcW w:w="906" w:type="pct"/>
          </w:tcPr>
          <w:p w14:paraId="42108AAA" w14:textId="77777777" w:rsidR="00BE77E7" w:rsidRPr="003418E2" w:rsidRDefault="00BE77E7" w:rsidP="001B213A">
            <w:pPr>
              <w:spacing w:before="40" w:after="40"/>
              <w:jc w:val="both"/>
              <w:rPr>
                <w:rFonts w:ascii="Arial" w:hAnsi="Arial" w:cs="Arial"/>
              </w:rPr>
            </w:pPr>
          </w:p>
        </w:tc>
      </w:tr>
      <w:tr w:rsidR="00D67330" w:rsidRPr="003418E2" w14:paraId="0B9968C8" w14:textId="0FA47A2C" w:rsidTr="00847585">
        <w:trPr>
          <w:trHeight w:val="286"/>
        </w:trPr>
        <w:tc>
          <w:tcPr>
            <w:tcW w:w="2188" w:type="pct"/>
          </w:tcPr>
          <w:p w14:paraId="10C66B53" w14:textId="5BC4D3D0" w:rsidR="00BE77E7" w:rsidRPr="003418E2" w:rsidRDefault="00430043" w:rsidP="001B213A">
            <w:pPr>
              <w:spacing w:before="40" w:after="40"/>
              <w:jc w:val="both"/>
              <w:rPr>
                <w:rFonts w:ascii="Arial" w:hAnsi="Arial" w:cs="Arial"/>
              </w:rPr>
            </w:pPr>
            <w:r w:rsidRPr="003418E2">
              <w:rPr>
                <w:rFonts w:ascii="Arial" w:hAnsi="Arial" w:cs="Arial"/>
              </w:rPr>
              <w:t>Alachlor</w:t>
            </w:r>
          </w:p>
        </w:tc>
        <w:tc>
          <w:tcPr>
            <w:tcW w:w="953" w:type="pct"/>
          </w:tcPr>
          <w:p w14:paraId="271012BD" w14:textId="654B78AA" w:rsidR="00BE77E7" w:rsidRPr="003418E2" w:rsidRDefault="00BE77E7"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/l</w:t>
            </w:r>
          </w:p>
        </w:tc>
        <w:tc>
          <w:tcPr>
            <w:tcW w:w="953" w:type="pct"/>
          </w:tcPr>
          <w:p w14:paraId="2EABB05B" w14:textId="1386E47F" w:rsidR="00BE77E7" w:rsidRPr="003418E2" w:rsidRDefault="00BE77E7" w:rsidP="001B213A">
            <w:pPr>
              <w:spacing w:before="40" w:after="40"/>
              <w:jc w:val="both"/>
              <w:rPr>
                <w:rFonts w:ascii="Arial" w:hAnsi="Arial" w:cs="Arial"/>
              </w:rPr>
            </w:pPr>
            <w:r w:rsidRPr="003418E2">
              <w:rPr>
                <w:rFonts w:ascii="Arial" w:hAnsi="Arial" w:cs="Arial"/>
              </w:rPr>
              <w:t>20</w:t>
            </w:r>
          </w:p>
        </w:tc>
        <w:tc>
          <w:tcPr>
            <w:tcW w:w="906" w:type="pct"/>
          </w:tcPr>
          <w:p w14:paraId="33EF985E" w14:textId="77777777" w:rsidR="00BE77E7" w:rsidRPr="003418E2" w:rsidRDefault="00BE77E7" w:rsidP="001B213A">
            <w:pPr>
              <w:spacing w:before="40" w:after="40"/>
              <w:jc w:val="both"/>
              <w:rPr>
                <w:rFonts w:ascii="Arial" w:hAnsi="Arial" w:cs="Arial"/>
              </w:rPr>
            </w:pPr>
          </w:p>
        </w:tc>
      </w:tr>
      <w:tr w:rsidR="004C5CF8" w:rsidRPr="003418E2" w14:paraId="6459B936" w14:textId="77777777" w:rsidTr="00847585">
        <w:trPr>
          <w:trHeight w:val="300"/>
        </w:trPr>
        <w:tc>
          <w:tcPr>
            <w:tcW w:w="2188" w:type="pct"/>
            <w:noWrap/>
            <w:hideMark/>
          </w:tcPr>
          <w:p w14:paraId="651E9BF1"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Aldicarb</w:t>
            </w:r>
          </w:p>
        </w:tc>
        <w:tc>
          <w:tcPr>
            <w:tcW w:w="953" w:type="pct"/>
            <w:hideMark/>
          </w:tcPr>
          <w:p w14:paraId="62516316"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7532A7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w:t>
            </w:r>
          </w:p>
        </w:tc>
        <w:tc>
          <w:tcPr>
            <w:tcW w:w="906" w:type="pct"/>
            <w:hideMark/>
          </w:tcPr>
          <w:p w14:paraId="7C911183"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64ED0D40" w14:textId="77777777" w:rsidTr="00847585">
        <w:trPr>
          <w:trHeight w:val="300"/>
        </w:trPr>
        <w:tc>
          <w:tcPr>
            <w:tcW w:w="2188" w:type="pct"/>
            <w:noWrap/>
            <w:hideMark/>
          </w:tcPr>
          <w:p w14:paraId="612338BD"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Aldrin and Dieldrin</w:t>
            </w:r>
          </w:p>
        </w:tc>
        <w:tc>
          <w:tcPr>
            <w:tcW w:w="953" w:type="pct"/>
            <w:hideMark/>
          </w:tcPr>
          <w:p w14:paraId="1F44889F"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233A0D10"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0.03</w:t>
            </w:r>
          </w:p>
        </w:tc>
        <w:tc>
          <w:tcPr>
            <w:tcW w:w="906" w:type="pct"/>
            <w:hideMark/>
          </w:tcPr>
          <w:p w14:paraId="0513D55D"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22A9E1B3" w14:textId="77777777" w:rsidTr="00847585">
        <w:trPr>
          <w:trHeight w:val="292"/>
        </w:trPr>
        <w:tc>
          <w:tcPr>
            <w:tcW w:w="2188" w:type="pct"/>
            <w:noWrap/>
            <w:hideMark/>
          </w:tcPr>
          <w:p w14:paraId="7522407D"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Aluminium</w:t>
            </w:r>
          </w:p>
        </w:tc>
        <w:tc>
          <w:tcPr>
            <w:tcW w:w="953" w:type="pct"/>
            <w:hideMark/>
          </w:tcPr>
          <w:p w14:paraId="3E10FF5C"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2D214151" w14:textId="77777777" w:rsidR="004C5CF8" w:rsidRPr="003418E2" w:rsidRDefault="004C5CF8" w:rsidP="001B213A">
            <w:pPr>
              <w:spacing w:after="0"/>
              <w:jc w:val="both"/>
              <w:rPr>
                <w:rFonts w:ascii="Arial" w:hAnsi="Arial" w:cs="Arial"/>
                <w:color w:val="000000"/>
                <w:lang w:val="en-GB" w:eastAsia="en-GB"/>
              </w:rPr>
            </w:pPr>
          </w:p>
        </w:tc>
        <w:tc>
          <w:tcPr>
            <w:tcW w:w="906" w:type="pct"/>
            <w:hideMark/>
          </w:tcPr>
          <w:p w14:paraId="6FD3928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200</w:t>
            </w:r>
          </w:p>
        </w:tc>
      </w:tr>
      <w:tr w:rsidR="004C5CF8" w:rsidRPr="003418E2" w14:paraId="5B6FE058" w14:textId="77777777" w:rsidTr="00847585">
        <w:trPr>
          <w:trHeight w:val="300"/>
        </w:trPr>
        <w:tc>
          <w:tcPr>
            <w:tcW w:w="2188" w:type="pct"/>
            <w:noWrap/>
            <w:hideMark/>
          </w:tcPr>
          <w:p w14:paraId="6A44459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Antimony</w:t>
            </w:r>
          </w:p>
        </w:tc>
        <w:tc>
          <w:tcPr>
            <w:tcW w:w="953" w:type="pct"/>
            <w:hideMark/>
          </w:tcPr>
          <w:p w14:paraId="582EF9E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mg/l</w:t>
            </w:r>
          </w:p>
        </w:tc>
        <w:tc>
          <w:tcPr>
            <w:tcW w:w="953" w:type="pct"/>
            <w:hideMark/>
          </w:tcPr>
          <w:p w14:paraId="1D365F1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20</w:t>
            </w:r>
          </w:p>
        </w:tc>
        <w:tc>
          <w:tcPr>
            <w:tcW w:w="906" w:type="pct"/>
            <w:hideMark/>
          </w:tcPr>
          <w:p w14:paraId="49EB1ACC"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3423A9DE" w14:textId="77777777" w:rsidTr="00847585">
        <w:trPr>
          <w:trHeight w:val="300"/>
        </w:trPr>
        <w:tc>
          <w:tcPr>
            <w:tcW w:w="2188" w:type="pct"/>
            <w:noWrap/>
            <w:hideMark/>
          </w:tcPr>
          <w:p w14:paraId="6DFE80C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Asbestos</w:t>
            </w:r>
          </w:p>
        </w:tc>
        <w:tc>
          <w:tcPr>
            <w:tcW w:w="953" w:type="pct"/>
            <w:hideMark/>
          </w:tcPr>
          <w:p w14:paraId="57A0742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Million</w:t>
            </w:r>
            <w:r w:rsidRPr="003418E2">
              <w:rPr>
                <w:rFonts w:ascii="Arial" w:hAnsi="Arial" w:cs="Arial"/>
                <w:color w:val="000000"/>
                <w:lang w:eastAsia="en-GB"/>
              </w:rPr>
              <w:t xml:space="preserve"> </w:t>
            </w:r>
            <w:proofErr w:type="spellStart"/>
            <w:r w:rsidRPr="003418E2">
              <w:rPr>
                <w:rFonts w:ascii="Arial" w:hAnsi="Arial" w:cs="Arial"/>
                <w:color w:val="000000"/>
                <w:lang w:eastAsia="en-GB"/>
              </w:rPr>
              <w:t>fibres</w:t>
            </w:r>
            <w:proofErr w:type="spellEnd"/>
            <w:r w:rsidRPr="003418E2">
              <w:rPr>
                <w:rFonts w:ascii="Arial" w:hAnsi="Arial" w:cs="Arial"/>
                <w:color w:val="000000"/>
                <w:lang w:eastAsia="en-GB"/>
              </w:rPr>
              <w:t xml:space="preserve"> / L</w:t>
            </w:r>
          </w:p>
        </w:tc>
        <w:tc>
          <w:tcPr>
            <w:tcW w:w="953" w:type="pct"/>
            <w:hideMark/>
          </w:tcPr>
          <w:p w14:paraId="41956FE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7</w:t>
            </w:r>
          </w:p>
        </w:tc>
        <w:tc>
          <w:tcPr>
            <w:tcW w:w="906" w:type="pct"/>
            <w:hideMark/>
          </w:tcPr>
          <w:p w14:paraId="1CF312C4"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3BF5C9A0" w14:textId="77777777" w:rsidTr="00847585">
        <w:trPr>
          <w:trHeight w:val="292"/>
        </w:trPr>
        <w:tc>
          <w:tcPr>
            <w:tcW w:w="2188" w:type="pct"/>
            <w:noWrap/>
            <w:hideMark/>
          </w:tcPr>
          <w:p w14:paraId="57387A1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Arsenic</w:t>
            </w:r>
          </w:p>
        </w:tc>
        <w:tc>
          <w:tcPr>
            <w:tcW w:w="953" w:type="pct"/>
            <w:hideMark/>
          </w:tcPr>
          <w:p w14:paraId="2CB1D440"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mg/l</w:t>
            </w:r>
          </w:p>
        </w:tc>
        <w:tc>
          <w:tcPr>
            <w:tcW w:w="953" w:type="pct"/>
            <w:hideMark/>
          </w:tcPr>
          <w:p w14:paraId="3D285EB0"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w:t>
            </w:r>
          </w:p>
        </w:tc>
        <w:tc>
          <w:tcPr>
            <w:tcW w:w="906" w:type="pct"/>
            <w:hideMark/>
          </w:tcPr>
          <w:p w14:paraId="50C54BB2"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6997C927" w14:textId="77777777" w:rsidTr="00847585">
        <w:trPr>
          <w:trHeight w:val="300"/>
        </w:trPr>
        <w:tc>
          <w:tcPr>
            <w:tcW w:w="2188" w:type="pct"/>
            <w:noWrap/>
            <w:hideMark/>
          </w:tcPr>
          <w:p w14:paraId="5F44D06C"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Atrizine</w:t>
            </w:r>
            <w:proofErr w:type="spellEnd"/>
          </w:p>
        </w:tc>
        <w:tc>
          <w:tcPr>
            <w:tcW w:w="953" w:type="pct"/>
            <w:hideMark/>
          </w:tcPr>
          <w:p w14:paraId="6DFC9C2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0EFF1A46"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w:t>
            </w:r>
          </w:p>
        </w:tc>
        <w:tc>
          <w:tcPr>
            <w:tcW w:w="906" w:type="pct"/>
            <w:hideMark/>
          </w:tcPr>
          <w:p w14:paraId="6B9FB962"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0B6E21C3" w14:textId="77777777" w:rsidTr="00847585">
        <w:trPr>
          <w:trHeight w:val="300"/>
        </w:trPr>
        <w:tc>
          <w:tcPr>
            <w:tcW w:w="2188" w:type="pct"/>
            <w:noWrap/>
            <w:hideMark/>
          </w:tcPr>
          <w:p w14:paraId="7F0CD460"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Barium</w:t>
            </w:r>
          </w:p>
        </w:tc>
        <w:tc>
          <w:tcPr>
            <w:tcW w:w="953" w:type="pct"/>
            <w:hideMark/>
          </w:tcPr>
          <w:p w14:paraId="2A3C66B4"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A3CDCB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700</w:t>
            </w:r>
          </w:p>
        </w:tc>
        <w:tc>
          <w:tcPr>
            <w:tcW w:w="906" w:type="pct"/>
            <w:hideMark/>
          </w:tcPr>
          <w:p w14:paraId="3BECEDDE"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534354DC" w14:textId="77777777" w:rsidTr="00847585">
        <w:trPr>
          <w:trHeight w:val="292"/>
        </w:trPr>
        <w:tc>
          <w:tcPr>
            <w:tcW w:w="2188" w:type="pct"/>
            <w:noWrap/>
            <w:hideMark/>
          </w:tcPr>
          <w:p w14:paraId="1B11ED9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Beryllium</w:t>
            </w:r>
          </w:p>
        </w:tc>
        <w:tc>
          <w:tcPr>
            <w:tcW w:w="953" w:type="pct"/>
          </w:tcPr>
          <w:p w14:paraId="19D472B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06421E3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200</w:t>
            </w:r>
          </w:p>
        </w:tc>
        <w:tc>
          <w:tcPr>
            <w:tcW w:w="906" w:type="pct"/>
            <w:hideMark/>
          </w:tcPr>
          <w:p w14:paraId="318EEDBE"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1090E054" w14:textId="77777777" w:rsidTr="00847585">
        <w:trPr>
          <w:trHeight w:val="300"/>
        </w:trPr>
        <w:tc>
          <w:tcPr>
            <w:tcW w:w="2188" w:type="pct"/>
            <w:noWrap/>
            <w:hideMark/>
          </w:tcPr>
          <w:p w14:paraId="591B56A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Benzene</w:t>
            </w:r>
          </w:p>
        </w:tc>
        <w:tc>
          <w:tcPr>
            <w:tcW w:w="953" w:type="pct"/>
          </w:tcPr>
          <w:p w14:paraId="08D869F7"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7165D0A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10</w:t>
            </w:r>
          </w:p>
        </w:tc>
        <w:tc>
          <w:tcPr>
            <w:tcW w:w="906" w:type="pct"/>
            <w:hideMark/>
          </w:tcPr>
          <w:p w14:paraId="6A0302D7"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06519299" w14:textId="77777777" w:rsidTr="00847585">
        <w:trPr>
          <w:trHeight w:val="300"/>
        </w:trPr>
        <w:tc>
          <w:tcPr>
            <w:tcW w:w="2188" w:type="pct"/>
            <w:noWrap/>
            <w:hideMark/>
          </w:tcPr>
          <w:p w14:paraId="20FAB16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Benzo(a)pyrene</w:t>
            </w:r>
          </w:p>
        </w:tc>
        <w:tc>
          <w:tcPr>
            <w:tcW w:w="953" w:type="pct"/>
            <w:hideMark/>
          </w:tcPr>
          <w:p w14:paraId="4C74DA24"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39E17E7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0.01</w:t>
            </w:r>
          </w:p>
        </w:tc>
        <w:tc>
          <w:tcPr>
            <w:tcW w:w="906" w:type="pct"/>
            <w:hideMark/>
          </w:tcPr>
          <w:p w14:paraId="1ABE01A3"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594EB110" w14:textId="77777777" w:rsidTr="00847585">
        <w:trPr>
          <w:trHeight w:val="300"/>
        </w:trPr>
        <w:tc>
          <w:tcPr>
            <w:tcW w:w="2188" w:type="pct"/>
            <w:noWrap/>
            <w:hideMark/>
          </w:tcPr>
          <w:p w14:paraId="0271BCE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Boron</w:t>
            </w:r>
          </w:p>
        </w:tc>
        <w:tc>
          <w:tcPr>
            <w:tcW w:w="953" w:type="pct"/>
            <w:hideMark/>
          </w:tcPr>
          <w:p w14:paraId="60685157"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1D0560A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1000</w:t>
            </w:r>
          </w:p>
        </w:tc>
        <w:tc>
          <w:tcPr>
            <w:tcW w:w="906" w:type="pct"/>
            <w:hideMark/>
          </w:tcPr>
          <w:p w14:paraId="7258F227"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9522B70" w14:textId="77777777" w:rsidTr="00847585">
        <w:trPr>
          <w:trHeight w:val="300"/>
        </w:trPr>
        <w:tc>
          <w:tcPr>
            <w:tcW w:w="2188" w:type="pct"/>
            <w:noWrap/>
            <w:hideMark/>
          </w:tcPr>
          <w:p w14:paraId="3AEB860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Bromate</w:t>
            </w:r>
          </w:p>
        </w:tc>
        <w:tc>
          <w:tcPr>
            <w:tcW w:w="953" w:type="pct"/>
            <w:hideMark/>
          </w:tcPr>
          <w:p w14:paraId="7882BFB8"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4B01E09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w:t>
            </w:r>
          </w:p>
        </w:tc>
        <w:tc>
          <w:tcPr>
            <w:tcW w:w="906" w:type="pct"/>
            <w:hideMark/>
          </w:tcPr>
          <w:p w14:paraId="2212E118"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0A257452" w14:textId="77777777" w:rsidTr="00847585">
        <w:trPr>
          <w:trHeight w:val="300"/>
        </w:trPr>
        <w:tc>
          <w:tcPr>
            <w:tcW w:w="2188" w:type="pct"/>
            <w:noWrap/>
            <w:hideMark/>
          </w:tcPr>
          <w:p w14:paraId="705939B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Bromodichloromethane (BDCM)</w:t>
            </w:r>
          </w:p>
        </w:tc>
        <w:tc>
          <w:tcPr>
            <w:tcW w:w="953" w:type="pct"/>
            <w:hideMark/>
          </w:tcPr>
          <w:p w14:paraId="2A08B72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2B67A664"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60</w:t>
            </w:r>
          </w:p>
        </w:tc>
        <w:tc>
          <w:tcPr>
            <w:tcW w:w="906" w:type="pct"/>
            <w:hideMark/>
          </w:tcPr>
          <w:p w14:paraId="426725E4"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127CC400" w14:textId="77777777" w:rsidTr="00847585">
        <w:trPr>
          <w:trHeight w:val="300"/>
        </w:trPr>
        <w:tc>
          <w:tcPr>
            <w:tcW w:w="2188" w:type="pct"/>
            <w:noWrap/>
            <w:hideMark/>
          </w:tcPr>
          <w:p w14:paraId="59EC351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Bromoform</w:t>
            </w:r>
          </w:p>
        </w:tc>
        <w:tc>
          <w:tcPr>
            <w:tcW w:w="953" w:type="pct"/>
            <w:hideMark/>
          </w:tcPr>
          <w:p w14:paraId="55BEBD1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11697C4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100</w:t>
            </w:r>
          </w:p>
        </w:tc>
        <w:tc>
          <w:tcPr>
            <w:tcW w:w="906" w:type="pct"/>
            <w:hideMark/>
          </w:tcPr>
          <w:p w14:paraId="16D207AA"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6D9D9CDC" w14:textId="77777777" w:rsidTr="00847585">
        <w:trPr>
          <w:trHeight w:val="300"/>
        </w:trPr>
        <w:tc>
          <w:tcPr>
            <w:tcW w:w="2188" w:type="pct"/>
            <w:noWrap/>
            <w:hideMark/>
          </w:tcPr>
          <w:p w14:paraId="5777F32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lastRenderedPageBreak/>
              <w:t xml:space="preserve">Cadmium </w:t>
            </w:r>
          </w:p>
        </w:tc>
        <w:tc>
          <w:tcPr>
            <w:tcW w:w="953" w:type="pct"/>
            <w:hideMark/>
          </w:tcPr>
          <w:p w14:paraId="2FB870D2"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51CCE49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w:t>
            </w:r>
          </w:p>
        </w:tc>
        <w:tc>
          <w:tcPr>
            <w:tcW w:w="906" w:type="pct"/>
            <w:hideMark/>
          </w:tcPr>
          <w:p w14:paraId="3C6AF09D"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2D6205D1" w14:textId="77777777" w:rsidTr="00847585">
        <w:trPr>
          <w:trHeight w:val="300"/>
        </w:trPr>
        <w:tc>
          <w:tcPr>
            <w:tcW w:w="2188" w:type="pct"/>
            <w:noWrap/>
            <w:hideMark/>
          </w:tcPr>
          <w:p w14:paraId="52979E5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Carbofurans</w:t>
            </w:r>
          </w:p>
        </w:tc>
        <w:tc>
          <w:tcPr>
            <w:tcW w:w="953" w:type="pct"/>
            <w:hideMark/>
          </w:tcPr>
          <w:p w14:paraId="1DA2DB68"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0BC7F02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7</w:t>
            </w:r>
          </w:p>
        </w:tc>
        <w:tc>
          <w:tcPr>
            <w:tcW w:w="906" w:type="pct"/>
            <w:hideMark/>
          </w:tcPr>
          <w:p w14:paraId="10552466"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3899C34A" w14:textId="77777777" w:rsidTr="00847585">
        <w:trPr>
          <w:trHeight w:val="300"/>
        </w:trPr>
        <w:tc>
          <w:tcPr>
            <w:tcW w:w="2188" w:type="pct"/>
            <w:noWrap/>
            <w:hideMark/>
          </w:tcPr>
          <w:p w14:paraId="2485F59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Carbon Tetrachloride</w:t>
            </w:r>
          </w:p>
        </w:tc>
        <w:tc>
          <w:tcPr>
            <w:tcW w:w="953" w:type="pct"/>
            <w:hideMark/>
          </w:tcPr>
          <w:p w14:paraId="422AC94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7E79014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w:t>
            </w:r>
          </w:p>
        </w:tc>
        <w:tc>
          <w:tcPr>
            <w:tcW w:w="906" w:type="pct"/>
            <w:hideMark/>
          </w:tcPr>
          <w:p w14:paraId="033237F7"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272580DD" w14:textId="77777777" w:rsidTr="00847585">
        <w:trPr>
          <w:trHeight w:val="300"/>
        </w:trPr>
        <w:tc>
          <w:tcPr>
            <w:tcW w:w="2188" w:type="pct"/>
            <w:noWrap/>
            <w:hideMark/>
          </w:tcPr>
          <w:p w14:paraId="7DE5CF70"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Chloral Hydrate</w:t>
            </w:r>
          </w:p>
        </w:tc>
        <w:tc>
          <w:tcPr>
            <w:tcW w:w="953" w:type="pct"/>
            <w:hideMark/>
          </w:tcPr>
          <w:p w14:paraId="7453FF8F"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5580052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w:t>
            </w:r>
          </w:p>
        </w:tc>
        <w:tc>
          <w:tcPr>
            <w:tcW w:w="906" w:type="pct"/>
            <w:hideMark/>
          </w:tcPr>
          <w:p w14:paraId="2B52EB9C"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6854B10" w14:textId="77777777" w:rsidTr="00847585">
        <w:trPr>
          <w:trHeight w:val="300"/>
        </w:trPr>
        <w:tc>
          <w:tcPr>
            <w:tcW w:w="2188" w:type="pct"/>
            <w:noWrap/>
            <w:hideMark/>
          </w:tcPr>
          <w:p w14:paraId="64CD52C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Chlordane</w:t>
            </w:r>
          </w:p>
        </w:tc>
        <w:tc>
          <w:tcPr>
            <w:tcW w:w="953" w:type="pct"/>
            <w:hideMark/>
          </w:tcPr>
          <w:p w14:paraId="33EEB5B4"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7BD807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0.2</w:t>
            </w:r>
          </w:p>
        </w:tc>
        <w:tc>
          <w:tcPr>
            <w:tcW w:w="906" w:type="pct"/>
            <w:hideMark/>
          </w:tcPr>
          <w:p w14:paraId="6BF58F3F"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0FA48737" w14:textId="77777777" w:rsidTr="00847585">
        <w:trPr>
          <w:trHeight w:val="300"/>
        </w:trPr>
        <w:tc>
          <w:tcPr>
            <w:tcW w:w="2188" w:type="pct"/>
            <w:noWrap/>
            <w:hideMark/>
          </w:tcPr>
          <w:p w14:paraId="029D834D"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Chlorate</w:t>
            </w:r>
          </w:p>
        </w:tc>
        <w:tc>
          <w:tcPr>
            <w:tcW w:w="953" w:type="pct"/>
            <w:hideMark/>
          </w:tcPr>
          <w:p w14:paraId="6FC2D652"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20A4EE3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700</w:t>
            </w:r>
          </w:p>
        </w:tc>
        <w:tc>
          <w:tcPr>
            <w:tcW w:w="906" w:type="pct"/>
            <w:hideMark/>
          </w:tcPr>
          <w:p w14:paraId="7253B06F"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5EC3491C" w14:textId="77777777" w:rsidTr="00847585">
        <w:trPr>
          <w:trHeight w:val="300"/>
        </w:trPr>
        <w:tc>
          <w:tcPr>
            <w:tcW w:w="2188" w:type="pct"/>
            <w:noWrap/>
            <w:hideMark/>
          </w:tcPr>
          <w:p w14:paraId="35E40A3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Chlorine residual</w:t>
            </w:r>
          </w:p>
        </w:tc>
        <w:tc>
          <w:tcPr>
            <w:tcW w:w="953" w:type="pct"/>
            <w:hideMark/>
          </w:tcPr>
          <w:p w14:paraId="0869CE62"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5E1F419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500</w:t>
            </w:r>
          </w:p>
        </w:tc>
        <w:tc>
          <w:tcPr>
            <w:tcW w:w="906" w:type="pct"/>
            <w:hideMark/>
          </w:tcPr>
          <w:p w14:paraId="70253731"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66B8E0A6" w14:textId="77777777" w:rsidTr="00847585">
        <w:trPr>
          <w:trHeight w:val="300"/>
        </w:trPr>
        <w:tc>
          <w:tcPr>
            <w:tcW w:w="2188" w:type="pct"/>
            <w:noWrap/>
            <w:hideMark/>
          </w:tcPr>
          <w:p w14:paraId="04D8B02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Chloride</w:t>
            </w:r>
          </w:p>
        </w:tc>
        <w:tc>
          <w:tcPr>
            <w:tcW w:w="953" w:type="pct"/>
            <w:hideMark/>
          </w:tcPr>
          <w:p w14:paraId="07EBBBF7"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7996B1B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None specified</w:t>
            </w:r>
          </w:p>
        </w:tc>
        <w:tc>
          <w:tcPr>
            <w:tcW w:w="906" w:type="pct"/>
            <w:hideMark/>
          </w:tcPr>
          <w:p w14:paraId="252DBD0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250,000</w:t>
            </w:r>
          </w:p>
        </w:tc>
      </w:tr>
      <w:tr w:rsidR="004C5CF8" w:rsidRPr="003418E2" w14:paraId="0F8430EA" w14:textId="77777777" w:rsidTr="00847585">
        <w:trPr>
          <w:trHeight w:val="292"/>
        </w:trPr>
        <w:tc>
          <w:tcPr>
            <w:tcW w:w="2188" w:type="pct"/>
            <w:noWrap/>
            <w:hideMark/>
          </w:tcPr>
          <w:p w14:paraId="5D8F21DC"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Chlorite</w:t>
            </w:r>
          </w:p>
        </w:tc>
        <w:tc>
          <w:tcPr>
            <w:tcW w:w="953" w:type="pct"/>
            <w:hideMark/>
          </w:tcPr>
          <w:p w14:paraId="5712E1C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0A6CFFA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700</w:t>
            </w:r>
          </w:p>
        </w:tc>
        <w:tc>
          <w:tcPr>
            <w:tcW w:w="906" w:type="pct"/>
            <w:hideMark/>
          </w:tcPr>
          <w:p w14:paraId="1298EB36"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3A4A55B6" w14:textId="77777777" w:rsidTr="00847585">
        <w:trPr>
          <w:trHeight w:val="300"/>
        </w:trPr>
        <w:tc>
          <w:tcPr>
            <w:tcW w:w="2188" w:type="pct"/>
            <w:noWrap/>
            <w:hideMark/>
          </w:tcPr>
          <w:p w14:paraId="5D55409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Chlorophenol (2,4,</w:t>
            </w:r>
            <w:proofErr w:type="gramStart"/>
            <w:r w:rsidRPr="003418E2">
              <w:rPr>
                <w:rFonts w:ascii="Arial" w:hAnsi="Arial" w:cs="Arial"/>
                <w:color w:val="000000"/>
                <w:lang w:val="en-GB" w:eastAsia="en-GB"/>
              </w:rPr>
              <w:t>6,T</w:t>
            </w:r>
            <w:proofErr w:type="gramEnd"/>
            <w:r w:rsidRPr="003418E2">
              <w:rPr>
                <w:rFonts w:ascii="Arial" w:hAnsi="Arial" w:cs="Arial"/>
                <w:color w:val="000000"/>
                <w:lang w:val="en-GB" w:eastAsia="en-GB"/>
              </w:rPr>
              <w:t>)</w:t>
            </w:r>
          </w:p>
        </w:tc>
        <w:tc>
          <w:tcPr>
            <w:tcW w:w="953" w:type="pct"/>
            <w:hideMark/>
          </w:tcPr>
          <w:p w14:paraId="2A9CF5C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28D508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200</w:t>
            </w:r>
          </w:p>
        </w:tc>
        <w:tc>
          <w:tcPr>
            <w:tcW w:w="906" w:type="pct"/>
            <w:hideMark/>
          </w:tcPr>
          <w:p w14:paraId="6256E2DE"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353B9FB" w14:textId="77777777" w:rsidTr="00847585">
        <w:trPr>
          <w:trHeight w:val="300"/>
        </w:trPr>
        <w:tc>
          <w:tcPr>
            <w:tcW w:w="2188" w:type="pct"/>
            <w:noWrap/>
            <w:hideMark/>
          </w:tcPr>
          <w:p w14:paraId="50C6F2A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Chloroform</w:t>
            </w:r>
          </w:p>
        </w:tc>
        <w:tc>
          <w:tcPr>
            <w:tcW w:w="953" w:type="pct"/>
            <w:hideMark/>
          </w:tcPr>
          <w:p w14:paraId="7B578160"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70B2D1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200</w:t>
            </w:r>
          </w:p>
        </w:tc>
        <w:tc>
          <w:tcPr>
            <w:tcW w:w="906" w:type="pct"/>
            <w:hideMark/>
          </w:tcPr>
          <w:p w14:paraId="32CED1CF"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C4E35CF" w14:textId="77777777" w:rsidTr="00847585">
        <w:trPr>
          <w:trHeight w:val="300"/>
        </w:trPr>
        <w:tc>
          <w:tcPr>
            <w:tcW w:w="2188" w:type="pct"/>
            <w:noWrap/>
            <w:hideMark/>
          </w:tcPr>
          <w:p w14:paraId="7E12AC7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Chromium</w:t>
            </w:r>
          </w:p>
        </w:tc>
        <w:tc>
          <w:tcPr>
            <w:tcW w:w="953" w:type="pct"/>
            <w:hideMark/>
          </w:tcPr>
          <w:p w14:paraId="2D6F7314"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279E86E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50</w:t>
            </w:r>
          </w:p>
        </w:tc>
        <w:tc>
          <w:tcPr>
            <w:tcW w:w="906" w:type="pct"/>
            <w:hideMark/>
          </w:tcPr>
          <w:p w14:paraId="07AB28F0"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578F1859" w14:textId="77777777" w:rsidTr="00847585">
        <w:trPr>
          <w:trHeight w:val="300"/>
        </w:trPr>
        <w:tc>
          <w:tcPr>
            <w:tcW w:w="2188" w:type="pct"/>
            <w:noWrap/>
            <w:hideMark/>
          </w:tcPr>
          <w:p w14:paraId="6F732FF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Copper</w:t>
            </w:r>
          </w:p>
        </w:tc>
        <w:tc>
          <w:tcPr>
            <w:tcW w:w="953" w:type="pct"/>
            <w:hideMark/>
          </w:tcPr>
          <w:p w14:paraId="310535C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rPr>
              <w:t>mg/l</w:t>
            </w:r>
          </w:p>
        </w:tc>
        <w:tc>
          <w:tcPr>
            <w:tcW w:w="953" w:type="pct"/>
            <w:hideMark/>
          </w:tcPr>
          <w:p w14:paraId="2FEC318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w:t>
            </w:r>
          </w:p>
        </w:tc>
        <w:tc>
          <w:tcPr>
            <w:tcW w:w="906" w:type="pct"/>
            <w:hideMark/>
          </w:tcPr>
          <w:p w14:paraId="133446DC"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3739B7BF" w14:textId="77777777" w:rsidTr="00847585">
        <w:trPr>
          <w:trHeight w:val="300"/>
        </w:trPr>
        <w:tc>
          <w:tcPr>
            <w:tcW w:w="2188" w:type="pct"/>
            <w:noWrap/>
            <w:hideMark/>
          </w:tcPr>
          <w:p w14:paraId="27A5F18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Cyanide</w:t>
            </w:r>
          </w:p>
        </w:tc>
        <w:tc>
          <w:tcPr>
            <w:tcW w:w="953" w:type="pct"/>
            <w:hideMark/>
          </w:tcPr>
          <w:p w14:paraId="2430017E"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0B607C0"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70</w:t>
            </w:r>
          </w:p>
        </w:tc>
        <w:tc>
          <w:tcPr>
            <w:tcW w:w="906" w:type="pct"/>
            <w:hideMark/>
          </w:tcPr>
          <w:p w14:paraId="42544DCE"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7531A995" w14:textId="77777777" w:rsidTr="00847585">
        <w:trPr>
          <w:trHeight w:val="300"/>
        </w:trPr>
        <w:tc>
          <w:tcPr>
            <w:tcW w:w="2188" w:type="pct"/>
            <w:noWrap/>
            <w:hideMark/>
          </w:tcPr>
          <w:p w14:paraId="3C4AE10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Cynazine</w:t>
            </w:r>
            <w:proofErr w:type="spellEnd"/>
          </w:p>
        </w:tc>
        <w:tc>
          <w:tcPr>
            <w:tcW w:w="953" w:type="pct"/>
            <w:hideMark/>
          </w:tcPr>
          <w:p w14:paraId="1FA847D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15D93C6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6</w:t>
            </w:r>
          </w:p>
        </w:tc>
        <w:tc>
          <w:tcPr>
            <w:tcW w:w="906" w:type="pct"/>
            <w:hideMark/>
          </w:tcPr>
          <w:p w14:paraId="49EF1CD3"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5E89EB70" w14:textId="77777777" w:rsidTr="00847585">
        <w:trPr>
          <w:trHeight w:val="300"/>
        </w:trPr>
        <w:tc>
          <w:tcPr>
            <w:tcW w:w="2188" w:type="pct"/>
            <w:noWrap/>
            <w:hideMark/>
          </w:tcPr>
          <w:p w14:paraId="0D43BEA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2,4 -D (2,4-dichlorophenoxyacetic acid)</w:t>
            </w:r>
            <w:r w:rsidRPr="003418E2">
              <w:rPr>
                <w:rFonts w:ascii="Arial" w:hAnsi="Arial" w:cs="Arial"/>
                <w:color w:val="000000"/>
                <w:vertAlign w:val="superscript"/>
                <w:lang w:val="en-GB" w:eastAsia="en-GB"/>
              </w:rPr>
              <w:t>4</w:t>
            </w:r>
          </w:p>
        </w:tc>
        <w:tc>
          <w:tcPr>
            <w:tcW w:w="953" w:type="pct"/>
            <w:hideMark/>
          </w:tcPr>
          <w:p w14:paraId="7AF5DA84"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44CCEF9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30</w:t>
            </w:r>
          </w:p>
        </w:tc>
        <w:tc>
          <w:tcPr>
            <w:tcW w:w="906" w:type="pct"/>
            <w:hideMark/>
          </w:tcPr>
          <w:p w14:paraId="05105498"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5A7A4CFD" w14:textId="77777777" w:rsidTr="00847585">
        <w:trPr>
          <w:trHeight w:val="300"/>
        </w:trPr>
        <w:tc>
          <w:tcPr>
            <w:tcW w:w="2188" w:type="pct"/>
            <w:noWrap/>
            <w:hideMark/>
          </w:tcPr>
          <w:p w14:paraId="6C1A059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DDT and Metabolites</w:t>
            </w:r>
          </w:p>
        </w:tc>
        <w:tc>
          <w:tcPr>
            <w:tcW w:w="953" w:type="pct"/>
            <w:hideMark/>
          </w:tcPr>
          <w:p w14:paraId="3D54A2B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72F3C0F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w:t>
            </w:r>
          </w:p>
        </w:tc>
        <w:tc>
          <w:tcPr>
            <w:tcW w:w="906" w:type="pct"/>
            <w:hideMark/>
          </w:tcPr>
          <w:p w14:paraId="0C3EA631"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DEFE327" w14:textId="77777777" w:rsidTr="00847585">
        <w:trPr>
          <w:trHeight w:val="300"/>
        </w:trPr>
        <w:tc>
          <w:tcPr>
            <w:tcW w:w="2188" w:type="pct"/>
            <w:noWrap/>
            <w:hideMark/>
          </w:tcPr>
          <w:p w14:paraId="20E85FAD"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Dibromoacetonitrile</w:t>
            </w:r>
            <w:proofErr w:type="spellEnd"/>
          </w:p>
        </w:tc>
        <w:tc>
          <w:tcPr>
            <w:tcW w:w="953" w:type="pct"/>
            <w:hideMark/>
          </w:tcPr>
          <w:p w14:paraId="0DAB3A8E"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7CF210B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70</w:t>
            </w:r>
          </w:p>
        </w:tc>
        <w:tc>
          <w:tcPr>
            <w:tcW w:w="906" w:type="pct"/>
            <w:hideMark/>
          </w:tcPr>
          <w:p w14:paraId="6D78CA25"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10DA633B" w14:textId="77777777" w:rsidTr="00847585">
        <w:trPr>
          <w:trHeight w:val="300"/>
        </w:trPr>
        <w:tc>
          <w:tcPr>
            <w:tcW w:w="2188" w:type="pct"/>
            <w:noWrap/>
            <w:hideMark/>
          </w:tcPr>
          <w:p w14:paraId="06EA36CC"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Dibromochloromethane (DBCM)</w:t>
            </w:r>
          </w:p>
        </w:tc>
        <w:tc>
          <w:tcPr>
            <w:tcW w:w="953" w:type="pct"/>
            <w:hideMark/>
          </w:tcPr>
          <w:p w14:paraId="6244EB9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090F5554"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100</w:t>
            </w:r>
          </w:p>
        </w:tc>
        <w:tc>
          <w:tcPr>
            <w:tcW w:w="906" w:type="pct"/>
            <w:hideMark/>
          </w:tcPr>
          <w:p w14:paraId="2C493DF3"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535E8234" w14:textId="77777777" w:rsidTr="00847585">
        <w:trPr>
          <w:trHeight w:val="300"/>
        </w:trPr>
        <w:tc>
          <w:tcPr>
            <w:tcW w:w="2188" w:type="pct"/>
            <w:noWrap/>
            <w:hideMark/>
          </w:tcPr>
          <w:p w14:paraId="251D7AA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Dibromo-3-chloropropane 1,2 (DBCP)</w:t>
            </w:r>
          </w:p>
        </w:tc>
        <w:tc>
          <w:tcPr>
            <w:tcW w:w="953" w:type="pct"/>
            <w:hideMark/>
          </w:tcPr>
          <w:p w14:paraId="76F6C5DC"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7411726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1</w:t>
            </w:r>
          </w:p>
        </w:tc>
        <w:tc>
          <w:tcPr>
            <w:tcW w:w="906" w:type="pct"/>
            <w:hideMark/>
          </w:tcPr>
          <w:p w14:paraId="5C5F697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0.01</w:t>
            </w:r>
          </w:p>
        </w:tc>
      </w:tr>
      <w:tr w:rsidR="004C5CF8" w:rsidRPr="003418E2" w14:paraId="57D04E20" w14:textId="77777777" w:rsidTr="00847585">
        <w:trPr>
          <w:trHeight w:val="300"/>
        </w:trPr>
        <w:tc>
          <w:tcPr>
            <w:tcW w:w="2188" w:type="pct"/>
            <w:noWrap/>
            <w:hideMark/>
          </w:tcPr>
          <w:p w14:paraId="6BB5DBA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Dibromoethane 1,2</w:t>
            </w:r>
          </w:p>
        </w:tc>
        <w:tc>
          <w:tcPr>
            <w:tcW w:w="953" w:type="pct"/>
            <w:hideMark/>
          </w:tcPr>
          <w:p w14:paraId="3AB8A2E9"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584E8741"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0.4</w:t>
            </w:r>
          </w:p>
        </w:tc>
        <w:tc>
          <w:tcPr>
            <w:tcW w:w="906" w:type="pct"/>
            <w:hideMark/>
          </w:tcPr>
          <w:p w14:paraId="57A7B4CF"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7E9680C4" w14:textId="77777777" w:rsidTr="00847585">
        <w:trPr>
          <w:trHeight w:val="300"/>
        </w:trPr>
        <w:tc>
          <w:tcPr>
            <w:tcW w:w="2188" w:type="pct"/>
            <w:noWrap/>
            <w:hideMark/>
          </w:tcPr>
          <w:p w14:paraId="6D521529"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Dichloroacetonitrile</w:t>
            </w:r>
            <w:proofErr w:type="spellEnd"/>
          </w:p>
        </w:tc>
        <w:tc>
          <w:tcPr>
            <w:tcW w:w="953" w:type="pct"/>
            <w:hideMark/>
          </w:tcPr>
          <w:p w14:paraId="0102C98C"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2FAB8E1"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20</w:t>
            </w:r>
          </w:p>
        </w:tc>
        <w:tc>
          <w:tcPr>
            <w:tcW w:w="906" w:type="pct"/>
            <w:hideMark/>
          </w:tcPr>
          <w:p w14:paraId="47937258"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3011208D" w14:textId="77777777" w:rsidTr="00847585">
        <w:trPr>
          <w:trHeight w:val="300"/>
        </w:trPr>
        <w:tc>
          <w:tcPr>
            <w:tcW w:w="2188" w:type="pct"/>
            <w:noWrap/>
            <w:hideMark/>
          </w:tcPr>
          <w:p w14:paraId="6ED6E77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Dichlorobenzene, 1,2- </w:t>
            </w:r>
          </w:p>
        </w:tc>
        <w:tc>
          <w:tcPr>
            <w:tcW w:w="953" w:type="pct"/>
            <w:hideMark/>
          </w:tcPr>
          <w:p w14:paraId="457BDC90"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3BC949A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1000</w:t>
            </w:r>
          </w:p>
        </w:tc>
        <w:tc>
          <w:tcPr>
            <w:tcW w:w="906" w:type="pct"/>
            <w:hideMark/>
          </w:tcPr>
          <w:p w14:paraId="341BF84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w:t>
            </w:r>
          </w:p>
        </w:tc>
      </w:tr>
      <w:tr w:rsidR="004C5CF8" w:rsidRPr="003418E2" w14:paraId="354E0086" w14:textId="77777777" w:rsidTr="00847585">
        <w:trPr>
          <w:trHeight w:val="300"/>
        </w:trPr>
        <w:tc>
          <w:tcPr>
            <w:tcW w:w="2188" w:type="pct"/>
            <w:noWrap/>
            <w:hideMark/>
          </w:tcPr>
          <w:p w14:paraId="1C1A89C1"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Dichlorobenzene, 1,4- </w:t>
            </w:r>
          </w:p>
        </w:tc>
        <w:tc>
          <w:tcPr>
            <w:tcW w:w="953" w:type="pct"/>
            <w:hideMark/>
          </w:tcPr>
          <w:p w14:paraId="4123845C"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0A998FB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300</w:t>
            </w:r>
          </w:p>
        </w:tc>
        <w:tc>
          <w:tcPr>
            <w:tcW w:w="906" w:type="pct"/>
            <w:hideMark/>
          </w:tcPr>
          <w:p w14:paraId="402A641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w:t>
            </w:r>
          </w:p>
        </w:tc>
      </w:tr>
      <w:tr w:rsidR="004C5CF8" w:rsidRPr="003418E2" w14:paraId="5D8809AB" w14:textId="77777777" w:rsidTr="00847585">
        <w:trPr>
          <w:trHeight w:val="300"/>
        </w:trPr>
        <w:tc>
          <w:tcPr>
            <w:tcW w:w="2188" w:type="pct"/>
            <w:noWrap/>
            <w:hideMark/>
          </w:tcPr>
          <w:p w14:paraId="0C76E36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Dichloroethane, 1,2- </w:t>
            </w:r>
          </w:p>
        </w:tc>
        <w:tc>
          <w:tcPr>
            <w:tcW w:w="953" w:type="pct"/>
            <w:hideMark/>
          </w:tcPr>
          <w:p w14:paraId="47FFC921"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3AD3CC7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30</w:t>
            </w:r>
          </w:p>
        </w:tc>
        <w:tc>
          <w:tcPr>
            <w:tcW w:w="906" w:type="pct"/>
            <w:hideMark/>
          </w:tcPr>
          <w:p w14:paraId="6A586E30"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67348D41" w14:textId="77777777" w:rsidTr="00847585">
        <w:trPr>
          <w:trHeight w:val="300"/>
        </w:trPr>
        <w:tc>
          <w:tcPr>
            <w:tcW w:w="2188" w:type="pct"/>
            <w:noWrap/>
            <w:hideMark/>
          </w:tcPr>
          <w:p w14:paraId="46E7C3F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Dichloroethene</w:t>
            </w:r>
            <w:proofErr w:type="spellEnd"/>
            <w:r w:rsidRPr="003418E2">
              <w:rPr>
                <w:rFonts w:ascii="Arial" w:hAnsi="Arial" w:cs="Arial"/>
                <w:color w:val="000000"/>
                <w:lang w:val="en-GB" w:eastAsia="en-GB"/>
              </w:rPr>
              <w:t xml:space="preserve">, 1,1- </w:t>
            </w:r>
          </w:p>
        </w:tc>
        <w:tc>
          <w:tcPr>
            <w:tcW w:w="953" w:type="pct"/>
            <w:hideMark/>
          </w:tcPr>
          <w:p w14:paraId="44564C60"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3DBCD0B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30</w:t>
            </w:r>
          </w:p>
        </w:tc>
        <w:tc>
          <w:tcPr>
            <w:tcW w:w="906" w:type="pct"/>
            <w:hideMark/>
          </w:tcPr>
          <w:p w14:paraId="0F9F23FE"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7C4126A4" w14:textId="77777777" w:rsidTr="00847585">
        <w:trPr>
          <w:trHeight w:val="300"/>
        </w:trPr>
        <w:tc>
          <w:tcPr>
            <w:tcW w:w="2188" w:type="pct"/>
            <w:noWrap/>
            <w:hideMark/>
          </w:tcPr>
          <w:p w14:paraId="661BE97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Dichloroethene</w:t>
            </w:r>
            <w:proofErr w:type="spellEnd"/>
            <w:r w:rsidRPr="003418E2">
              <w:rPr>
                <w:rFonts w:ascii="Arial" w:hAnsi="Arial" w:cs="Arial"/>
                <w:color w:val="000000"/>
                <w:lang w:val="en-GB" w:eastAsia="en-GB"/>
              </w:rPr>
              <w:t>, 1,2-</w:t>
            </w:r>
          </w:p>
        </w:tc>
        <w:tc>
          <w:tcPr>
            <w:tcW w:w="953" w:type="pct"/>
            <w:hideMark/>
          </w:tcPr>
          <w:p w14:paraId="57D8D89E"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34FB036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50</w:t>
            </w:r>
          </w:p>
        </w:tc>
        <w:tc>
          <w:tcPr>
            <w:tcW w:w="906" w:type="pct"/>
            <w:hideMark/>
          </w:tcPr>
          <w:p w14:paraId="1CBF9198"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7638C41A" w14:textId="77777777" w:rsidTr="00847585">
        <w:trPr>
          <w:trHeight w:val="300"/>
        </w:trPr>
        <w:tc>
          <w:tcPr>
            <w:tcW w:w="2188" w:type="pct"/>
            <w:noWrap/>
            <w:hideMark/>
          </w:tcPr>
          <w:p w14:paraId="6A746B2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Dichloromethane </w:t>
            </w:r>
          </w:p>
        </w:tc>
        <w:tc>
          <w:tcPr>
            <w:tcW w:w="953" w:type="pct"/>
            <w:hideMark/>
          </w:tcPr>
          <w:p w14:paraId="0F3F572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0BFFAF3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20</w:t>
            </w:r>
          </w:p>
        </w:tc>
        <w:tc>
          <w:tcPr>
            <w:tcW w:w="906" w:type="pct"/>
            <w:hideMark/>
          </w:tcPr>
          <w:p w14:paraId="6AF28DDA"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87E64DA" w14:textId="77777777" w:rsidTr="00847585">
        <w:trPr>
          <w:trHeight w:val="300"/>
        </w:trPr>
        <w:tc>
          <w:tcPr>
            <w:tcW w:w="2188" w:type="pct"/>
            <w:noWrap/>
            <w:hideMark/>
          </w:tcPr>
          <w:p w14:paraId="7AC80676"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Dichloropropane</w:t>
            </w:r>
            <w:proofErr w:type="spellEnd"/>
            <w:r w:rsidRPr="003418E2">
              <w:rPr>
                <w:rFonts w:ascii="Arial" w:hAnsi="Arial" w:cs="Arial"/>
                <w:color w:val="000000"/>
                <w:lang w:val="en-GB" w:eastAsia="en-GB"/>
              </w:rPr>
              <w:t xml:space="preserve"> 1,2 (1,2-DCP) </w:t>
            </w:r>
          </w:p>
        </w:tc>
        <w:tc>
          <w:tcPr>
            <w:tcW w:w="953" w:type="pct"/>
            <w:hideMark/>
          </w:tcPr>
          <w:p w14:paraId="66ACE828"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12533A26"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40</w:t>
            </w:r>
          </w:p>
        </w:tc>
        <w:tc>
          <w:tcPr>
            <w:tcW w:w="906" w:type="pct"/>
            <w:hideMark/>
          </w:tcPr>
          <w:p w14:paraId="1DEA81B3"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54F83BF" w14:textId="77777777" w:rsidTr="00847585">
        <w:trPr>
          <w:trHeight w:val="300"/>
        </w:trPr>
        <w:tc>
          <w:tcPr>
            <w:tcW w:w="2188" w:type="pct"/>
            <w:noWrap/>
            <w:hideMark/>
          </w:tcPr>
          <w:p w14:paraId="33EFDB3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Dichloropropene</w:t>
            </w:r>
            <w:proofErr w:type="spellEnd"/>
            <w:r w:rsidRPr="003418E2">
              <w:rPr>
                <w:rFonts w:ascii="Arial" w:hAnsi="Arial" w:cs="Arial"/>
                <w:color w:val="000000"/>
                <w:lang w:val="en-GB" w:eastAsia="en-GB"/>
              </w:rPr>
              <w:t xml:space="preserve"> 1,3 </w:t>
            </w:r>
          </w:p>
        </w:tc>
        <w:tc>
          <w:tcPr>
            <w:tcW w:w="953" w:type="pct"/>
            <w:hideMark/>
          </w:tcPr>
          <w:p w14:paraId="13B95C32"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491298C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20</w:t>
            </w:r>
          </w:p>
        </w:tc>
        <w:tc>
          <w:tcPr>
            <w:tcW w:w="906" w:type="pct"/>
            <w:hideMark/>
          </w:tcPr>
          <w:p w14:paraId="697B96A7"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1E24AFBB" w14:textId="77777777" w:rsidTr="00847585">
        <w:trPr>
          <w:trHeight w:val="300"/>
        </w:trPr>
        <w:tc>
          <w:tcPr>
            <w:tcW w:w="2188" w:type="pct"/>
            <w:noWrap/>
            <w:hideMark/>
          </w:tcPr>
          <w:p w14:paraId="167E12A0"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Dichlorprop</w:t>
            </w:r>
            <w:proofErr w:type="spellEnd"/>
            <w:r w:rsidRPr="003418E2">
              <w:rPr>
                <w:rFonts w:ascii="Arial" w:hAnsi="Arial" w:cs="Arial"/>
                <w:color w:val="000000"/>
                <w:lang w:val="en-GB" w:eastAsia="en-GB"/>
              </w:rPr>
              <w:t xml:space="preserve"> (2,4 DP) </w:t>
            </w:r>
          </w:p>
        </w:tc>
        <w:tc>
          <w:tcPr>
            <w:tcW w:w="953" w:type="pct"/>
            <w:hideMark/>
          </w:tcPr>
          <w:p w14:paraId="7D9D4E9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16DD58E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100</w:t>
            </w:r>
          </w:p>
        </w:tc>
        <w:tc>
          <w:tcPr>
            <w:tcW w:w="906" w:type="pct"/>
            <w:hideMark/>
          </w:tcPr>
          <w:p w14:paraId="44A8E34C"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392CC94" w14:textId="77777777" w:rsidTr="00847585">
        <w:trPr>
          <w:trHeight w:val="300"/>
        </w:trPr>
        <w:tc>
          <w:tcPr>
            <w:tcW w:w="2188" w:type="pct"/>
            <w:noWrap/>
            <w:hideMark/>
          </w:tcPr>
          <w:p w14:paraId="0076599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Edetic</w:t>
            </w:r>
            <w:proofErr w:type="spellEnd"/>
            <w:r w:rsidRPr="003418E2">
              <w:rPr>
                <w:rFonts w:ascii="Arial" w:hAnsi="Arial" w:cs="Arial"/>
                <w:color w:val="000000"/>
                <w:lang w:val="en-GB" w:eastAsia="en-GB"/>
              </w:rPr>
              <w:t xml:space="preserve"> acid (EDTA)</w:t>
            </w:r>
          </w:p>
        </w:tc>
        <w:tc>
          <w:tcPr>
            <w:tcW w:w="953" w:type="pct"/>
            <w:hideMark/>
          </w:tcPr>
          <w:p w14:paraId="5758130E"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68DFDD12"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600</w:t>
            </w:r>
          </w:p>
        </w:tc>
        <w:tc>
          <w:tcPr>
            <w:tcW w:w="906" w:type="pct"/>
            <w:hideMark/>
          </w:tcPr>
          <w:p w14:paraId="6F30F0CD"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30933B2F" w14:textId="77777777" w:rsidTr="00847585">
        <w:trPr>
          <w:trHeight w:val="300"/>
        </w:trPr>
        <w:tc>
          <w:tcPr>
            <w:tcW w:w="2188" w:type="pct"/>
            <w:noWrap/>
            <w:hideMark/>
          </w:tcPr>
          <w:p w14:paraId="71BF1704"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Endrin </w:t>
            </w:r>
          </w:p>
        </w:tc>
        <w:tc>
          <w:tcPr>
            <w:tcW w:w="953" w:type="pct"/>
            <w:hideMark/>
          </w:tcPr>
          <w:p w14:paraId="4AE2D8B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7BA0731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0.6</w:t>
            </w:r>
          </w:p>
        </w:tc>
        <w:tc>
          <w:tcPr>
            <w:tcW w:w="906" w:type="pct"/>
            <w:hideMark/>
          </w:tcPr>
          <w:p w14:paraId="556C234E"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132D6F27" w14:textId="77777777" w:rsidTr="00847585">
        <w:trPr>
          <w:trHeight w:val="300"/>
        </w:trPr>
        <w:tc>
          <w:tcPr>
            <w:tcW w:w="2188" w:type="pct"/>
            <w:noWrap/>
            <w:hideMark/>
          </w:tcPr>
          <w:p w14:paraId="1B52375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Ethylbenzene </w:t>
            </w:r>
          </w:p>
        </w:tc>
        <w:tc>
          <w:tcPr>
            <w:tcW w:w="953" w:type="pct"/>
            <w:hideMark/>
          </w:tcPr>
          <w:p w14:paraId="3C22DAF4"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2036994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300</w:t>
            </w:r>
          </w:p>
        </w:tc>
        <w:tc>
          <w:tcPr>
            <w:tcW w:w="906" w:type="pct"/>
            <w:hideMark/>
          </w:tcPr>
          <w:p w14:paraId="69A251EA"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2D92ECCE" w14:textId="77777777" w:rsidTr="00847585">
        <w:trPr>
          <w:trHeight w:val="300"/>
        </w:trPr>
        <w:tc>
          <w:tcPr>
            <w:tcW w:w="2188" w:type="pct"/>
            <w:noWrap/>
            <w:hideMark/>
          </w:tcPr>
          <w:p w14:paraId="510DE94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Fenoprop (2,4,5 T)</w:t>
            </w:r>
          </w:p>
        </w:tc>
        <w:tc>
          <w:tcPr>
            <w:tcW w:w="953" w:type="pct"/>
            <w:hideMark/>
          </w:tcPr>
          <w:p w14:paraId="1DBB5F40"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3841E9E6"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9</w:t>
            </w:r>
          </w:p>
        </w:tc>
        <w:tc>
          <w:tcPr>
            <w:tcW w:w="906" w:type="pct"/>
            <w:hideMark/>
          </w:tcPr>
          <w:p w14:paraId="53B6F99D"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1A1ED8A5" w14:textId="77777777" w:rsidTr="00847585">
        <w:trPr>
          <w:trHeight w:val="300"/>
        </w:trPr>
        <w:tc>
          <w:tcPr>
            <w:tcW w:w="2188" w:type="pct"/>
            <w:noWrap/>
            <w:hideMark/>
          </w:tcPr>
          <w:p w14:paraId="78935C7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Fluoride</w:t>
            </w:r>
          </w:p>
        </w:tc>
        <w:tc>
          <w:tcPr>
            <w:tcW w:w="953" w:type="pct"/>
            <w:hideMark/>
          </w:tcPr>
          <w:p w14:paraId="484F6C4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29FA471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1500</w:t>
            </w:r>
          </w:p>
        </w:tc>
        <w:tc>
          <w:tcPr>
            <w:tcW w:w="906" w:type="pct"/>
            <w:hideMark/>
          </w:tcPr>
          <w:p w14:paraId="0186595C"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6C943B92" w14:textId="77777777" w:rsidTr="00847585">
        <w:trPr>
          <w:trHeight w:val="300"/>
        </w:trPr>
        <w:tc>
          <w:tcPr>
            <w:tcW w:w="2188" w:type="pct"/>
            <w:noWrap/>
            <w:hideMark/>
          </w:tcPr>
          <w:p w14:paraId="2C69EA9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Formaldehyde</w:t>
            </w:r>
          </w:p>
        </w:tc>
        <w:tc>
          <w:tcPr>
            <w:tcW w:w="953" w:type="pct"/>
            <w:hideMark/>
          </w:tcPr>
          <w:p w14:paraId="76596E1E"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rPr>
              <w:t>μg</w:t>
            </w:r>
            <w:proofErr w:type="spellEnd"/>
            <w:r w:rsidRPr="003418E2">
              <w:rPr>
                <w:rFonts w:ascii="Arial" w:hAnsi="Arial" w:cs="Arial"/>
                <w:color w:val="000000"/>
              </w:rPr>
              <w:t>/l</w:t>
            </w:r>
          </w:p>
        </w:tc>
        <w:tc>
          <w:tcPr>
            <w:tcW w:w="953" w:type="pct"/>
            <w:hideMark/>
          </w:tcPr>
          <w:p w14:paraId="5FE2737D"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60</w:t>
            </w:r>
          </w:p>
        </w:tc>
        <w:tc>
          <w:tcPr>
            <w:tcW w:w="906" w:type="pct"/>
            <w:hideMark/>
          </w:tcPr>
          <w:p w14:paraId="0D756AF0"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03AC78FA" w14:textId="77777777" w:rsidTr="00847585">
        <w:trPr>
          <w:trHeight w:val="300"/>
        </w:trPr>
        <w:tc>
          <w:tcPr>
            <w:tcW w:w="2188" w:type="pct"/>
            <w:noWrap/>
            <w:hideMark/>
          </w:tcPr>
          <w:p w14:paraId="0DBE4DB2"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Haloacetic</w:t>
            </w:r>
            <w:proofErr w:type="spellEnd"/>
            <w:r w:rsidRPr="003418E2">
              <w:rPr>
                <w:rFonts w:ascii="Arial" w:hAnsi="Arial" w:cs="Arial"/>
                <w:color w:val="000000"/>
                <w:lang w:val="en-GB" w:eastAsia="en-GB"/>
              </w:rPr>
              <w:t xml:space="preserve"> acids (HAA5)</w:t>
            </w:r>
          </w:p>
        </w:tc>
        <w:tc>
          <w:tcPr>
            <w:tcW w:w="953" w:type="pct"/>
            <w:hideMark/>
          </w:tcPr>
          <w:p w14:paraId="58B770AB" w14:textId="77777777" w:rsidR="004C5CF8" w:rsidRPr="003418E2" w:rsidRDefault="004C5CF8" w:rsidP="001B213A">
            <w:pPr>
              <w:spacing w:after="0"/>
              <w:jc w:val="both"/>
              <w:rPr>
                <w:rFonts w:ascii="Arial" w:hAnsi="Arial" w:cs="Arial"/>
                <w:color w:val="000000"/>
                <w:lang w:val="en-GB" w:eastAsia="en-GB"/>
              </w:rPr>
            </w:pPr>
          </w:p>
        </w:tc>
        <w:tc>
          <w:tcPr>
            <w:tcW w:w="953" w:type="pct"/>
            <w:hideMark/>
          </w:tcPr>
          <w:p w14:paraId="106A2325" w14:textId="77777777" w:rsidR="004C5CF8" w:rsidRPr="003418E2" w:rsidRDefault="004C5CF8" w:rsidP="001B213A">
            <w:pPr>
              <w:spacing w:after="0"/>
              <w:jc w:val="both"/>
              <w:rPr>
                <w:rFonts w:ascii="Arial" w:hAnsi="Arial" w:cs="Arial"/>
                <w:color w:val="000000"/>
                <w:lang w:val="en-GB" w:eastAsia="en-GB"/>
              </w:rPr>
            </w:pPr>
          </w:p>
        </w:tc>
        <w:tc>
          <w:tcPr>
            <w:tcW w:w="906" w:type="pct"/>
            <w:hideMark/>
          </w:tcPr>
          <w:p w14:paraId="52D2FFC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900</w:t>
            </w:r>
          </w:p>
        </w:tc>
      </w:tr>
      <w:tr w:rsidR="004C5CF8" w:rsidRPr="003418E2" w14:paraId="28061096" w14:textId="77777777" w:rsidTr="00847585">
        <w:trPr>
          <w:trHeight w:val="292"/>
        </w:trPr>
        <w:tc>
          <w:tcPr>
            <w:tcW w:w="2188" w:type="pct"/>
            <w:noWrap/>
          </w:tcPr>
          <w:p w14:paraId="0AA9BAF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lastRenderedPageBreak/>
              <w:t>Hexachlorobutadiene (HCBD)</w:t>
            </w:r>
          </w:p>
        </w:tc>
        <w:tc>
          <w:tcPr>
            <w:tcW w:w="953" w:type="pct"/>
            <w:noWrap/>
          </w:tcPr>
          <w:p w14:paraId="2C75FBF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tcPr>
          <w:p w14:paraId="454FAD4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0.6</w:t>
            </w:r>
          </w:p>
        </w:tc>
        <w:tc>
          <w:tcPr>
            <w:tcW w:w="906" w:type="pct"/>
            <w:noWrap/>
          </w:tcPr>
          <w:p w14:paraId="1CB6B337"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727F0D31" w14:textId="77777777" w:rsidTr="00847585">
        <w:trPr>
          <w:trHeight w:val="292"/>
        </w:trPr>
        <w:tc>
          <w:tcPr>
            <w:tcW w:w="2188" w:type="pct"/>
            <w:noWrap/>
            <w:hideMark/>
          </w:tcPr>
          <w:p w14:paraId="0BB70889"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Isoproturon</w:t>
            </w:r>
            <w:proofErr w:type="spellEnd"/>
          </w:p>
        </w:tc>
        <w:tc>
          <w:tcPr>
            <w:tcW w:w="953" w:type="pct"/>
            <w:noWrap/>
            <w:hideMark/>
          </w:tcPr>
          <w:p w14:paraId="07CF3289"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32D25F2D"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9</w:t>
            </w:r>
          </w:p>
        </w:tc>
        <w:tc>
          <w:tcPr>
            <w:tcW w:w="906" w:type="pct"/>
            <w:noWrap/>
            <w:hideMark/>
          </w:tcPr>
          <w:p w14:paraId="4B9A1E09"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6C478601" w14:textId="77777777" w:rsidTr="00847585">
        <w:trPr>
          <w:trHeight w:val="292"/>
        </w:trPr>
        <w:tc>
          <w:tcPr>
            <w:tcW w:w="2188" w:type="pct"/>
            <w:noWrap/>
            <w:hideMark/>
          </w:tcPr>
          <w:p w14:paraId="0F2A0D6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Iron</w:t>
            </w:r>
          </w:p>
        </w:tc>
        <w:tc>
          <w:tcPr>
            <w:tcW w:w="953" w:type="pct"/>
            <w:noWrap/>
            <w:hideMark/>
          </w:tcPr>
          <w:p w14:paraId="5B512B51"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53F7A8C7"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300</w:t>
            </w:r>
          </w:p>
        </w:tc>
        <w:tc>
          <w:tcPr>
            <w:tcW w:w="906" w:type="pct"/>
            <w:noWrap/>
            <w:hideMark/>
          </w:tcPr>
          <w:p w14:paraId="5F12B8C7"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26FF1959" w14:textId="77777777" w:rsidTr="00847585">
        <w:trPr>
          <w:trHeight w:val="292"/>
        </w:trPr>
        <w:tc>
          <w:tcPr>
            <w:tcW w:w="2188" w:type="pct"/>
            <w:noWrap/>
            <w:hideMark/>
          </w:tcPr>
          <w:p w14:paraId="0EECBAC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Lead</w:t>
            </w:r>
          </w:p>
        </w:tc>
        <w:tc>
          <w:tcPr>
            <w:tcW w:w="953" w:type="pct"/>
            <w:noWrap/>
            <w:hideMark/>
          </w:tcPr>
          <w:p w14:paraId="2AC6BCE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254A1535"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10</w:t>
            </w:r>
          </w:p>
        </w:tc>
        <w:tc>
          <w:tcPr>
            <w:tcW w:w="906" w:type="pct"/>
            <w:noWrap/>
            <w:hideMark/>
          </w:tcPr>
          <w:p w14:paraId="261C4E93"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56F8399A" w14:textId="77777777" w:rsidTr="00847585">
        <w:trPr>
          <w:trHeight w:val="292"/>
        </w:trPr>
        <w:tc>
          <w:tcPr>
            <w:tcW w:w="2188" w:type="pct"/>
            <w:noWrap/>
            <w:hideMark/>
          </w:tcPr>
          <w:p w14:paraId="237C2ACC"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Lindane</w:t>
            </w:r>
          </w:p>
        </w:tc>
        <w:tc>
          <w:tcPr>
            <w:tcW w:w="953" w:type="pct"/>
            <w:noWrap/>
            <w:hideMark/>
          </w:tcPr>
          <w:p w14:paraId="6D82A82D"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487ABEE8"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2</w:t>
            </w:r>
          </w:p>
        </w:tc>
        <w:tc>
          <w:tcPr>
            <w:tcW w:w="906" w:type="pct"/>
            <w:noWrap/>
            <w:hideMark/>
          </w:tcPr>
          <w:p w14:paraId="27FAAE2A"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1D9DD3F9" w14:textId="77777777" w:rsidTr="00847585">
        <w:trPr>
          <w:trHeight w:val="292"/>
        </w:trPr>
        <w:tc>
          <w:tcPr>
            <w:tcW w:w="2188" w:type="pct"/>
            <w:noWrap/>
            <w:hideMark/>
          </w:tcPr>
          <w:p w14:paraId="0BC6B991"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Manganese</w:t>
            </w:r>
          </w:p>
        </w:tc>
        <w:tc>
          <w:tcPr>
            <w:tcW w:w="953" w:type="pct"/>
            <w:noWrap/>
            <w:hideMark/>
          </w:tcPr>
          <w:p w14:paraId="61C9A360"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0F8D8075" w14:textId="77777777" w:rsidR="004C5CF8" w:rsidRPr="003418E2" w:rsidRDefault="004C5CF8" w:rsidP="001B213A">
            <w:pPr>
              <w:spacing w:after="0"/>
              <w:jc w:val="both"/>
              <w:rPr>
                <w:rFonts w:ascii="Arial" w:hAnsi="Arial" w:cs="Arial"/>
                <w:color w:val="000000"/>
                <w:lang w:eastAsia="en-GB"/>
              </w:rPr>
            </w:pPr>
          </w:p>
        </w:tc>
        <w:tc>
          <w:tcPr>
            <w:tcW w:w="906" w:type="pct"/>
            <w:noWrap/>
            <w:hideMark/>
          </w:tcPr>
          <w:p w14:paraId="4285AF2B"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color w:val="000000"/>
                <w:lang w:eastAsia="en-GB"/>
              </w:rPr>
              <w:t>400</w:t>
            </w:r>
          </w:p>
        </w:tc>
      </w:tr>
      <w:tr w:rsidR="004C5CF8" w:rsidRPr="003418E2" w14:paraId="4A28F958" w14:textId="77777777" w:rsidTr="00847585">
        <w:trPr>
          <w:trHeight w:val="292"/>
        </w:trPr>
        <w:tc>
          <w:tcPr>
            <w:tcW w:w="2188" w:type="pct"/>
            <w:noWrap/>
            <w:hideMark/>
          </w:tcPr>
          <w:p w14:paraId="4AD9B8A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Mercury (inorganic)</w:t>
            </w:r>
          </w:p>
        </w:tc>
        <w:tc>
          <w:tcPr>
            <w:tcW w:w="953" w:type="pct"/>
            <w:noWrap/>
            <w:hideMark/>
          </w:tcPr>
          <w:p w14:paraId="1D8D6CD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5594E784"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1</w:t>
            </w:r>
          </w:p>
        </w:tc>
        <w:tc>
          <w:tcPr>
            <w:tcW w:w="906" w:type="pct"/>
            <w:noWrap/>
            <w:hideMark/>
          </w:tcPr>
          <w:p w14:paraId="4C829F60"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5C88DE60" w14:textId="77777777" w:rsidTr="00847585">
        <w:trPr>
          <w:trHeight w:val="292"/>
        </w:trPr>
        <w:tc>
          <w:tcPr>
            <w:tcW w:w="2188" w:type="pct"/>
            <w:noWrap/>
            <w:hideMark/>
          </w:tcPr>
          <w:p w14:paraId="20F28C26"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Methoxychlor</w:t>
            </w:r>
            <w:proofErr w:type="spellEnd"/>
            <w:r w:rsidRPr="003418E2">
              <w:rPr>
                <w:rFonts w:ascii="Arial" w:hAnsi="Arial" w:cs="Arial"/>
                <w:color w:val="000000"/>
                <w:lang w:val="en-GB" w:eastAsia="en-GB"/>
              </w:rPr>
              <w:t xml:space="preserve"> </w:t>
            </w:r>
          </w:p>
        </w:tc>
        <w:tc>
          <w:tcPr>
            <w:tcW w:w="953" w:type="pct"/>
            <w:noWrap/>
            <w:hideMark/>
          </w:tcPr>
          <w:p w14:paraId="13F745D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103F90F1"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200</w:t>
            </w:r>
          </w:p>
        </w:tc>
        <w:tc>
          <w:tcPr>
            <w:tcW w:w="906" w:type="pct"/>
            <w:noWrap/>
            <w:hideMark/>
          </w:tcPr>
          <w:p w14:paraId="71A831BC"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5A6B2BBE" w14:textId="77777777" w:rsidTr="00847585">
        <w:trPr>
          <w:trHeight w:val="292"/>
        </w:trPr>
        <w:tc>
          <w:tcPr>
            <w:tcW w:w="2188" w:type="pct"/>
            <w:noWrap/>
            <w:hideMark/>
          </w:tcPr>
          <w:p w14:paraId="09C7E411"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Metolachlor </w:t>
            </w:r>
          </w:p>
        </w:tc>
        <w:tc>
          <w:tcPr>
            <w:tcW w:w="953" w:type="pct"/>
            <w:noWrap/>
            <w:hideMark/>
          </w:tcPr>
          <w:p w14:paraId="548515D3"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10A31B98"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10</w:t>
            </w:r>
          </w:p>
        </w:tc>
        <w:tc>
          <w:tcPr>
            <w:tcW w:w="906" w:type="pct"/>
            <w:noWrap/>
            <w:hideMark/>
          </w:tcPr>
          <w:p w14:paraId="5C6644D3"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2EE61097" w14:textId="77777777" w:rsidTr="00847585">
        <w:trPr>
          <w:trHeight w:val="292"/>
        </w:trPr>
        <w:tc>
          <w:tcPr>
            <w:tcW w:w="2188" w:type="pct"/>
            <w:noWrap/>
            <w:hideMark/>
          </w:tcPr>
          <w:p w14:paraId="5C79F0BD"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Microcystin-LR </w:t>
            </w:r>
          </w:p>
        </w:tc>
        <w:tc>
          <w:tcPr>
            <w:tcW w:w="953" w:type="pct"/>
            <w:noWrap/>
            <w:hideMark/>
          </w:tcPr>
          <w:p w14:paraId="4D155EE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47E66809"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1</w:t>
            </w:r>
          </w:p>
        </w:tc>
        <w:tc>
          <w:tcPr>
            <w:tcW w:w="906" w:type="pct"/>
            <w:noWrap/>
            <w:hideMark/>
          </w:tcPr>
          <w:p w14:paraId="6D31E9DF"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22A2AA75" w14:textId="77777777" w:rsidTr="00847585">
        <w:trPr>
          <w:trHeight w:val="292"/>
        </w:trPr>
        <w:tc>
          <w:tcPr>
            <w:tcW w:w="2188" w:type="pct"/>
            <w:noWrap/>
            <w:hideMark/>
          </w:tcPr>
          <w:p w14:paraId="4B173F01"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Molybdenum </w:t>
            </w:r>
          </w:p>
        </w:tc>
        <w:tc>
          <w:tcPr>
            <w:tcW w:w="953" w:type="pct"/>
            <w:noWrap/>
            <w:hideMark/>
          </w:tcPr>
          <w:p w14:paraId="55D8F482"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7F2915AF"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70</w:t>
            </w:r>
          </w:p>
        </w:tc>
        <w:tc>
          <w:tcPr>
            <w:tcW w:w="906" w:type="pct"/>
            <w:noWrap/>
            <w:hideMark/>
          </w:tcPr>
          <w:p w14:paraId="6631E171"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300CE36D" w14:textId="77777777" w:rsidTr="00847585">
        <w:trPr>
          <w:trHeight w:val="292"/>
        </w:trPr>
        <w:tc>
          <w:tcPr>
            <w:tcW w:w="2188" w:type="pct"/>
            <w:noWrap/>
            <w:hideMark/>
          </w:tcPr>
          <w:p w14:paraId="55720E6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Monochloramine </w:t>
            </w:r>
          </w:p>
        </w:tc>
        <w:tc>
          <w:tcPr>
            <w:tcW w:w="953" w:type="pct"/>
            <w:noWrap/>
            <w:hideMark/>
          </w:tcPr>
          <w:p w14:paraId="139EDB89"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5058DC01"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sz w:val="20"/>
                <w:szCs w:val="20"/>
                <w:lang w:val="en-GB" w:eastAsia="en-GB"/>
              </w:rPr>
              <w:t>3000</w:t>
            </w:r>
          </w:p>
        </w:tc>
        <w:tc>
          <w:tcPr>
            <w:tcW w:w="906" w:type="pct"/>
            <w:noWrap/>
            <w:hideMark/>
          </w:tcPr>
          <w:p w14:paraId="7BFCE5E8"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7573CEDE" w14:textId="77777777" w:rsidTr="00847585">
        <w:trPr>
          <w:trHeight w:val="292"/>
        </w:trPr>
        <w:tc>
          <w:tcPr>
            <w:tcW w:w="2188" w:type="pct"/>
            <w:noWrap/>
          </w:tcPr>
          <w:p w14:paraId="797DA708"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MTBE</w:t>
            </w:r>
          </w:p>
        </w:tc>
        <w:tc>
          <w:tcPr>
            <w:tcW w:w="953" w:type="pct"/>
            <w:noWrap/>
          </w:tcPr>
          <w:p w14:paraId="647DE753"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tcPr>
          <w:p w14:paraId="4D203A16"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color w:val="000000"/>
                <w:lang w:eastAsia="en-GB"/>
              </w:rPr>
              <w:t>None specified</w:t>
            </w:r>
          </w:p>
        </w:tc>
        <w:tc>
          <w:tcPr>
            <w:tcW w:w="906" w:type="pct"/>
            <w:noWrap/>
          </w:tcPr>
          <w:p w14:paraId="68613D26"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color w:val="000000"/>
                <w:lang w:eastAsia="en-GB"/>
              </w:rPr>
              <w:t>15</w:t>
            </w:r>
          </w:p>
        </w:tc>
      </w:tr>
      <w:tr w:rsidR="004C5CF8" w:rsidRPr="003418E2" w14:paraId="295F40E8" w14:textId="77777777" w:rsidTr="00847585">
        <w:trPr>
          <w:trHeight w:val="292"/>
        </w:trPr>
        <w:tc>
          <w:tcPr>
            <w:tcW w:w="2188" w:type="pct"/>
            <w:noWrap/>
            <w:hideMark/>
          </w:tcPr>
          <w:p w14:paraId="76D40259"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Nickel</w:t>
            </w:r>
          </w:p>
        </w:tc>
        <w:tc>
          <w:tcPr>
            <w:tcW w:w="953" w:type="pct"/>
            <w:noWrap/>
            <w:hideMark/>
          </w:tcPr>
          <w:p w14:paraId="3E6AF928"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28E551DE"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20</w:t>
            </w:r>
          </w:p>
        </w:tc>
        <w:tc>
          <w:tcPr>
            <w:tcW w:w="906" w:type="pct"/>
            <w:noWrap/>
            <w:hideMark/>
          </w:tcPr>
          <w:p w14:paraId="00827F6E"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6731AAA7" w14:textId="77777777" w:rsidTr="00847585">
        <w:trPr>
          <w:trHeight w:val="292"/>
        </w:trPr>
        <w:tc>
          <w:tcPr>
            <w:tcW w:w="2188" w:type="pct"/>
            <w:noWrap/>
            <w:hideMark/>
          </w:tcPr>
          <w:p w14:paraId="4649C29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PAH (</w:t>
            </w:r>
            <w:proofErr w:type="gramStart"/>
            <w:r w:rsidRPr="003418E2">
              <w:rPr>
                <w:rFonts w:ascii="Arial" w:hAnsi="Arial" w:cs="Arial"/>
                <w:color w:val="000000"/>
                <w:lang w:val="en-GB" w:eastAsia="en-GB"/>
              </w:rPr>
              <w:t>sum total</w:t>
            </w:r>
            <w:proofErr w:type="gramEnd"/>
            <w:r w:rsidRPr="003418E2">
              <w:rPr>
                <w:rFonts w:ascii="Arial" w:hAnsi="Arial" w:cs="Arial"/>
                <w:color w:val="000000"/>
                <w:lang w:val="en-GB" w:eastAsia="en-GB"/>
              </w:rPr>
              <w:t>)</w:t>
            </w:r>
          </w:p>
        </w:tc>
        <w:tc>
          <w:tcPr>
            <w:tcW w:w="953" w:type="pct"/>
            <w:noWrap/>
            <w:hideMark/>
          </w:tcPr>
          <w:p w14:paraId="16BC37E7"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4DB94487"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0.1</w:t>
            </w:r>
          </w:p>
        </w:tc>
        <w:tc>
          <w:tcPr>
            <w:tcW w:w="906" w:type="pct"/>
            <w:noWrap/>
            <w:hideMark/>
          </w:tcPr>
          <w:p w14:paraId="5786BDF1"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5B55838C" w14:textId="77777777" w:rsidTr="00847585">
        <w:trPr>
          <w:trHeight w:val="292"/>
        </w:trPr>
        <w:tc>
          <w:tcPr>
            <w:tcW w:w="2188" w:type="pct"/>
            <w:noWrap/>
          </w:tcPr>
          <w:p w14:paraId="776CBC4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Pentachlorophenol (PCP)</w:t>
            </w:r>
          </w:p>
        </w:tc>
        <w:tc>
          <w:tcPr>
            <w:tcW w:w="953" w:type="pct"/>
            <w:noWrap/>
          </w:tcPr>
          <w:p w14:paraId="217FFA6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tcPr>
          <w:p w14:paraId="45B6697B"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9</w:t>
            </w:r>
          </w:p>
        </w:tc>
        <w:tc>
          <w:tcPr>
            <w:tcW w:w="906" w:type="pct"/>
            <w:noWrap/>
          </w:tcPr>
          <w:p w14:paraId="01F97DA3"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6447FD92" w14:textId="77777777" w:rsidTr="00847585">
        <w:trPr>
          <w:trHeight w:val="292"/>
        </w:trPr>
        <w:tc>
          <w:tcPr>
            <w:tcW w:w="2188" w:type="pct"/>
            <w:noWrap/>
            <w:hideMark/>
          </w:tcPr>
          <w:p w14:paraId="7AA46794"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Pesticides (total)</w:t>
            </w:r>
          </w:p>
        </w:tc>
        <w:tc>
          <w:tcPr>
            <w:tcW w:w="953" w:type="pct"/>
            <w:noWrap/>
            <w:hideMark/>
          </w:tcPr>
          <w:p w14:paraId="102681D1"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304EFBE1"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0.5</w:t>
            </w:r>
          </w:p>
        </w:tc>
        <w:tc>
          <w:tcPr>
            <w:tcW w:w="906" w:type="pct"/>
            <w:noWrap/>
            <w:hideMark/>
          </w:tcPr>
          <w:p w14:paraId="6121AF1E"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0B9832B7" w14:textId="77777777" w:rsidTr="00847585">
        <w:trPr>
          <w:trHeight w:val="292"/>
        </w:trPr>
        <w:tc>
          <w:tcPr>
            <w:tcW w:w="2188" w:type="pct"/>
            <w:noWrap/>
            <w:hideMark/>
          </w:tcPr>
          <w:p w14:paraId="38D7A48E"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Selenium</w:t>
            </w:r>
          </w:p>
        </w:tc>
        <w:tc>
          <w:tcPr>
            <w:tcW w:w="953" w:type="pct"/>
            <w:noWrap/>
            <w:hideMark/>
          </w:tcPr>
          <w:p w14:paraId="43D09F3F"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357A0E8D"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10</w:t>
            </w:r>
          </w:p>
        </w:tc>
        <w:tc>
          <w:tcPr>
            <w:tcW w:w="906" w:type="pct"/>
            <w:noWrap/>
            <w:hideMark/>
          </w:tcPr>
          <w:p w14:paraId="268D08D2"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47DC21D1" w14:textId="77777777" w:rsidTr="00847585">
        <w:trPr>
          <w:trHeight w:val="292"/>
        </w:trPr>
        <w:tc>
          <w:tcPr>
            <w:tcW w:w="2188" w:type="pct"/>
            <w:noWrap/>
          </w:tcPr>
          <w:p w14:paraId="68DE4276"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Sodium</w:t>
            </w:r>
          </w:p>
        </w:tc>
        <w:tc>
          <w:tcPr>
            <w:tcW w:w="953" w:type="pct"/>
            <w:noWrap/>
          </w:tcPr>
          <w:p w14:paraId="31A89A9C"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tcPr>
          <w:p w14:paraId="2C40222C"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None specified</w:t>
            </w:r>
          </w:p>
        </w:tc>
        <w:tc>
          <w:tcPr>
            <w:tcW w:w="906" w:type="pct"/>
            <w:noWrap/>
          </w:tcPr>
          <w:p w14:paraId="336BC11C"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sz w:val="20"/>
                <w:szCs w:val="20"/>
                <w:lang w:val="en-GB" w:eastAsia="en-GB"/>
              </w:rPr>
              <w:t>200,000</w:t>
            </w:r>
          </w:p>
        </w:tc>
      </w:tr>
      <w:tr w:rsidR="004C5CF8" w:rsidRPr="003418E2" w14:paraId="0EFD09D8" w14:textId="77777777" w:rsidTr="00847585">
        <w:trPr>
          <w:trHeight w:val="292"/>
        </w:trPr>
        <w:tc>
          <w:tcPr>
            <w:tcW w:w="2188" w:type="pct"/>
            <w:noWrap/>
            <w:hideMark/>
          </w:tcPr>
          <w:p w14:paraId="630A362D"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Styrene</w:t>
            </w:r>
          </w:p>
        </w:tc>
        <w:tc>
          <w:tcPr>
            <w:tcW w:w="953" w:type="pct"/>
            <w:noWrap/>
            <w:hideMark/>
          </w:tcPr>
          <w:p w14:paraId="19CD41B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725F4D31"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20</w:t>
            </w:r>
          </w:p>
        </w:tc>
        <w:tc>
          <w:tcPr>
            <w:tcW w:w="906" w:type="pct"/>
            <w:noWrap/>
            <w:hideMark/>
          </w:tcPr>
          <w:p w14:paraId="4D213BB9"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64CAD862" w14:textId="77777777" w:rsidTr="00847585">
        <w:trPr>
          <w:trHeight w:val="292"/>
        </w:trPr>
        <w:tc>
          <w:tcPr>
            <w:tcW w:w="2188" w:type="pct"/>
            <w:noWrap/>
            <w:hideMark/>
          </w:tcPr>
          <w:p w14:paraId="1C6F4A9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Sulphate</w:t>
            </w:r>
          </w:p>
        </w:tc>
        <w:tc>
          <w:tcPr>
            <w:tcW w:w="953" w:type="pct"/>
            <w:noWrap/>
            <w:hideMark/>
          </w:tcPr>
          <w:p w14:paraId="748D08EC"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619C3AEC"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val="en-GB" w:eastAsia="en-GB"/>
              </w:rPr>
              <w:t>500,000</w:t>
            </w:r>
          </w:p>
        </w:tc>
        <w:tc>
          <w:tcPr>
            <w:tcW w:w="906" w:type="pct"/>
            <w:noWrap/>
            <w:hideMark/>
          </w:tcPr>
          <w:p w14:paraId="418D4CDF"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color w:val="000000"/>
                <w:lang w:val="en-GB" w:eastAsia="en-GB"/>
              </w:rPr>
              <w:t>250,000</w:t>
            </w:r>
          </w:p>
        </w:tc>
      </w:tr>
      <w:tr w:rsidR="004C5CF8" w:rsidRPr="003418E2" w14:paraId="6356AE65" w14:textId="77777777" w:rsidTr="00847585">
        <w:trPr>
          <w:trHeight w:val="292"/>
        </w:trPr>
        <w:tc>
          <w:tcPr>
            <w:tcW w:w="2188" w:type="pct"/>
            <w:noWrap/>
            <w:hideMark/>
          </w:tcPr>
          <w:p w14:paraId="54DC0B7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Tetrachloroethene</w:t>
            </w:r>
          </w:p>
        </w:tc>
        <w:tc>
          <w:tcPr>
            <w:tcW w:w="953" w:type="pct"/>
            <w:noWrap/>
            <w:hideMark/>
          </w:tcPr>
          <w:p w14:paraId="18B14C65"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64CC88F2"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40</w:t>
            </w:r>
          </w:p>
        </w:tc>
        <w:tc>
          <w:tcPr>
            <w:tcW w:w="906" w:type="pct"/>
            <w:noWrap/>
            <w:hideMark/>
          </w:tcPr>
          <w:p w14:paraId="15AE85FB"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5113E84C" w14:textId="77777777" w:rsidTr="00847585">
        <w:trPr>
          <w:trHeight w:val="292"/>
        </w:trPr>
        <w:tc>
          <w:tcPr>
            <w:tcW w:w="2188" w:type="pct"/>
            <w:noWrap/>
            <w:hideMark/>
          </w:tcPr>
          <w:p w14:paraId="0F6D4C16"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Toluene</w:t>
            </w:r>
          </w:p>
        </w:tc>
        <w:tc>
          <w:tcPr>
            <w:tcW w:w="953" w:type="pct"/>
            <w:noWrap/>
            <w:hideMark/>
          </w:tcPr>
          <w:p w14:paraId="6F0C90FA"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5022AE5F"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700</w:t>
            </w:r>
          </w:p>
        </w:tc>
        <w:tc>
          <w:tcPr>
            <w:tcW w:w="906" w:type="pct"/>
            <w:noWrap/>
            <w:hideMark/>
          </w:tcPr>
          <w:p w14:paraId="5D884D8C"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2039AAF9" w14:textId="77777777" w:rsidTr="00847585">
        <w:trPr>
          <w:trHeight w:val="292"/>
        </w:trPr>
        <w:tc>
          <w:tcPr>
            <w:tcW w:w="2188" w:type="pct"/>
            <w:noWrap/>
          </w:tcPr>
          <w:p w14:paraId="03C38FCB"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eastAsia="en-GB"/>
              </w:rPr>
              <w:t>TCBs (Total)</w:t>
            </w:r>
          </w:p>
        </w:tc>
        <w:tc>
          <w:tcPr>
            <w:tcW w:w="953" w:type="pct"/>
            <w:noWrap/>
          </w:tcPr>
          <w:p w14:paraId="00700C9B"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tcPr>
          <w:p w14:paraId="65A05014"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None specified</w:t>
            </w:r>
          </w:p>
        </w:tc>
        <w:tc>
          <w:tcPr>
            <w:tcW w:w="906" w:type="pct"/>
            <w:noWrap/>
          </w:tcPr>
          <w:p w14:paraId="522CEAD4"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sz w:val="20"/>
                <w:szCs w:val="20"/>
                <w:lang w:val="en-GB" w:eastAsia="en-GB"/>
              </w:rPr>
              <w:t>5</w:t>
            </w:r>
          </w:p>
        </w:tc>
      </w:tr>
      <w:tr w:rsidR="004C5CF8" w:rsidRPr="003418E2" w14:paraId="229DFC1F" w14:textId="77777777" w:rsidTr="00847585">
        <w:trPr>
          <w:trHeight w:val="292"/>
        </w:trPr>
        <w:tc>
          <w:tcPr>
            <w:tcW w:w="2188" w:type="pct"/>
            <w:noWrap/>
          </w:tcPr>
          <w:p w14:paraId="5F60D1C5"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val="en-GB" w:eastAsia="en-GB"/>
              </w:rPr>
              <w:t>Trihalomethanes (THM total)</w:t>
            </w:r>
          </w:p>
        </w:tc>
        <w:tc>
          <w:tcPr>
            <w:tcW w:w="953" w:type="pct"/>
            <w:noWrap/>
          </w:tcPr>
          <w:p w14:paraId="205C5F11"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tcPr>
          <w:p w14:paraId="12B7C341"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100</w:t>
            </w:r>
          </w:p>
        </w:tc>
        <w:tc>
          <w:tcPr>
            <w:tcW w:w="906" w:type="pct"/>
            <w:noWrap/>
          </w:tcPr>
          <w:p w14:paraId="2ECA514E"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0312157E" w14:textId="77777777" w:rsidTr="00847585">
        <w:trPr>
          <w:trHeight w:val="292"/>
        </w:trPr>
        <w:tc>
          <w:tcPr>
            <w:tcW w:w="2188" w:type="pct"/>
            <w:noWrap/>
            <w:hideMark/>
          </w:tcPr>
          <w:p w14:paraId="21DE027C"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Trichloroethene, 1,1,1</w:t>
            </w:r>
          </w:p>
        </w:tc>
        <w:tc>
          <w:tcPr>
            <w:tcW w:w="953" w:type="pct"/>
            <w:noWrap/>
            <w:hideMark/>
          </w:tcPr>
          <w:p w14:paraId="5D1224FD"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1C21E4DD"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70</w:t>
            </w:r>
          </w:p>
        </w:tc>
        <w:tc>
          <w:tcPr>
            <w:tcW w:w="906" w:type="pct"/>
            <w:noWrap/>
            <w:hideMark/>
          </w:tcPr>
          <w:p w14:paraId="5B55BBCA"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48735222" w14:textId="77777777" w:rsidTr="00847585">
        <w:trPr>
          <w:trHeight w:val="292"/>
        </w:trPr>
        <w:tc>
          <w:tcPr>
            <w:tcW w:w="2188" w:type="pct"/>
            <w:noWrap/>
            <w:hideMark/>
          </w:tcPr>
          <w:p w14:paraId="67CF45D5"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Uranium</w:t>
            </w:r>
          </w:p>
        </w:tc>
        <w:tc>
          <w:tcPr>
            <w:tcW w:w="953" w:type="pct"/>
            <w:noWrap/>
            <w:hideMark/>
          </w:tcPr>
          <w:p w14:paraId="15B6EC07"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25898563"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15</w:t>
            </w:r>
          </w:p>
        </w:tc>
        <w:tc>
          <w:tcPr>
            <w:tcW w:w="906" w:type="pct"/>
            <w:noWrap/>
            <w:hideMark/>
          </w:tcPr>
          <w:p w14:paraId="27CEED53"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51A4545A" w14:textId="77777777" w:rsidTr="00847585">
        <w:trPr>
          <w:trHeight w:val="292"/>
        </w:trPr>
        <w:tc>
          <w:tcPr>
            <w:tcW w:w="2188" w:type="pct"/>
            <w:noWrap/>
            <w:hideMark/>
          </w:tcPr>
          <w:p w14:paraId="0B22B90C"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Vinyl chloride</w:t>
            </w:r>
          </w:p>
        </w:tc>
        <w:tc>
          <w:tcPr>
            <w:tcW w:w="953" w:type="pct"/>
            <w:noWrap/>
            <w:hideMark/>
          </w:tcPr>
          <w:p w14:paraId="4E21BAE7"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7F0C1CEF"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0.3</w:t>
            </w:r>
          </w:p>
        </w:tc>
        <w:tc>
          <w:tcPr>
            <w:tcW w:w="906" w:type="pct"/>
            <w:noWrap/>
            <w:hideMark/>
          </w:tcPr>
          <w:p w14:paraId="0EBF080B"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10694A73" w14:textId="77777777" w:rsidTr="00847585">
        <w:trPr>
          <w:trHeight w:val="292"/>
        </w:trPr>
        <w:tc>
          <w:tcPr>
            <w:tcW w:w="2188" w:type="pct"/>
            <w:noWrap/>
            <w:hideMark/>
          </w:tcPr>
          <w:p w14:paraId="2844F00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 xml:space="preserve">Xylenes </w:t>
            </w:r>
          </w:p>
        </w:tc>
        <w:tc>
          <w:tcPr>
            <w:tcW w:w="953" w:type="pct"/>
            <w:noWrap/>
            <w:hideMark/>
          </w:tcPr>
          <w:p w14:paraId="77B98652"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hideMark/>
          </w:tcPr>
          <w:p w14:paraId="2362FE10"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500</w:t>
            </w:r>
          </w:p>
        </w:tc>
        <w:tc>
          <w:tcPr>
            <w:tcW w:w="906" w:type="pct"/>
            <w:noWrap/>
            <w:hideMark/>
          </w:tcPr>
          <w:p w14:paraId="27B97279" w14:textId="77777777" w:rsidR="004C5CF8" w:rsidRPr="003418E2" w:rsidRDefault="004C5CF8" w:rsidP="001B213A">
            <w:pPr>
              <w:spacing w:after="0"/>
              <w:jc w:val="both"/>
              <w:rPr>
                <w:rFonts w:ascii="Arial" w:hAnsi="Arial" w:cs="Arial"/>
                <w:sz w:val="20"/>
                <w:szCs w:val="20"/>
                <w:lang w:val="en-GB" w:eastAsia="en-GB"/>
              </w:rPr>
            </w:pPr>
          </w:p>
        </w:tc>
      </w:tr>
      <w:tr w:rsidR="004C5CF8" w:rsidRPr="003418E2" w14:paraId="388B9E04" w14:textId="77777777" w:rsidTr="00847585">
        <w:trPr>
          <w:trHeight w:val="292"/>
        </w:trPr>
        <w:tc>
          <w:tcPr>
            <w:tcW w:w="2188" w:type="pct"/>
            <w:noWrap/>
          </w:tcPr>
          <w:p w14:paraId="3259E3FC"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Zinc</w:t>
            </w:r>
          </w:p>
        </w:tc>
        <w:tc>
          <w:tcPr>
            <w:tcW w:w="953" w:type="pct"/>
            <w:noWrap/>
          </w:tcPr>
          <w:p w14:paraId="3D8C1BF4" w14:textId="77777777" w:rsidR="004C5CF8" w:rsidRPr="003418E2" w:rsidRDefault="004C5CF8" w:rsidP="001B213A">
            <w:pPr>
              <w:spacing w:after="0"/>
              <w:jc w:val="both"/>
              <w:rPr>
                <w:rFonts w:ascii="Arial" w:hAnsi="Arial" w:cs="Arial"/>
                <w:color w:val="000000"/>
                <w:lang w:val="en-GB" w:eastAsia="en-GB"/>
              </w:rPr>
            </w:pPr>
            <w:proofErr w:type="spellStart"/>
            <w:r w:rsidRPr="003418E2">
              <w:rPr>
                <w:rFonts w:ascii="Arial" w:hAnsi="Arial" w:cs="Arial"/>
                <w:color w:val="000000"/>
                <w:lang w:val="en-GB" w:eastAsia="en-GB"/>
              </w:rPr>
              <w:t>μg</w:t>
            </w:r>
            <w:proofErr w:type="spellEnd"/>
            <w:r w:rsidRPr="003418E2">
              <w:rPr>
                <w:rFonts w:ascii="Arial" w:hAnsi="Arial" w:cs="Arial"/>
                <w:color w:val="000000"/>
                <w:lang w:val="en-GB" w:eastAsia="en-GB"/>
              </w:rPr>
              <w:t>/l</w:t>
            </w:r>
          </w:p>
        </w:tc>
        <w:tc>
          <w:tcPr>
            <w:tcW w:w="953" w:type="pct"/>
            <w:noWrap/>
          </w:tcPr>
          <w:p w14:paraId="43193E93" w14:textId="77777777" w:rsidR="004C5CF8" w:rsidRPr="003418E2" w:rsidRDefault="004C5CF8" w:rsidP="001B213A">
            <w:pPr>
              <w:spacing w:after="0"/>
              <w:jc w:val="both"/>
              <w:rPr>
                <w:rFonts w:ascii="Arial" w:hAnsi="Arial" w:cs="Arial"/>
                <w:color w:val="000000"/>
                <w:lang w:eastAsia="en-GB"/>
              </w:rPr>
            </w:pPr>
            <w:r w:rsidRPr="003418E2">
              <w:rPr>
                <w:rFonts w:ascii="Arial" w:hAnsi="Arial" w:cs="Arial"/>
                <w:color w:val="000000"/>
                <w:lang w:eastAsia="en-GB"/>
              </w:rPr>
              <w:t>None specified</w:t>
            </w:r>
          </w:p>
        </w:tc>
        <w:tc>
          <w:tcPr>
            <w:tcW w:w="906" w:type="pct"/>
            <w:noWrap/>
          </w:tcPr>
          <w:p w14:paraId="3A826C90" w14:textId="77777777" w:rsidR="004C5CF8" w:rsidRPr="003418E2" w:rsidRDefault="004C5CF8" w:rsidP="001B213A">
            <w:pPr>
              <w:spacing w:after="0"/>
              <w:jc w:val="both"/>
              <w:rPr>
                <w:rFonts w:ascii="Arial" w:hAnsi="Arial" w:cs="Arial"/>
                <w:sz w:val="20"/>
                <w:szCs w:val="20"/>
                <w:lang w:val="en-GB" w:eastAsia="en-GB"/>
              </w:rPr>
            </w:pPr>
            <w:r w:rsidRPr="003418E2">
              <w:rPr>
                <w:rFonts w:ascii="Arial" w:hAnsi="Arial" w:cs="Arial"/>
                <w:color w:val="000000"/>
                <w:lang w:eastAsia="en-GB"/>
              </w:rPr>
              <w:t>3000</w:t>
            </w:r>
          </w:p>
        </w:tc>
      </w:tr>
      <w:tr w:rsidR="00955632" w:rsidRPr="003418E2" w14:paraId="5C51618B" w14:textId="77777777" w:rsidTr="00847585">
        <w:trPr>
          <w:trHeight w:val="292"/>
        </w:trPr>
        <w:tc>
          <w:tcPr>
            <w:tcW w:w="5000" w:type="pct"/>
            <w:gridSpan w:val="4"/>
            <w:noWrap/>
          </w:tcPr>
          <w:p w14:paraId="2064F680" w14:textId="43FE54BB" w:rsidR="00955632" w:rsidRPr="003418E2" w:rsidRDefault="00955632" w:rsidP="001B213A">
            <w:pPr>
              <w:spacing w:after="0"/>
              <w:jc w:val="both"/>
              <w:rPr>
                <w:rFonts w:ascii="Arial" w:hAnsi="Arial" w:cs="Arial"/>
                <w:color w:val="000000"/>
                <w:lang w:eastAsia="en-GB"/>
              </w:rPr>
            </w:pPr>
            <w:r w:rsidRPr="003418E2">
              <w:rPr>
                <w:rFonts w:ascii="Arial" w:hAnsi="Arial" w:cs="Arial"/>
                <w:i/>
                <w:iCs/>
                <w:color w:val="000000"/>
                <w:lang w:val="en-GB" w:eastAsia="en-GB"/>
              </w:rPr>
              <w:t>Microbial</w:t>
            </w:r>
          </w:p>
        </w:tc>
      </w:tr>
      <w:tr w:rsidR="004C5CF8" w:rsidRPr="003418E2" w14:paraId="697BBE0F" w14:textId="77777777" w:rsidTr="00847585">
        <w:trPr>
          <w:trHeight w:val="292"/>
        </w:trPr>
        <w:tc>
          <w:tcPr>
            <w:tcW w:w="2188" w:type="pct"/>
            <w:noWrap/>
            <w:hideMark/>
          </w:tcPr>
          <w:p w14:paraId="09B04584" w14:textId="77777777" w:rsidR="004C5CF8" w:rsidRPr="003418E2" w:rsidRDefault="004C5CF8" w:rsidP="001B213A">
            <w:pPr>
              <w:spacing w:after="0"/>
              <w:jc w:val="both"/>
              <w:rPr>
                <w:rFonts w:ascii="Arial" w:hAnsi="Arial" w:cs="Arial"/>
                <w:i/>
                <w:iCs/>
                <w:color w:val="000000"/>
                <w:lang w:val="en-GB" w:eastAsia="en-GB"/>
              </w:rPr>
            </w:pPr>
            <w:r w:rsidRPr="003418E2">
              <w:rPr>
                <w:rFonts w:ascii="Arial" w:hAnsi="Arial" w:cs="Arial"/>
                <w:i/>
                <w:iCs/>
                <w:color w:val="000000"/>
                <w:lang w:val="en-GB" w:eastAsia="en-GB"/>
              </w:rPr>
              <w:t xml:space="preserve">cryptosporidium </w:t>
            </w:r>
          </w:p>
        </w:tc>
        <w:tc>
          <w:tcPr>
            <w:tcW w:w="953" w:type="pct"/>
            <w:noWrap/>
            <w:hideMark/>
          </w:tcPr>
          <w:p w14:paraId="4A679FC3"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count / 100ml</w:t>
            </w:r>
          </w:p>
        </w:tc>
        <w:tc>
          <w:tcPr>
            <w:tcW w:w="953" w:type="pct"/>
            <w:noWrap/>
            <w:hideMark/>
          </w:tcPr>
          <w:p w14:paraId="0468C845" w14:textId="77777777" w:rsidR="004C5CF8" w:rsidRPr="003418E2" w:rsidRDefault="004C5CF8" w:rsidP="001B213A">
            <w:pPr>
              <w:spacing w:after="0"/>
              <w:jc w:val="both"/>
              <w:rPr>
                <w:rFonts w:ascii="Arial" w:hAnsi="Arial" w:cs="Arial"/>
                <w:color w:val="000000"/>
                <w:lang w:val="en-GB" w:eastAsia="en-GB"/>
              </w:rPr>
            </w:pPr>
          </w:p>
        </w:tc>
        <w:tc>
          <w:tcPr>
            <w:tcW w:w="906" w:type="pct"/>
            <w:noWrap/>
            <w:hideMark/>
          </w:tcPr>
          <w:p w14:paraId="42D7BD08"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49847D72" w14:textId="77777777" w:rsidTr="00847585">
        <w:trPr>
          <w:trHeight w:val="292"/>
        </w:trPr>
        <w:tc>
          <w:tcPr>
            <w:tcW w:w="2188" w:type="pct"/>
            <w:noWrap/>
            <w:hideMark/>
          </w:tcPr>
          <w:p w14:paraId="4B3743B4"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E. Coli</w:t>
            </w:r>
          </w:p>
        </w:tc>
        <w:tc>
          <w:tcPr>
            <w:tcW w:w="953" w:type="pct"/>
            <w:noWrap/>
            <w:hideMark/>
          </w:tcPr>
          <w:p w14:paraId="222D2CB4"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count / 100ml</w:t>
            </w:r>
          </w:p>
        </w:tc>
        <w:tc>
          <w:tcPr>
            <w:tcW w:w="953" w:type="pct"/>
            <w:noWrap/>
            <w:hideMark/>
          </w:tcPr>
          <w:p w14:paraId="3A18C6D7"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0</w:t>
            </w:r>
          </w:p>
        </w:tc>
        <w:tc>
          <w:tcPr>
            <w:tcW w:w="906" w:type="pct"/>
            <w:noWrap/>
          </w:tcPr>
          <w:p w14:paraId="6390EA97" w14:textId="77777777" w:rsidR="004C5CF8" w:rsidRPr="003418E2" w:rsidRDefault="004C5CF8" w:rsidP="001B213A">
            <w:pPr>
              <w:spacing w:after="0"/>
              <w:jc w:val="both"/>
              <w:rPr>
                <w:rFonts w:ascii="Arial" w:hAnsi="Arial" w:cs="Arial"/>
                <w:color w:val="000000"/>
                <w:lang w:val="en-GB" w:eastAsia="en-GB"/>
              </w:rPr>
            </w:pPr>
          </w:p>
        </w:tc>
      </w:tr>
      <w:tr w:rsidR="004C5CF8" w:rsidRPr="003418E2" w14:paraId="6DD724BF" w14:textId="77777777" w:rsidTr="00847585">
        <w:trPr>
          <w:trHeight w:val="292"/>
        </w:trPr>
        <w:tc>
          <w:tcPr>
            <w:tcW w:w="2188" w:type="pct"/>
            <w:noWrap/>
          </w:tcPr>
          <w:p w14:paraId="7ACD490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Total Coliform Bacteria</w:t>
            </w:r>
          </w:p>
        </w:tc>
        <w:tc>
          <w:tcPr>
            <w:tcW w:w="953" w:type="pct"/>
            <w:noWrap/>
          </w:tcPr>
          <w:p w14:paraId="3078018A"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count / 100ml</w:t>
            </w:r>
          </w:p>
        </w:tc>
        <w:tc>
          <w:tcPr>
            <w:tcW w:w="953" w:type="pct"/>
            <w:noWrap/>
          </w:tcPr>
          <w:p w14:paraId="06DFDD2F" w14:textId="77777777" w:rsidR="004C5CF8" w:rsidRPr="003418E2" w:rsidRDefault="004C5CF8" w:rsidP="001B213A">
            <w:pPr>
              <w:spacing w:after="0"/>
              <w:jc w:val="both"/>
              <w:rPr>
                <w:rFonts w:ascii="Arial" w:hAnsi="Arial" w:cs="Arial"/>
                <w:color w:val="000000"/>
                <w:lang w:val="en-GB" w:eastAsia="en-GB"/>
              </w:rPr>
            </w:pPr>
            <w:r w:rsidRPr="003418E2">
              <w:rPr>
                <w:rFonts w:ascii="Arial" w:hAnsi="Arial" w:cs="Arial"/>
                <w:color w:val="000000"/>
                <w:lang w:val="en-GB" w:eastAsia="en-GB"/>
              </w:rPr>
              <w:t>0</w:t>
            </w:r>
          </w:p>
        </w:tc>
        <w:tc>
          <w:tcPr>
            <w:tcW w:w="906" w:type="pct"/>
            <w:noWrap/>
          </w:tcPr>
          <w:p w14:paraId="55350394" w14:textId="77777777" w:rsidR="004C5CF8" w:rsidRPr="003418E2" w:rsidRDefault="004C5CF8" w:rsidP="001B213A">
            <w:pPr>
              <w:spacing w:after="0"/>
              <w:jc w:val="both"/>
              <w:rPr>
                <w:rFonts w:ascii="Arial" w:hAnsi="Arial" w:cs="Arial"/>
                <w:color w:val="000000"/>
                <w:lang w:val="en-GB" w:eastAsia="en-GB"/>
              </w:rPr>
            </w:pPr>
          </w:p>
        </w:tc>
      </w:tr>
    </w:tbl>
    <w:p w14:paraId="3BC1F608" w14:textId="77777777" w:rsidR="00193DA0" w:rsidRPr="003418E2" w:rsidRDefault="00193DA0" w:rsidP="001B213A">
      <w:pPr>
        <w:autoSpaceDE w:val="0"/>
        <w:autoSpaceDN w:val="0"/>
        <w:adjustRightInd w:val="0"/>
        <w:spacing w:after="0"/>
        <w:jc w:val="both"/>
        <w:rPr>
          <w:rFonts w:ascii="Arial" w:eastAsiaTheme="minorHAnsi" w:hAnsi="Arial" w:cs="Arial"/>
          <w:sz w:val="18"/>
          <w:szCs w:val="18"/>
          <w:lang w:val="en-GB"/>
        </w:rPr>
      </w:pPr>
      <w:r w:rsidRPr="003418E2">
        <w:rPr>
          <w:rFonts w:ascii="Arial" w:eastAsiaTheme="minorHAnsi" w:hAnsi="Arial" w:cs="Arial"/>
          <w:sz w:val="18"/>
          <w:szCs w:val="18"/>
          <w:lang w:val="en-GB"/>
        </w:rPr>
        <w:t>Notes:</w:t>
      </w:r>
    </w:p>
    <w:p w14:paraId="20480DCC" w14:textId="16BF0B47" w:rsidR="00C55279" w:rsidRPr="003418E2" w:rsidRDefault="00193DA0" w:rsidP="001B213A">
      <w:pPr>
        <w:autoSpaceDE w:val="0"/>
        <w:autoSpaceDN w:val="0"/>
        <w:adjustRightInd w:val="0"/>
        <w:spacing w:after="0"/>
        <w:jc w:val="both"/>
        <w:rPr>
          <w:rFonts w:ascii="Arial" w:eastAsiaTheme="minorHAnsi" w:hAnsi="Arial" w:cs="Arial"/>
          <w:sz w:val="18"/>
          <w:szCs w:val="18"/>
          <w:lang w:val="en-GB"/>
        </w:rPr>
      </w:pPr>
      <w:r w:rsidRPr="003418E2">
        <w:rPr>
          <w:rFonts w:ascii="Arial" w:eastAsiaTheme="minorHAnsi" w:hAnsi="Arial" w:cs="Arial"/>
          <w:sz w:val="18"/>
          <w:szCs w:val="18"/>
          <w:lang w:val="en-GB"/>
        </w:rPr>
        <w:t>1)</w:t>
      </w:r>
      <w:r w:rsidR="00E44752" w:rsidRPr="003418E2">
        <w:rPr>
          <w:rFonts w:ascii="Arial" w:eastAsiaTheme="minorHAnsi" w:hAnsi="Arial" w:cs="Arial"/>
          <w:sz w:val="18"/>
          <w:szCs w:val="18"/>
          <w:lang w:val="en-GB"/>
        </w:rPr>
        <w:t xml:space="preserve"> </w:t>
      </w:r>
      <w:r w:rsidR="00C55279" w:rsidRPr="003418E2">
        <w:rPr>
          <w:rFonts w:ascii="Arial" w:eastAsiaTheme="minorHAnsi" w:hAnsi="Arial" w:cs="Arial"/>
          <w:sz w:val="18"/>
          <w:szCs w:val="18"/>
          <w:lang w:val="en-GB"/>
        </w:rPr>
        <w:t>Adapted from WHO Drinking Water Quality Guidelines 3rd Edition 2004 using benchmark data</w:t>
      </w:r>
      <w:r w:rsidR="00C43392" w:rsidRPr="003418E2">
        <w:rPr>
          <w:rFonts w:ascii="Arial" w:eastAsiaTheme="minorHAnsi" w:hAnsi="Arial" w:cs="Arial"/>
          <w:sz w:val="18"/>
          <w:szCs w:val="18"/>
          <w:lang w:val="en-GB"/>
        </w:rPr>
        <w:t>.</w:t>
      </w:r>
    </w:p>
    <w:p w14:paraId="27C81E2D" w14:textId="5A0B2BE8" w:rsidR="00C55279" w:rsidRPr="003418E2" w:rsidRDefault="00E44752" w:rsidP="001B213A">
      <w:pPr>
        <w:autoSpaceDE w:val="0"/>
        <w:autoSpaceDN w:val="0"/>
        <w:adjustRightInd w:val="0"/>
        <w:spacing w:after="0"/>
        <w:jc w:val="both"/>
        <w:rPr>
          <w:rFonts w:ascii="Arial" w:eastAsiaTheme="minorHAnsi" w:hAnsi="Arial" w:cs="Arial"/>
          <w:sz w:val="18"/>
          <w:szCs w:val="18"/>
          <w:lang w:val="en-GB"/>
        </w:rPr>
      </w:pPr>
      <w:r w:rsidRPr="003418E2">
        <w:rPr>
          <w:rFonts w:ascii="Arial" w:eastAsiaTheme="minorHAnsi" w:hAnsi="Arial" w:cs="Arial"/>
          <w:sz w:val="18"/>
          <w:szCs w:val="18"/>
          <w:lang w:val="en-GB"/>
        </w:rPr>
        <w:t xml:space="preserve">2) </w:t>
      </w:r>
      <w:r w:rsidR="00C55279" w:rsidRPr="003418E2">
        <w:rPr>
          <w:rFonts w:ascii="Arial" w:eastAsiaTheme="minorHAnsi" w:hAnsi="Arial" w:cs="Arial"/>
          <w:sz w:val="18"/>
          <w:szCs w:val="18"/>
          <w:lang w:val="en-GB"/>
        </w:rPr>
        <w:t>Is a measure of the effective dose of radiation the body may receive from drinking water. RDL is only measured if the screening values for</w:t>
      </w:r>
      <w:r w:rsidR="00D1294F" w:rsidRPr="003418E2">
        <w:rPr>
          <w:rFonts w:ascii="Arial" w:eastAsiaTheme="minorHAnsi" w:hAnsi="Arial" w:cs="Arial"/>
          <w:sz w:val="18"/>
          <w:szCs w:val="18"/>
          <w:lang w:val="en-GB"/>
        </w:rPr>
        <w:t xml:space="preserve"> </w:t>
      </w:r>
      <w:r w:rsidR="00C55279" w:rsidRPr="003418E2">
        <w:rPr>
          <w:rFonts w:ascii="Arial" w:eastAsiaTheme="minorHAnsi" w:hAnsi="Arial" w:cs="Arial"/>
          <w:sz w:val="18"/>
          <w:szCs w:val="18"/>
          <w:lang w:val="en-GB"/>
        </w:rPr>
        <w:t>gross alpha or beta activity are exceeded (see above). Radiation exposure from drinking water is very small against background contributions.</w:t>
      </w:r>
    </w:p>
    <w:p w14:paraId="5C6CB177" w14:textId="228300B6" w:rsidR="000C030E" w:rsidRPr="003418E2" w:rsidRDefault="00E44752" w:rsidP="001B213A">
      <w:pPr>
        <w:spacing w:after="0"/>
        <w:jc w:val="both"/>
        <w:rPr>
          <w:rFonts w:ascii="Arial" w:hAnsi="Arial" w:cs="Arial"/>
          <w:sz w:val="18"/>
          <w:szCs w:val="18"/>
        </w:rPr>
      </w:pPr>
      <w:r w:rsidRPr="003418E2">
        <w:rPr>
          <w:rFonts w:ascii="Arial" w:eastAsiaTheme="minorHAnsi" w:hAnsi="Arial" w:cs="Arial"/>
          <w:sz w:val="18"/>
          <w:szCs w:val="18"/>
          <w:lang w:val="en-GB"/>
        </w:rPr>
        <w:t xml:space="preserve">3) </w:t>
      </w:r>
      <w:r w:rsidR="00C55279" w:rsidRPr="003418E2">
        <w:rPr>
          <w:rFonts w:ascii="Arial" w:eastAsiaTheme="minorHAnsi" w:hAnsi="Arial" w:cs="Arial"/>
          <w:sz w:val="18"/>
          <w:szCs w:val="18"/>
          <w:lang w:val="en-GB"/>
        </w:rPr>
        <w:t>Reference Dose Level (RDL)</w:t>
      </w:r>
      <w:r w:rsidR="00C43392" w:rsidRPr="003418E2">
        <w:rPr>
          <w:rFonts w:ascii="Arial" w:eastAsiaTheme="minorHAnsi" w:hAnsi="Arial" w:cs="Arial"/>
          <w:sz w:val="18"/>
          <w:szCs w:val="18"/>
          <w:lang w:val="en-GB"/>
        </w:rPr>
        <w:t>.</w:t>
      </w:r>
    </w:p>
    <w:p w14:paraId="64BF92DA" w14:textId="2A448A86" w:rsidR="000C030E" w:rsidRPr="003418E2" w:rsidRDefault="00C43392" w:rsidP="001B213A">
      <w:pPr>
        <w:autoSpaceDE w:val="0"/>
        <w:autoSpaceDN w:val="0"/>
        <w:adjustRightInd w:val="0"/>
        <w:spacing w:after="0"/>
        <w:jc w:val="both"/>
        <w:rPr>
          <w:rFonts w:ascii="Arial" w:eastAsiaTheme="minorHAnsi" w:hAnsi="Arial" w:cs="Arial"/>
          <w:sz w:val="18"/>
          <w:szCs w:val="18"/>
          <w:lang w:val="en-GB"/>
        </w:rPr>
      </w:pPr>
      <w:r w:rsidRPr="003418E2">
        <w:rPr>
          <w:rFonts w:ascii="Arial" w:eastAsiaTheme="minorHAnsi" w:hAnsi="Arial" w:cs="Arial"/>
          <w:sz w:val="18"/>
          <w:szCs w:val="18"/>
          <w:lang w:val="en-GB"/>
        </w:rPr>
        <w:t xml:space="preserve">4) </w:t>
      </w:r>
      <w:r w:rsidR="00357A3B" w:rsidRPr="003418E2">
        <w:rPr>
          <w:rFonts w:ascii="Arial" w:eastAsiaTheme="minorHAnsi" w:hAnsi="Arial" w:cs="Arial"/>
          <w:sz w:val="18"/>
          <w:szCs w:val="18"/>
          <w:lang w:val="en-GB"/>
        </w:rPr>
        <w:t>Applies to free acid</w:t>
      </w:r>
      <w:r w:rsidRPr="003418E2">
        <w:rPr>
          <w:rFonts w:ascii="Arial" w:eastAsiaTheme="minorHAnsi" w:hAnsi="Arial" w:cs="Arial"/>
          <w:sz w:val="18"/>
          <w:szCs w:val="18"/>
          <w:lang w:val="en-GB"/>
        </w:rPr>
        <w:t>.</w:t>
      </w:r>
    </w:p>
    <w:p w14:paraId="370155FB" w14:textId="7DF9F502" w:rsidR="00493273" w:rsidRPr="003418E2" w:rsidRDefault="00493273" w:rsidP="001B213A">
      <w:pPr>
        <w:spacing w:after="0"/>
        <w:jc w:val="both"/>
        <w:rPr>
          <w:rFonts w:ascii="Arial" w:hAnsi="Arial" w:cs="Arial"/>
          <w:sz w:val="18"/>
          <w:szCs w:val="18"/>
        </w:rPr>
      </w:pPr>
      <w:r w:rsidRPr="003418E2">
        <w:rPr>
          <w:rFonts w:ascii="Arial" w:hAnsi="Arial" w:cs="Arial"/>
          <w:sz w:val="18"/>
          <w:szCs w:val="18"/>
        </w:rPr>
        <w:br w:type="page"/>
      </w:r>
    </w:p>
    <w:p w14:paraId="02CB3BE8" w14:textId="58AE0F68" w:rsidR="00D74C6A" w:rsidRPr="003418E2" w:rsidRDefault="00D74C6A" w:rsidP="001B213A">
      <w:pPr>
        <w:pStyle w:val="AppendixLevel2"/>
        <w:rPr>
          <w:rFonts w:ascii="Arial" w:hAnsi="Arial" w:cs="Arial"/>
        </w:rPr>
      </w:pPr>
      <w:bookmarkStart w:id="306" w:name="_Toc63007101"/>
      <w:r w:rsidRPr="003418E2">
        <w:rPr>
          <w:rFonts w:ascii="Arial" w:hAnsi="Arial" w:cs="Arial"/>
        </w:rPr>
        <w:lastRenderedPageBreak/>
        <w:t>Marine Water Quality</w:t>
      </w:r>
      <w:bookmarkEnd w:id="306"/>
    </w:p>
    <w:p w14:paraId="49C5F298" w14:textId="77777777" w:rsidR="00D74C6A" w:rsidRPr="003418E2" w:rsidRDefault="00D74C6A" w:rsidP="001B213A">
      <w:pPr>
        <w:spacing w:after="0"/>
        <w:jc w:val="both"/>
        <w:rPr>
          <w:rFonts w:ascii="Arial" w:hAnsi="Arial" w:cs="Arial"/>
        </w:rPr>
      </w:pPr>
    </w:p>
    <w:p w14:paraId="49F89DB8" w14:textId="796F3DE5" w:rsidR="00D74C6A" w:rsidRPr="003418E2" w:rsidRDefault="00D74C6A" w:rsidP="001B213A">
      <w:pPr>
        <w:jc w:val="both"/>
        <w:rPr>
          <w:rFonts w:ascii="Arial" w:hAnsi="Arial" w:cs="Arial"/>
        </w:rPr>
      </w:pPr>
      <w:bookmarkStart w:id="307" w:name="_Hlk39141372"/>
      <w:r w:rsidRPr="003418E2">
        <w:rPr>
          <w:rFonts w:ascii="Arial" w:hAnsi="Arial" w:cs="Arial"/>
        </w:rPr>
        <w:t xml:space="preserve">Marine </w:t>
      </w:r>
      <w:r w:rsidR="00576F27" w:rsidRPr="003418E2">
        <w:rPr>
          <w:rFonts w:ascii="Arial" w:hAnsi="Arial" w:cs="Arial"/>
        </w:rPr>
        <w:t xml:space="preserve">water quality standards </w:t>
      </w:r>
      <w:r w:rsidR="00863B24" w:rsidRPr="003418E2">
        <w:rPr>
          <w:rFonts w:ascii="Arial" w:hAnsi="Arial" w:cs="Arial"/>
        </w:rPr>
        <w:t xml:space="preserve">for the KSA </w:t>
      </w:r>
      <w:r w:rsidRPr="003418E2">
        <w:rPr>
          <w:rFonts w:ascii="Arial" w:hAnsi="Arial" w:cs="Arial"/>
        </w:rPr>
        <w:t xml:space="preserve">are shown in </w:t>
      </w:r>
      <w:r w:rsidR="00576F27" w:rsidRPr="003418E2">
        <w:rPr>
          <w:rFonts w:ascii="Arial" w:hAnsi="Arial" w:cs="Arial"/>
        </w:rPr>
        <w:t>T</w:t>
      </w:r>
      <w:r w:rsidRPr="003418E2">
        <w:rPr>
          <w:rFonts w:ascii="Arial" w:hAnsi="Arial" w:cs="Arial"/>
        </w:rPr>
        <w:t xml:space="preserve">able </w:t>
      </w:r>
      <w:r w:rsidR="00576F27" w:rsidRPr="003418E2">
        <w:rPr>
          <w:rFonts w:ascii="Arial" w:hAnsi="Arial" w:cs="Arial"/>
        </w:rPr>
        <w:t xml:space="preserve">A13 </w:t>
      </w:r>
      <w:r w:rsidRPr="003418E2">
        <w:rPr>
          <w:rFonts w:ascii="Arial" w:hAnsi="Arial" w:cs="Arial"/>
        </w:rPr>
        <w:t>below.</w:t>
      </w:r>
    </w:p>
    <w:p w14:paraId="0E560AEB" w14:textId="7F77A9A9" w:rsidR="00FB1407" w:rsidRPr="003418E2" w:rsidRDefault="00FB1407" w:rsidP="001B213A">
      <w:pPr>
        <w:jc w:val="both"/>
        <w:rPr>
          <w:rFonts w:ascii="Arial" w:hAnsi="Arial" w:cs="Arial"/>
        </w:rPr>
      </w:pPr>
      <w:r w:rsidRPr="003418E2">
        <w:rPr>
          <w:rFonts w:ascii="Arial" w:hAnsi="Arial" w:cs="Arial"/>
        </w:rPr>
        <w:t xml:space="preserve">The following KSA </w:t>
      </w:r>
      <w:bookmarkStart w:id="308" w:name="_Hlk39063162"/>
      <w:r w:rsidR="00E66CD1" w:rsidRPr="003418E2">
        <w:rPr>
          <w:rFonts w:ascii="Arial" w:hAnsi="Arial" w:cs="Arial"/>
        </w:rPr>
        <w:t>marine</w:t>
      </w:r>
      <w:bookmarkEnd w:id="308"/>
      <w:r w:rsidR="00E66CD1" w:rsidRPr="003418E2">
        <w:rPr>
          <w:rFonts w:ascii="Arial" w:hAnsi="Arial" w:cs="Arial"/>
        </w:rPr>
        <w:t xml:space="preserve"> waters sub</w:t>
      </w:r>
      <w:r w:rsidRPr="003418E2">
        <w:rPr>
          <w:rFonts w:ascii="Arial" w:hAnsi="Arial" w:cs="Arial"/>
        </w:rPr>
        <w:t>-divisions should be noted:</w:t>
      </w:r>
    </w:p>
    <w:p w14:paraId="15ED99F6" w14:textId="77777777" w:rsidR="00FB1407" w:rsidRPr="003418E2" w:rsidRDefault="00FB1407" w:rsidP="001B213A">
      <w:pPr>
        <w:pStyle w:val="ListBullet"/>
        <w:jc w:val="both"/>
        <w:rPr>
          <w:rFonts w:ascii="Arial" w:hAnsi="Arial" w:cs="Arial"/>
          <w:lang w:eastAsia="en-AU"/>
        </w:rPr>
      </w:pPr>
      <w:r w:rsidRPr="003418E2">
        <w:rPr>
          <w:rFonts w:ascii="Arial" w:hAnsi="Arial" w:cs="Arial"/>
          <w:lang w:eastAsia="en-AU"/>
        </w:rPr>
        <w:t>(</w:t>
      </w:r>
      <w:r w:rsidRPr="003418E2">
        <w:rPr>
          <w:rFonts w:ascii="Arial" w:hAnsi="Arial" w:cs="Arial"/>
        </w:rPr>
        <w:t>C1) Marine– Coastal waters are those that are under the jurisdiction of KSA (the territorial coastal waters being 12 international nautical miles (22.2 kilometres) of the shoreline). The subdivision ‘marine’ is the default when the coastal water body does not meet the criteria for ‘high-value’ or ‘industrial ‘, detailed below.</w:t>
      </w:r>
    </w:p>
    <w:p w14:paraId="57383BDF" w14:textId="77777777" w:rsidR="00FB1407" w:rsidRPr="003418E2" w:rsidRDefault="00FB1407" w:rsidP="001B213A">
      <w:pPr>
        <w:pStyle w:val="ListBullet"/>
        <w:jc w:val="both"/>
        <w:rPr>
          <w:rFonts w:ascii="Arial" w:hAnsi="Arial" w:cs="Arial"/>
          <w:lang w:eastAsia="en-AU"/>
        </w:rPr>
      </w:pPr>
      <w:r w:rsidRPr="003418E2">
        <w:rPr>
          <w:rFonts w:ascii="Arial" w:hAnsi="Arial" w:cs="Arial"/>
          <w:lang w:eastAsia="en-AU"/>
        </w:rPr>
        <w:t xml:space="preserve">(C2) High-value – Areas of coastal water shall be classified as ‘high value’ if they are designated as locally, </w:t>
      </w:r>
      <w:proofErr w:type="gramStart"/>
      <w:r w:rsidRPr="003418E2">
        <w:rPr>
          <w:rFonts w:ascii="Arial" w:hAnsi="Arial" w:cs="Arial"/>
          <w:lang w:eastAsia="en-AU"/>
        </w:rPr>
        <w:t>nationally</w:t>
      </w:r>
      <w:proofErr w:type="gramEnd"/>
      <w:r w:rsidRPr="003418E2">
        <w:rPr>
          <w:rFonts w:ascii="Arial" w:hAnsi="Arial" w:cs="Arial"/>
          <w:lang w:eastAsia="en-AU"/>
        </w:rPr>
        <w:t xml:space="preserve"> or internationally protected areas by any Concerned Agency (this includes but is not limited to the Competent Agency, ROPME, NCWCD and PERGSA).</w:t>
      </w:r>
    </w:p>
    <w:p w14:paraId="235DBB1F" w14:textId="77777777" w:rsidR="00FB1407" w:rsidRPr="003418E2" w:rsidRDefault="00FB1407" w:rsidP="001B213A">
      <w:pPr>
        <w:pStyle w:val="ListBullet"/>
        <w:jc w:val="both"/>
        <w:rPr>
          <w:rFonts w:ascii="Arial" w:hAnsi="Arial" w:cs="Arial"/>
          <w:lang w:eastAsia="en-AU"/>
        </w:rPr>
      </w:pPr>
      <w:r w:rsidRPr="003418E2">
        <w:rPr>
          <w:rFonts w:ascii="Arial" w:hAnsi="Arial" w:cs="Arial"/>
          <w:lang w:eastAsia="en-AU"/>
        </w:rPr>
        <w:t xml:space="preserve">(C3) Industrial – Water bodies shall be classified as industrial if they are adjacent to terrestrial zones or surrounding fixed offshore platforms that that are classified as industrial through local or national planning regulation. The extent of the aquatic environment classified as industrial will represent a seaward extension of the terrestrial boundary </w:t>
      </w:r>
      <w:proofErr w:type="gramStart"/>
      <w:r w:rsidRPr="003418E2">
        <w:rPr>
          <w:rFonts w:ascii="Arial" w:hAnsi="Arial" w:cs="Arial"/>
          <w:lang w:eastAsia="en-AU"/>
        </w:rPr>
        <w:t>provided that</w:t>
      </w:r>
      <w:proofErr w:type="gramEnd"/>
      <w:r w:rsidRPr="003418E2">
        <w:rPr>
          <w:rFonts w:ascii="Arial" w:hAnsi="Arial" w:cs="Arial"/>
          <w:lang w:eastAsia="en-AU"/>
        </w:rPr>
        <w:t xml:space="preserve"> it does not impinge upon high areas classified as C1 or C2. Furthermore, industrial ambient conditions will extend no more than a 500-meter radius from the edge of any mixing zone.</w:t>
      </w:r>
    </w:p>
    <w:p w14:paraId="0282D470" w14:textId="7035F9C9" w:rsidR="00FB1407" w:rsidRPr="003418E2" w:rsidRDefault="00FB1407" w:rsidP="001B213A">
      <w:pPr>
        <w:jc w:val="both"/>
        <w:rPr>
          <w:rFonts w:ascii="Arial" w:hAnsi="Arial" w:cs="Arial"/>
          <w:b/>
          <w:bCs/>
        </w:rPr>
      </w:pPr>
      <w:r w:rsidRPr="003418E2">
        <w:rPr>
          <w:rFonts w:ascii="Arial" w:hAnsi="Arial" w:cs="Arial"/>
          <w:b/>
          <w:bCs/>
        </w:rPr>
        <w:t>Note that NEOM marine waters are designated as C2 for the</w:t>
      </w:r>
      <w:r w:rsidR="001C6FC7" w:rsidRPr="003418E2">
        <w:rPr>
          <w:rFonts w:ascii="Arial" w:hAnsi="Arial" w:cs="Arial"/>
          <w:b/>
          <w:bCs/>
        </w:rPr>
        <w:t xml:space="preserve"> purposes of applying these</w:t>
      </w:r>
      <w:r w:rsidRPr="003418E2">
        <w:rPr>
          <w:rFonts w:ascii="Arial" w:hAnsi="Arial" w:cs="Arial"/>
          <w:b/>
          <w:bCs/>
        </w:rPr>
        <w:t xml:space="preserve"> standards.</w:t>
      </w:r>
    </w:p>
    <w:p w14:paraId="61C766EC" w14:textId="7F4A9555" w:rsidR="00D74C6A" w:rsidRPr="003418E2" w:rsidRDefault="00D74C6A" w:rsidP="001B213A">
      <w:pPr>
        <w:spacing w:after="0"/>
        <w:jc w:val="both"/>
        <w:rPr>
          <w:rFonts w:ascii="Arial" w:hAnsi="Arial" w:cs="Arial"/>
        </w:rPr>
      </w:pPr>
      <w:r w:rsidRPr="003418E2">
        <w:rPr>
          <w:rFonts w:ascii="Arial" w:hAnsi="Arial" w:cs="Arial"/>
        </w:rPr>
        <w:t>Table A13</w:t>
      </w:r>
      <w:r w:rsidR="00DF7608" w:rsidRPr="003418E2">
        <w:rPr>
          <w:rFonts w:ascii="Arial" w:hAnsi="Arial" w:cs="Arial"/>
        </w:rPr>
        <w:t>:</w:t>
      </w:r>
      <w:r w:rsidRPr="003418E2">
        <w:rPr>
          <w:rFonts w:ascii="Arial" w:hAnsi="Arial" w:cs="Arial"/>
        </w:rPr>
        <w:t xml:space="preserve"> </w:t>
      </w:r>
      <w:r w:rsidR="00576F27" w:rsidRPr="003418E2">
        <w:rPr>
          <w:rFonts w:ascii="Arial" w:hAnsi="Arial" w:cs="Arial"/>
        </w:rPr>
        <w:t>KSA</w:t>
      </w:r>
      <w:r w:rsidRPr="003418E2">
        <w:rPr>
          <w:rFonts w:ascii="Arial" w:hAnsi="Arial" w:cs="Arial"/>
        </w:rPr>
        <w:t xml:space="preserve"> </w:t>
      </w:r>
      <w:r w:rsidR="002F1F42" w:rsidRPr="003418E2">
        <w:rPr>
          <w:rFonts w:ascii="Arial" w:hAnsi="Arial" w:cs="Arial"/>
        </w:rPr>
        <w:t xml:space="preserve">Prescribed Concentrations </w:t>
      </w:r>
      <w:r w:rsidR="00A03D56" w:rsidRPr="003418E2">
        <w:rPr>
          <w:rFonts w:ascii="Arial" w:hAnsi="Arial" w:cs="Arial"/>
        </w:rPr>
        <w:t xml:space="preserve">and </w:t>
      </w:r>
      <w:r w:rsidR="002F1F42" w:rsidRPr="003418E2">
        <w:rPr>
          <w:rFonts w:ascii="Arial" w:hAnsi="Arial" w:cs="Arial"/>
        </w:rPr>
        <w:t xml:space="preserve">Values </w:t>
      </w:r>
      <w:r w:rsidR="00DF7608" w:rsidRPr="003418E2">
        <w:rPr>
          <w:rFonts w:ascii="Arial" w:hAnsi="Arial" w:cs="Arial"/>
        </w:rPr>
        <w:t>–</w:t>
      </w:r>
      <w:r w:rsidR="00A03D56" w:rsidRPr="003418E2">
        <w:rPr>
          <w:rFonts w:ascii="Arial" w:hAnsi="Arial" w:cs="Arial"/>
        </w:rPr>
        <w:t xml:space="preserve"> </w:t>
      </w:r>
      <w:r w:rsidR="002F1F42" w:rsidRPr="003418E2">
        <w:rPr>
          <w:rFonts w:ascii="Arial" w:hAnsi="Arial" w:cs="Arial"/>
        </w:rPr>
        <w:t xml:space="preserve">Environmental Quality Objectives </w:t>
      </w:r>
      <w:r w:rsidR="00A03D56" w:rsidRPr="003418E2">
        <w:rPr>
          <w:rFonts w:ascii="Arial" w:hAnsi="Arial" w:cs="Arial"/>
        </w:rPr>
        <w:t xml:space="preserve">for </w:t>
      </w:r>
      <w:r w:rsidR="002F1F42" w:rsidRPr="003418E2">
        <w:rPr>
          <w:rFonts w:ascii="Arial" w:hAnsi="Arial" w:cs="Arial"/>
        </w:rPr>
        <w:t xml:space="preserve">Ambient Water Quality </w:t>
      </w:r>
      <w:r w:rsidR="00A03D56" w:rsidRPr="003418E2">
        <w:rPr>
          <w:rFonts w:ascii="Arial" w:hAnsi="Arial" w:cs="Arial"/>
        </w:rPr>
        <w:t>(</w:t>
      </w:r>
      <w:r w:rsidR="002F1F42" w:rsidRPr="003418E2">
        <w:rPr>
          <w:rFonts w:ascii="Arial" w:hAnsi="Arial" w:cs="Arial"/>
        </w:rPr>
        <w:t>Maximum Values</w:t>
      </w:r>
      <w:r w:rsidR="00A03D56" w:rsidRPr="003418E2">
        <w:rPr>
          <w:rFonts w:ascii="Arial" w:hAnsi="Arial" w:cs="Arial"/>
        </w:rPr>
        <w:t>) (</w:t>
      </w:r>
      <w:r w:rsidR="002F1F42" w:rsidRPr="003418E2">
        <w:rPr>
          <w:rFonts w:ascii="Arial" w:hAnsi="Arial" w:cs="Arial"/>
        </w:rPr>
        <w:t>Marine Water Quality Standards</w:t>
      </w:r>
      <w:r w:rsidR="00A03D56" w:rsidRPr="003418E2">
        <w:rPr>
          <w:rFonts w:ascii="Arial" w:hAnsi="Arial" w:cs="Arial"/>
        </w:rPr>
        <w:t>)</w:t>
      </w:r>
    </w:p>
    <w:tbl>
      <w:tblPr>
        <w:tblStyle w:val="TableGridSTV6"/>
        <w:tblW w:w="907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3035"/>
        <w:gridCol w:w="1415"/>
        <w:gridCol w:w="1714"/>
        <w:gridCol w:w="1452"/>
        <w:gridCol w:w="1454"/>
      </w:tblGrid>
      <w:tr w:rsidR="00C36255" w:rsidRPr="003418E2" w14:paraId="12B0EF73" w14:textId="77777777" w:rsidTr="00847585">
        <w:trPr>
          <w:cantSplit/>
          <w:trHeight w:val="309"/>
          <w:tblHeader/>
        </w:trPr>
        <w:tc>
          <w:tcPr>
            <w:tcW w:w="3043" w:type="dxa"/>
            <w:vMerge w:val="restart"/>
            <w:shd w:val="clear" w:color="auto" w:fill="FFC000"/>
            <w:vAlign w:val="center"/>
          </w:tcPr>
          <w:p w14:paraId="39B3A9D1" w14:textId="528C9B67" w:rsidR="00C36255" w:rsidRPr="003418E2" w:rsidRDefault="00C36255" w:rsidP="001B213A">
            <w:pPr>
              <w:spacing w:after="40"/>
              <w:jc w:val="both"/>
              <w:rPr>
                <w:rFonts w:ascii="Arial" w:hAnsi="Arial" w:cs="Arial"/>
              </w:rPr>
            </w:pPr>
            <w:r w:rsidRPr="003418E2">
              <w:rPr>
                <w:rFonts w:ascii="Arial" w:hAnsi="Arial" w:cs="Arial"/>
              </w:rPr>
              <w:t>Parameter</w:t>
            </w:r>
          </w:p>
        </w:tc>
        <w:tc>
          <w:tcPr>
            <w:tcW w:w="1396" w:type="dxa"/>
            <w:vMerge w:val="restart"/>
            <w:shd w:val="clear" w:color="auto" w:fill="FFC000"/>
            <w:vAlign w:val="center"/>
          </w:tcPr>
          <w:p w14:paraId="3C868813" w14:textId="3CEA906A" w:rsidR="00C36255" w:rsidRPr="003418E2" w:rsidRDefault="00C36255" w:rsidP="001B213A">
            <w:pPr>
              <w:spacing w:after="40"/>
              <w:jc w:val="both"/>
              <w:rPr>
                <w:rFonts w:ascii="Arial" w:hAnsi="Arial" w:cs="Arial"/>
              </w:rPr>
            </w:pPr>
            <w:r w:rsidRPr="003418E2">
              <w:rPr>
                <w:rFonts w:ascii="Arial" w:hAnsi="Arial" w:cs="Arial"/>
              </w:rPr>
              <w:t>Unit</w:t>
            </w:r>
          </w:p>
        </w:tc>
        <w:tc>
          <w:tcPr>
            <w:tcW w:w="4631" w:type="dxa"/>
            <w:gridSpan w:val="3"/>
            <w:shd w:val="clear" w:color="auto" w:fill="FFC000"/>
          </w:tcPr>
          <w:p w14:paraId="101F0FE1" w14:textId="77777777" w:rsidR="00C36255" w:rsidRPr="003418E2" w:rsidRDefault="00C36255" w:rsidP="001B213A">
            <w:pPr>
              <w:spacing w:after="40"/>
              <w:jc w:val="both"/>
              <w:rPr>
                <w:rFonts w:ascii="Arial" w:hAnsi="Arial" w:cs="Arial"/>
              </w:rPr>
            </w:pPr>
            <w:r w:rsidRPr="003418E2">
              <w:rPr>
                <w:rFonts w:ascii="Arial" w:hAnsi="Arial" w:cs="Arial"/>
              </w:rPr>
              <w:t>Red Sea</w:t>
            </w:r>
          </w:p>
        </w:tc>
      </w:tr>
      <w:tr w:rsidR="00C36255" w:rsidRPr="003418E2" w14:paraId="7E8232DF" w14:textId="77777777" w:rsidTr="00847585">
        <w:trPr>
          <w:cantSplit/>
          <w:trHeight w:val="309"/>
          <w:tblHeader/>
        </w:trPr>
        <w:tc>
          <w:tcPr>
            <w:tcW w:w="3043" w:type="dxa"/>
            <w:vMerge/>
            <w:shd w:val="clear" w:color="auto" w:fill="F2F2F2" w:themeFill="background1" w:themeFillShade="F2"/>
          </w:tcPr>
          <w:p w14:paraId="28DED7E9" w14:textId="3F559D9E" w:rsidR="00C36255" w:rsidRPr="003418E2" w:rsidRDefault="00C36255" w:rsidP="001B213A">
            <w:pPr>
              <w:spacing w:after="40"/>
              <w:jc w:val="both"/>
              <w:rPr>
                <w:rFonts w:ascii="Arial" w:hAnsi="Arial" w:cs="Arial"/>
              </w:rPr>
            </w:pPr>
          </w:p>
        </w:tc>
        <w:tc>
          <w:tcPr>
            <w:tcW w:w="1396" w:type="dxa"/>
            <w:vMerge/>
            <w:shd w:val="clear" w:color="auto" w:fill="F2F2F2" w:themeFill="background1" w:themeFillShade="F2"/>
          </w:tcPr>
          <w:p w14:paraId="080DC3EA" w14:textId="7838FA63" w:rsidR="00C36255" w:rsidRPr="003418E2" w:rsidRDefault="00C36255" w:rsidP="001B213A">
            <w:pPr>
              <w:spacing w:after="40"/>
              <w:jc w:val="both"/>
              <w:rPr>
                <w:rFonts w:ascii="Arial" w:hAnsi="Arial" w:cs="Arial"/>
              </w:rPr>
            </w:pPr>
          </w:p>
        </w:tc>
        <w:tc>
          <w:tcPr>
            <w:tcW w:w="1719" w:type="dxa"/>
            <w:shd w:val="clear" w:color="auto" w:fill="F2F2F2" w:themeFill="background1" w:themeFillShade="F2"/>
          </w:tcPr>
          <w:p w14:paraId="13219950" w14:textId="77777777" w:rsidR="00C36255" w:rsidRPr="003418E2" w:rsidRDefault="00C36255" w:rsidP="001B213A">
            <w:pPr>
              <w:spacing w:after="40"/>
              <w:jc w:val="both"/>
              <w:rPr>
                <w:rFonts w:ascii="Arial" w:hAnsi="Arial" w:cs="Arial"/>
              </w:rPr>
            </w:pPr>
            <w:r w:rsidRPr="003418E2">
              <w:rPr>
                <w:rFonts w:ascii="Arial" w:hAnsi="Arial" w:cs="Arial"/>
              </w:rPr>
              <w:t>Marine</w:t>
            </w:r>
          </w:p>
          <w:p w14:paraId="0B035979" w14:textId="77777777" w:rsidR="00C36255" w:rsidRPr="003418E2" w:rsidRDefault="00C36255" w:rsidP="001B213A">
            <w:pPr>
              <w:spacing w:after="40"/>
              <w:jc w:val="both"/>
              <w:rPr>
                <w:rFonts w:ascii="Arial" w:hAnsi="Arial" w:cs="Arial"/>
              </w:rPr>
            </w:pPr>
            <w:r w:rsidRPr="003418E2">
              <w:rPr>
                <w:rFonts w:ascii="Arial" w:hAnsi="Arial" w:cs="Arial"/>
              </w:rPr>
              <w:t>(C1)</w:t>
            </w:r>
          </w:p>
        </w:tc>
        <w:tc>
          <w:tcPr>
            <w:tcW w:w="1455" w:type="dxa"/>
            <w:shd w:val="clear" w:color="auto" w:fill="F2F2F2" w:themeFill="background1" w:themeFillShade="F2"/>
          </w:tcPr>
          <w:p w14:paraId="1A8C2E68" w14:textId="77777777" w:rsidR="00C36255" w:rsidRPr="003418E2" w:rsidRDefault="00C36255" w:rsidP="001B213A">
            <w:pPr>
              <w:spacing w:after="40"/>
              <w:jc w:val="both"/>
              <w:rPr>
                <w:rFonts w:ascii="Arial" w:hAnsi="Arial" w:cs="Arial"/>
              </w:rPr>
            </w:pPr>
            <w:proofErr w:type="gramStart"/>
            <w:r w:rsidRPr="003418E2">
              <w:rPr>
                <w:rFonts w:ascii="Arial" w:hAnsi="Arial" w:cs="Arial"/>
              </w:rPr>
              <w:t>High-value</w:t>
            </w:r>
            <w:proofErr w:type="gramEnd"/>
          </w:p>
          <w:p w14:paraId="0EDD0F25" w14:textId="77777777" w:rsidR="00C36255" w:rsidRPr="003418E2" w:rsidRDefault="00C36255" w:rsidP="001B213A">
            <w:pPr>
              <w:spacing w:after="40"/>
              <w:jc w:val="both"/>
              <w:rPr>
                <w:rFonts w:ascii="Arial" w:hAnsi="Arial" w:cs="Arial"/>
              </w:rPr>
            </w:pPr>
            <w:r w:rsidRPr="003418E2">
              <w:rPr>
                <w:rFonts w:ascii="Arial" w:hAnsi="Arial" w:cs="Arial"/>
              </w:rPr>
              <w:t>(C2)</w:t>
            </w:r>
          </w:p>
        </w:tc>
        <w:tc>
          <w:tcPr>
            <w:tcW w:w="1455" w:type="dxa"/>
            <w:shd w:val="clear" w:color="auto" w:fill="F2F2F2" w:themeFill="background1" w:themeFillShade="F2"/>
          </w:tcPr>
          <w:p w14:paraId="519ABD3B" w14:textId="77777777" w:rsidR="00C36255" w:rsidRPr="003418E2" w:rsidRDefault="00C36255" w:rsidP="001B213A">
            <w:pPr>
              <w:spacing w:after="40"/>
              <w:jc w:val="both"/>
              <w:rPr>
                <w:rFonts w:ascii="Arial" w:hAnsi="Arial" w:cs="Arial"/>
              </w:rPr>
            </w:pPr>
            <w:r w:rsidRPr="003418E2">
              <w:rPr>
                <w:rFonts w:ascii="Arial" w:hAnsi="Arial" w:cs="Arial"/>
              </w:rPr>
              <w:t>Industrial</w:t>
            </w:r>
          </w:p>
          <w:p w14:paraId="385A6284" w14:textId="77777777" w:rsidR="00C36255" w:rsidRPr="003418E2" w:rsidRDefault="00C36255" w:rsidP="001B213A">
            <w:pPr>
              <w:spacing w:after="40"/>
              <w:jc w:val="both"/>
              <w:rPr>
                <w:rFonts w:ascii="Arial" w:hAnsi="Arial" w:cs="Arial"/>
              </w:rPr>
            </w:pPr>
            <w:r w:rsidRPr="003418E2">
              <w:rPr>
                <w:rFonts w:ascii="Arial" w:hAnsi="Arial" w:cs="Arial"/>
              </w:rPr>
              <w:t>(C3)</w:t>
            </w:r>
          </w:p>
        </w:tc>
      </w:tr>
      <w:tr w:rsidR="00D74C6A" w:rsidRPr="003418E2" w14:paraId="20F42559" w14:textId="77777777" w:rsidTr="00847585">
        <w:trPr>
          <w:trHeight w:val="309"/>
        </w:trPr>
        <w:tc>
          <w:tcPr>
            <w:tcW w:w="9070" w:type="dxa"/>
            <w:gridSpan w:val="5"/>
          </w:tcPr>
          <w:p w14:paraId="63E69BCE" w14:textId="77777777" w:rsidR="00D74C6A" w:rsidRPr="003418E2" w:rsidRDefault="00D74C6A" w:rsidP="001B213A">
            <w:pPr>
              <w:spacing w:after="40"/>
              <w:jc w:val="both"/>
              <w:rPr>
                <w:rFonts w:ascii="Arial" w:eastAsiaTheme="minorHAnsi" w:hAnsi="Arial" w:cs="Arial"/>
                <w:i/>
                <w:iCs/>
                <w:lang w:val="en-GB"/>
              </w:rPr>
            </w:pPr>
            <w:bookmarkStart w:id="309" w:name="_Hlk39063081"/>
            <w:r w:rsidRPr="003418E2">
              <w:rPr>
                <w:rFonts w:ascii="Arial" w:eastAsiaTheme="minorHAnsi" w:hAnsi="Arial" w:cs="Arial"/>
                <w:i/>
                <w:iCs/>
                <w:lang w:val="en-GB"/>
              </w:rPr>
              <w:t>Physical chemistry</w:t>
            </w:r>
          </w:p>
        </w:tc>
      </w:tr>
      <w:tr w:rsidR="00D74C6A" w:rsidRPr="003418E2" w14:paraId="66DE9574" w14:textId="77777777" w:rsidTr="00847585">
        <w:trPr>
          <w:trHeight w:val="319"/>
        </w:trPr>
        <w:tc>
          <w:tcPr>
            <w:tcW w:w="3043" w:type="dxa"/>
          </w:tcPr>
          <w:p w14:paraId="5149964E" w14:textId="77777777" w:rsidR="00D74C6A" w:rsidRPr="003418E2" w:rsidRDefault="00D74C6A" w:rsidP="001B213A">
            <w:pPr>
              <w:spacing w:after="40"/>
              <w:jc w:val="both"/>
              <w:rPr>
                <w:rFonts w:ascii="Arial" w:hAnsi="Arial" w:cs="Arial"/>
              </w:rPr>
            </w:pPr>
            <w:r w:rsidRPr="003418E2">
              <w:rPr>
                <w:rFonts w:ascii="Arial" w:hAnsi="Arial" w:cs="Arial"/>
              </w:rPr>
              <w:t>Temperature</w:t>
            </w:r>
          </w:p>
        </w:tc>
        <w:tc>
          <w:tcPr>
            <w:tcW w:w="1396" w:type="dxa"/>
          </w:tcPr>
          <w:p w14:paraId="0F181969" w14:textId="77777777" w:rsidR="00D74C6A" w:rsidRPr="003418E2" w:rsidRDefault="00D74C6A" w:rsidP="001B213A">
            <w:pPr>
              <w:spacing w:after="40"/>
              <w:jc w:val="both"/>
              <w:rPr>
                <w:rFonts w:ascii="Arial" w:hAnsi="Arial" w:cs="Arial"/>
              </w:rPr>
            </w:pPr>
            <w:proofErr w:type="spellStart"/>
            <w:r w:rsidRPr="003418E2">
              <w:rPr>
                <w:rFonts w:ascii="Arial" w:hAnsi="Arial" w:cs="Arial"/>
                <w:vertAlign w:val="superscript"/>
              </w:rPr>
              <w:t>o</w:t>
            </w:r>
            <w:r w:rsidRPr="003418E2">
              <w:rPr>
                <w:rFonts w:ascii="Arial" w:hAnsi="Arial" w:cs="Arial"/>
              </w:rPr>
              <w:t>C</w:t>
            </w:r>
            <w:proofErr w:type="spellEnd"/>
          </w:p>
        </w:tc>
        <w:tc>
          <w:tcPr>
            <w:tcW w:w="1719" w:type="dxa"/>
          </w:tcPr>
          <w:p w14:paraId="2A939A47" w14:textId="774CF513"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3</w:t>
            </w:r>
          </w:p>
        </w:tc>
        <w:tc>
          <w:tcPr>
            <w:tcW w:w="1455" w:type="dxa"/>
          </w:tcPr>
          <w:p w14:paraId="7B92540E" w14:textId="27ACB48A"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2</w:t>
            </w:r>
          </w:p>
        </w:tc>
        <w:tc>
          <w:tcPr>
            <w:tcW w:w="1455" w:type="dxa"/>
          </w:tcPr>
          <w:p w14:paraId="37AF9B1E" w14:textId="62C80E0F"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4</w:t>
            </w:r>
          </w:p>
        </w:tc>
      </w:tr>
      <w:tr w:rsidR="00D74C6A" w:rsidRPr="003418E2" w14:paraId="1144D42B" w14:textId="77777777" w:rsidTr="00847585">
        <w:trPr>
          <w:trHeight w:val="309"/>
        </w:trPr>
        <w:tc>
          <w:tcPr>
            <w:tcW w:w="3043" w:type="dxa"/>
          </w:tcPr>
          <w:p w14:paraId="04186EE4" w14:textId="77777777" w:rsidR="00D74C6A" w:rsidRPr="003418E2" w:rsidRDefault="00D74C6A" w:rsidP="001B213A">
            <w:pPr>
              <w:spacing w:after="40"/>
              <w:jc w:val="both"/>
              <w:rPr>
                <w:rFonts w:ascii="Arial" w:hAnsi="Arial" w:cs="Arial"/>
              </w:rPr>
            </w:pPr>
            <w:r w:rsidRPr="003418E2">
              <w:rPr>
                <w:rFonts w:ascii="Arial" w:hAnsi="Arial" w:cs="Arial"/>
              </w:rPr>
              <w:t>pH</w:t>
            </w:r>
          </w:p>
        </w:tc>
        <w:tc>
          <w:tcPr>
            <w:tcW w:w="1396" w:type="dxa"/>
          </w:tcPr>
          <w:p w14:paraId="3862DBF3" w14:textId="77777777" w:rsidR="00D74C6A" w:rsidRPr="003418E2" w:rsidRDefault="00D74C6A" w:rsidP="001B213A">
            <w:pPr>
              <w:spacing w:after="40"/>
              <w:jc w:val="both"/>
              <w:rPr>
                <w:rFonts w:ascii="Arial" w:hAnsi="Arial" w:cs="Arial"/>
              </w:rPr>
            </w:pPr>
            <w:r w:rsidRPr="003418E2">
              <w:rPr>
                <w:rFonts w:ascii="Arial" w:hAnsi="Arial" w:cs="Arial"/>
              </w:rPr>
              <w:t>pH Units</w:t>
            </w:r>
          </w:p>
        </w:tc>
        <w:tc>
          <w:tcPr>
            <w:tcW w:w="1719" w:type="dxa"/>
          </w:tcPr>
          <w:p w14:paraId="439CB8D1" w14:textId="3783D386"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0.2</w:t>
            </w:r>
          </w:p>
        </w:tc>
        <w:tc>
          <w:tcPr>
            <w:tcW w:w="1455" w:type="dxa"/>
          </w:tcPr>
          <w:p w14:paraId="6E6B04F6" w14:textId="2DAB23E2"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0.1</w:t>
            </w:r>
          </w:p>
        </w:tc>
        <w:tc>
          <w:tcPr>
            <w:tcW w:w="1455" w:type="dxa"/>
          </w:tcPr>
          <w:p w14:paraId="1AAA45CF" w14:textId="64E60B2F"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0.3</w:t>
            </w:r>
          </w:p>
        </w:tc>
      </w:tr>
      <w:bookmarkEnd w:id="309"/>
      <w:tr w:rsidR="00D74C6A" w:rsidRPr="003418E2" w14:paraId="31A15FC4" w14:textId="77777777" w:rsidTr="00847585">
        <w:trPr>
          <w:trHeight w:val="319"/>
        </w:trPr>
        <w:tc>
          <w:tcPr>
            <w:tcW w:w="3043" w:type="dxa"/>
          </w:tcPr>
          <w:p w14:paraId="188C316B" w14:textId="77777777" w:rsidR="00D74C6A" w:rsidRPr="003418E2" w:rsidRDefault="00D74C6A" w:rsidP="001B213A">
            <w:pPr>
              <w:spacing w:after="40"/>
              <w:jc w:val="both"/>
              <w:rPr>
                <w:rFonts w:ascii="Arial" w:hAnsi="Arial" w:cs="Arial"/>
              </w:rPr>
            </w:pPr>
            <w:r w:rsidRPr="003418E2">
              <w:rPr>
                <w:rFonts w:ascii="Arial" w:hAnsi="Arial" w:cs="Arial"/>
              </w:rPr>
              <w:t>Salinity</w:t>
            </w:r>
          </w:p>
        </w:tc>
        <w:tc>
          <w:tcPr>
            <w:tcW w:w="1396" w:type="dxa"/>
          </w:tcPr>
          <w:p w14:paraId="55508766" w14:textId="77777777" w:rsidR="00D74C6A" w:rsidRPr="003418E2" w:rsidRDefault="00D74C6A" w:rsidP="001B213A">
            <w:pPr>
              <w:spacing w:after="40"/>
              <w:jc w:val="both"/>
              <w:rPr>
                <w:rFonts w:ascii="Arial" w:hAnsi="Arial" w:cs="Arial"/>
              </w:rPr>
            </w:pPr>
            <w:r w:rsidRPr="003418E2">
              <w:rPr>
                <w:rFonts w:ascii="Arial" w:hAnsi="Arial" w:cs="Arial"/>
              </w:rPr>
              <w:t>%</w:t>
            </w:r>
          </w:p>
        </w:tc>
        <w:tc>
          <w:tcPr>
            <w:tcW w:w="1719" w:type="dxa"/>
          </w:tcPr>
          <w:p w14:paraId="0D67305F" w14:textId="2C8285B8"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0</w:t>
            </w:r>
          </w:p>
        </w:tc>
        <w:tc>
          <w:tcPr>
            <w:tcW w:w="1455" w:type="dxa"/>
          </w:tcPr>
          <w:p w14:paraId="4AB75798" w14:textId="7FA4159C"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0</w:t>
            </w:r>
          </w:p>
        </w:tc>
        <w:tc>
          <w:tcPr>
            <w:tcW w:w="1455" w:type="dxa"/>
          </w:tcPr>
          <w:p w14:paraId="76A84D10" w14:textId="6245D3C7" w:rsidR="00D74C6A" w:rsidRPr="003418E2" w:rsidRDefault="00470DB9" w:rsidP="001B213A">
            <w:pPr>
              <w:spacing w:after="40"/>
              <w:jc w:val="both"/>
              <w:rPr>
                <w:rFonts w:ascii="Arial" w:hAnsi="Arial" w:cs="Arial"/>
              </w:rPr>
            </w:pPr>
            <w:r w:rsidRPr="003418E2">
              <w:rPr>
                <w:rFonts w:ascii="Arial" w:eastAsiaTheme="minorHAnsi" w:hAnsi="Arial" w:cs="Arial"/>
                <w:lang w:val="en-GB"/>
              </w:rPr>
              <w:t>∆</w:t>
            </w:r>
            <w:r w:rsidR="00D74C6A" w:rsidRPr="003418E2">
              <w:rPr>
                <w:rFonts w:ascii="Arial" w:eastAsiaTheme="minorHAnsi" w:hAnsi="Arial" w:cs="Arial"/>
                <w:lang w:val="en-GB"/>
              </w:rPr>
              <w:t>2</w:t>
            </w:r>
          </w:p>
        </w:tc>
      </w:tr>
      <w:tr w:rsidR="00D74C6A" w:rsidRPr="003418E2" w14:paraId="461813D4" w14:textId="77777777" w:rsidTr="00847585">
        <w:trPr>
          <w:trHeight w:val="309"/>
        </w:trPr>
        <w:tc>
          <w:tcPr>
            <w:tcW w:w="3043" w:type="dxa"/>
          </w:tcPr>
          <w:p w14:paraId="16E3ACE9" w14:textId="77777777" w:rsidR="00D74C6A" w:rsidRPr="003418E2" w:rsidRDefault="00D74C6A" w:rsidP="001B213A">
            <w:pPr>
              <w:spacing w:after="40"/>
              <w:jc w:val="both"/>
              <w:rPr>
                <w:rFonts w:ascii="Arial" w:hAnsi="Arial" w:cs="Arial"/>
              </w:rPr>
            </w:pPr>
            <w:r w:rsidRPr="003418E2">
              <w:rPr>
                <w:rFonts w:ascii="Arial" w:hAnsi="Arial" w:cs="Arial"/>
              </w:rPr>
              <w:t>TDS</w:t>
            </w:r>
          </w:p>
        </w:tc>
        <w:tc>
          <w:tcPr>
            <w:tcW w:w="1396" w:type="dxa"/>
          </w:tcPr>
          <w:p w14:paraId="376D1DCB"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701CC298" w14:textId="77777777" w:rsidR="00D74C6A" w:rsidRPr="003418E2" w:rsidRDefault="00D74C6A" w:rsidP="001B213A">
            <w:pPr>
              <w:spacing w:after="40"/>
              <w:jc w:val="both"/>
              <w:rPr>
                <w:rFonts w:ascii="Arial" w:hAnsi="Arial" w:cs="Arial"/>
              </w:rPr>
            </w:pPr>
            <w:r w:rsidRPr="003418E2">
              <w:rPr>
                <w:rFonts w:ascii="Arial" w:hAnsi="Arial" w:cs="Arial"/>
              </w:rPr>
              <w:t>37-45,000</w:t>
            </w:r>
          </w:p>
        </w:tc>
        <w:tc>
          <w:tcPr>
            <w:tcW w:w="1455" w:type="dxa"/>
          </w:tcPr>
          <w:p w14:paraId="1A6236DC" w14:textId="77777777" w:rsidR="00D74C6A" w:rsidRPr="003418E2" w:rsidRDefault="00D74C6A" w:rsidP="001B213A">
            <w:pPr>
              <w:spacing w:after="40"/>
              <w:jc w:val="both"/>
              <w:rPr>
                <w:rFonts w:ascii="Arial" w:hAnsi="Arial" w:cs="Arial"/>
              </w:rPr>
            </w:pPr>
            <w:r w:rsidRPr="003418E2">
              <w:rPr>
                <w:rFonts w:ascii="Arial" w:hAnsi="Arial" w:cs="Arial"/>
              </w:rPr>
              <w:t>37-45,000</w:t>
            </w:r>
          </w:p>
        </w:tc>
        <w:tc>
          <w:tcPr>
            <w:tcW w:w="1455" w:type="dxa"/>
          </w:tcPr>
          <w:p w14:paraId="44DF504B" w14:textId="77777777" w:rsidR="00D74C6A" w:rsidRPr="003418E2" w:rsidRDefault="00D74C6A" w:rsidP="001B213A">
            <w:pPr>
              <w:spacing w:after="40"/>
              <w:jc w:val="both"/>
              <w:rPr>
                <w:rFonts w:ascii="Arial" w:hAnsi="Arial" w:cs="Arial"/>
              </w:rPr>
            </w:pPr>
            <w:r w:rsidRPr="003418E2">
              <w:rPr>
                <w:rFonts w:ascii="Arial" w:hAnsi="Arial" w:cs="Arial"/>
              </w:rPr>
              <w:t>37-45,000</w:t>
            </w:r>
          </w:p>
        </w:tc>
      </w:tr>
      <w:tr w:rsidR="00D74C6A" w:rsidRPr="003418E2" w14:paraId="6A89E8B3" w14:textId="77777777" w:rsidTr="00847585">
        <w:trPr>
          <w:trHeight w:val="309"/>
        </w:trPr>
        <w:tc>
          <w:tcPr>
            <w:tcW w:w="3043" w:type="dxa"/>
          </w:tcPr>
          <w:p w14:paraId="24BD89E7" w14:textId="77777777" w:rsidR="00D74C6A" w:rsidRPr="003418E2" w:rsidRDefault="00D74C6A" w:rsidP="001B213A">
            <w:pPr>
              <w:spacing w:after="40"/>
              <w:jc w:val="both"/>
              <w:rPr>
                <w:rFonts w:ascii="Arial" w:hAnsi="Arial" w:cs="Arial"/>
              </w:rPr>
            </w:pPr>
            <w:r w:rsidRPr="003418E2">
              <w:rPr>
                <w:rFonts w:ascii="Arial" w:eastAsiaTheme="minorHAnsi" w:hAnsi="Arial" w:cs="Arial"/>
                <w:lang w:val="en-GB"/>
              </w:rPr>
              <w:t>TSS</w:t>
            </w:r>
            <w:r w:rsidRPr="003418E2">
              <w:rPr>
                <w:rFonts w:ascii="Arial" w:eastAsiaTheme="minorHAnsi" w:hAnsi="Arial" w:cs="Arial"/>
                <w:vertAlign w:val="superscript"/>
                <w:lang w:val="en-GB"/>
              </w:rPr>
              <w:t>2</w:t>
            </w:r>
          </w:p>
        </w:tc>
        <w:tc>
          <w:tcPr>
            <w:tcW w:w="1396" w:type="dxa"/>
          </w:tcPr>
          <w:p w14:paraId="16602D40"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02B4AAEC" w14:textId="77777777" w:rsidR="00D74C6A" w:rsidRPr="003418E2" w:rsidRDefault="00D74C6A" w:rsidP="001B213A">
            <w:pPr>
              <w:spacing w:after="40"/>
              <w:jc w:val="both"/>
              <w:rPr>
                <w:rFonts w:ascii="Arial" w:hAnsi="Arial" w:cs="Arial"/>
              </w:rPr>
            </w:pPr>
            <w:r w:rsidRPr="003418E2">
              <w:rPr>
                <w:rFonts w:ascii="Arial" w:hAnsi="Arial" w:cs="Arial"/>
              </w:rPr>
              <w:t>5</w:t>
            </w:r>
          </w:p>
        </w:tc>
        <w:tc>
          <w:tcPr>
            <w:tcW w:w="1455" w:type="dxa"/>
          </w:tcPr>
          <w:p w14:paraId="680DDBD3" w14:textId="77777777" w:rsidR="00D74C6A" w:rsidRPr="003418E2" w:rsidRDefault="00D74C6A" w:rsidP="001B213A">
            <w:pPr>
              <w:spacing w:after="40"/>
              <w:jc w:val="both"/>
              <w:rPr>
                <w:rFonts w:ascii="Arial" w:hAnsi="Arial" w:cs="Arial"/>
              </w:rPr>
            </w:pPr>
            <w:r w:rsidRPr="003418E2">
              <w:rPr>
                <w:rFonts w:ascii="Arial" w:hAnsi="Arial" w:cs="Arial"/>
              </w:rPr>
              <w:t>2</w:t>
            </w:r>
          </w:p>
        </w:tc>
        <w:tc>
          <w:tcPr>
            <w:tcW w:w="1455" w:type="dxa"/>
          </w:tcPr>
          <w:p w14:paraId="76B7216A" w14:textId="77777777" w:rsidR="00D74C6A" w:rsidRPr="003418E2" w:rsidRDefault="00D74C6A" w:rsidP="001B213A">
            <w:pPr>
              <w:spacing w:after="40"/>
              <w:jc w:val="both"/>
              <w:rPr>
                <w:rFonts w:ascii="Arial" w:hAnsi="Arial" w:cs="Arial"/>
              </w:rPr>
            </w:pPr>
            <w:r w:rsidRPr="003418E2">
              <w:rPr>
                <w:rFonts w:ascii="Arial" w:hAnsi="Arial" w:cs="Arial"/>
              </w:rPr>
              <w:t>10</w:t>
            </w:r>
          </w:p>
        </w:tc>
      </w:tr>
      <w:tr w:rsidR="00D74C6A" w:rsidRPr="003418E2" w14:paraId="4302805A" w14:textId="77777777" w:rsidTr="00847585">
        <w:trPr>
          <w:trHeight w:val="319"/>
        </w:trPr>
        <w:tc>
          <w:tcPr>
            <w:tcW w:w="3043" w:type="dxa"/>
          </w:tcPr>
          <w:p w14:paraId="47B10B58" w14:textId="77777777" w:rsidR="00D74C6A" w:rsidRPr="003418E2" w:rsidRDefault="00D74C6A" w:rsidP="001B213A">
            <w:pPr>
              <w:spacing w:after="40"/>
              <w:jc w:val="both"/>
              <w:rPr>
                <w:rFonts w:ascii="Arial" w:hAnsi="Arial" w:cs="Arial"/>
              </w:rPr>
            </w:pPr>
            <w:r w:rsidRPr="003418E2">
              <w:rPr>
                <w:rFonts w:ascii="Arial" w:hAnsi="Arial" w:cs="Arial"/>
              </w:rPr>
              <w:t>Turbidity</w:t>
            </w:r>
          </w:p>
        </w:tc>
        <w:tc>
          <w:tcPr>
            <w:tcW w:w="1396" w:type="dxa"/>
          </w:tcPr>
          <w:p w14:paraId="6E0D1385" w14:textId="77777777" w:rsidR="00D74C6A" w:rsidRPr="003418E2" w:rsidRDefault="00D74C6A" w:rsidP="001B213A">
            <w:pPr>
              <w:spacing w:after="40"/>
              <w:jc w:val="both"/>
              <w:rPr>
                <w:rFonts w:ascii="Arial" w:hAnsi="Arial" w:cs="Arial"/>
              </w:rPr>
            </w:pPr>
            <w:r w:rsidRPr="003418E2">
              <w:rPr>
                <w:rFonts w:ascii="Arial" w:hAnsi="Arial" w:cs="Arial"/>
              </w:rPr>
              <w:t>NTU</w:t>
            </w:r>
          </w:p>
        </w:tc>
        <w:tc>
          <w:tcPr>
            <w:tcW w:w="1719" w:type="dxa"/>
          </w:tcPr>
          <w:p w14:paraId="06B2CC62" w14:textId="77777777" w:rsidR="00D74C6A" w:rsidRPr="003418E2" w:rsidRDefault="00D74C6A" w:rsidP="001B213A">
            <w:pPr>
              <w:spacing w:after="40"/>
              <w:jc w:val="both"/>
              <w:rPr>
                <w:rFonts w:ascii="Arial" w:hAnsi="Arial" w:cs="Arial"/>
              </w:rPr>
            </w:pPr>
            <w:r w:rsidRPr="003418E2">
              <w:rPr>
                <w:rFonts w:ascii="Arial" w:hAnsi="Arial" w:cs="Arial"/>
              </w:rPr>
              <w:t>2</w:t>
            </w:r>
          </w:p>
        </w:tc>
        <w:tc>
          <w:tcPr>
            <w:tcW w:w="1455" w:type="dxa"/>
          </w:tcPr>
          <w:p w14:paraId="145770D8" w14:textId="77777777" w:rsidR="00D74C6A" w:rsidRPr="003418E2" w:rsidRDefault="00D74C6A" w:rsidP="001B213A">
            <w:pPr>
              <w:spacing w:after="40"/>
              <w:jc w:val="both"/>
              <w:rPr>
                <w:rFonts w:ascii="Arial" w:hAnsi="Arial" w:cs="Arial"/>
              </w:rPr>
            </w:pPr>
            <w:r w:rsidRPr="003418E2">
              <w:rPr>
                <w:rFonts w:ascii="Arial" w:hAnsi="Arial" w:cs="Arial"/>
              </w:rPr>
              <w:t>1.5</w:t>
            </w:r>
          </w:p>
        </w:tc>
        <w:tc>
          <w:tcPr>
            <w:tcW w:w="1455" w:type="dxa"/>
          </w:tcPr>
          <w:p w14:paraId="7990CC82" w14:textId="77777777" w:rsidR="00D74C6A" w:rsidRPr="003418E2" w:rsidRDefault="00D74C6A" w:rsidP="001B213A">
            <w:pPr>
              <w:spacing w:after="40"/>
              <w:jc w:val="both"/>
              <w:rPr>
                <w:rFonts w:ascii="Arial" w:hAnsi="Arial" w:cs="Arial"/>
              </w:rPr>
            </w:pPr>
            <w:r w:rsidRPr="003418E2">
              <w:rPr>
                <w:rFonts w:ascii="Arial" w:hAnsi="Arial" w:cs="Arial"/>
              </w:rPr>
              <w:t>5</w:t>
            </w:r>
          </w:p>
        </w:tc>
      </w:tr>
      <w:tr w:rsidR="00D74C6A" w:rsidRPr="003418E2" w14:paraId="59B24552" w14:textId="77777777" w:rsidTr="00847585">
        <w:trPr>
          <w:trHeight w:val="309"/>
        </w:trPr>
        <w:tc>
          <w:tcPr>
            <w:tcW w:w="3043" w:type="dxa"/>
          </w:tcPr>
          <w:p w14:paraId="5202D08A" w14:textId="77777777" w:rsidR="00D74C6A" w:rsidRPr="003418E2" w:rsidRDefault="00D74C6A" w:rsidP="001B213A">
            <w:pPr>
              <w:spacing w:after="0"/>
              <w:jc w:val="both"/>
              <w:rPr>
                <w:rFonts w:ascii="Arial" w:hAnsi="Arial" w:cs="Arial"/>
              </w:rPr>
            </w:pPr>
            <w:r w:rsidRPr="003418E2">
              <w:rPr>
                <w:rFonts w:ascii="Arial" w:hAnsi="Arial" w:cs="Arial"/>
              </w:rPr>
              <w:t>Dissolved oxygen (DO)</w:t>
            </w:r>
          </w:p>
        </w:tc>
        <w:tc>
          <w:tcPr>
            <w:tcW w:w="1396" w:type="dxa"/>
          </w:tcPr>
          <w:p w14:paraId="510721C9"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9A80C31" w14:textId="77777777" w:rsidR="00D74C6A" w:rsidRPr="003418E2" w:rsidRDefault="00D74C6A" w:rsidP="001B213A">
            <w:pPr>
              <w:spacing w:after="40"/>
              <w:jc w:val="both"/>
              <w:rPr>
                <w:rFonts w:ascii="Arial" w:hAnsi="Arial" w:cs="Arial"/>
              </w:rPr>
            </w:pPr>
            <w:r w:rsidRPr="003418E2">
              <w:rPr>
                <w:rFonts w:ascii="Arial" w:eastAsiaTheme="minorHAnsi" w:hAnsi="Arial" w:cs="Arial"/>
                <w:lang w:val="en-GB"/>
              </w:rPr>
              <w:t>&gt;</w:t>
            </w:r>
            <w:r w:rsidRPr="003418E2">
              <w:rPr>
                <w:rFonts w:ascii="Arial" w:hAnsi="Arial" w:cs="Arial"/>
              </w:rPr>
              <w:t>5</w:t>
            </w:r>
          </w:p>
        </w:tc>
        <w:tc>
          <w:tcPr>
            <w:tcW w:w="1455" w:type="dxa"/>
          </w:tcPr>
          <w:p w14:paraId="5EE8640E" w14:textId="77777777" w:rsidR="00D74C6A" w:rsidRPr="003418E2" w:rsidRDefault="00D74C6A" w:rsidP="001B213A">
            <w:pPr>
              <w:spacing w:after="40"/>
              <w:jc w:val="both"/>
              <w:rPr>
                <w:rFonts w:ascii="Arial" w:hAnsi="Arial" w:cs="Arial"/>
              </w:rPr>
            </w:pPr>
            <w:r w:rsidRPr="003418E2">
              <w:rPr>
                <w:rFonts w:ascii="Arial" w:eastAsiaTheme="minorHAnsi" w:hAnsi="Arial" w:cs="Arial"/>
                <w:lang w:val="en-GB"/>
              </w:rPr>
              <w:t>&gt;</w:t>
            </w:r>
            <w:r w:rsidRPr="003418E2">
              <w:rPr>
                <w:rFonts w:ascii="Arial" w:hAnsi="Arial" w:cs="Arial"/>
              </w:rPr>
              <w:t>5</w:t>
            </w:r>
          </w:p>
        </w:tc>
        <w:tc>
          <w:tcPr>
            <w:tcW w:w="1455" w:type="dxa"/>
          </w:tcPr>
          <w:p w14:paraId="14534607" w14:textId="77777777" w:rsidR="00D74C6A" w:rsidRPr="003418E2" w:rsidRDefault="00D74C6A" w:rsidP="001B213A">
            <w:pPr>
              <w:spacing w:after="40"/>
              <w:jc w:val="both"/>
              <w:rPr>
                <w:rFonts w:ascii="Arial" w:hAnsi="Arial" w:cs="Arial"/>
              </w:rPr>
            </w:pPr>
            <w:r w:rsidRPr="003418E2">
              <w:rPr>
                <w:rFonts w:ascii="Arial" w:eastAsiaTheme="minorHAnsi" w:hAnsi="Arial" w:cs="Arial"/>
                <w:lang w:val="en-GB"/>
              </w:rPr>
              <w:t>&gt;</w:t>
            </w:r>
          </w:p>
        </w:tc>
      </w:tr>
      <w:tr w:rsidR="00D74C6A" w:rsidRPr="003418E2" w14:paraId="34FA03CC" w14:textId="77777777" w:rsidTr="00847585">
        <w:trPr>
          <w:trHeight w:val="275"/>
        </w:trPr>
        <w:tc>
          <w:tcPr>
            <w:tcW w:w="9070" w:type="dxa"/>
            <w:gridSpan w:val="5"/>
          </w:tcPr>
          <w:p w14:paraId="271A3F45" w14:textId="77777777" w:rsidR="00D74C6A" w:rsidRPr="003418E2" w:rsidRDefault="00D74C6A" w:rsidP="001B213A">
            <w:pPr>
              <w:spacing w:after="0"/>
              <w:jc w:val="both"/>
              <w:rPr>
                <w:rFonts w:ascii="Arial" w:hAnsi="Arial" w:cs="Arial"/>
                <w:i/>
                <w:iCs/>
              </w:rPr>
            </w:pPr>
            <w:r w:rsidRPr="003418E2">
              <w:rPr>
                <w:rFonts w:ascii="Arial" w:hAnsi="Arial" w:cs="Arial"/>
                <w:i/>
                <w:iCs/>
              </w:rPr>
              <w:t>Chemical Indicators and Nutrients</w:t>
            </w:r>
          </w:p>
        </w:tc>
      </w:tr>
      <w:tr w:rsidR="00D74C6A" w:rsidRPr="003418E2" w14:paraId="681EB919" w14:textId="77777777" w:rsidTr="00847585">
        <w:trPr>
          <w:trHeight w:val="319"/>
        </w:trPr>
        <w:tc>
          <w:tcPr>
            <w:tcW w:w="3043" w:type="dxa"/>
          </w:tcPr>
          <w:p w14:paraId="767078C1" w14:textId="77777777" w:rsidR="00D74C6A" w:rsidRPr="003418E2" w:rsidRDefault="00D74C6A" w:rsidP="001B213A">
            <w:pPr>
              <w:spacing w:after="40"/>
              <w:jc w:val="both"/>
              <w:rPr>
                <w:rFonts w:ascii="Arial" w:hAnsi="Arial" w:cs="Arial"/>
              </w:rPr>
            </w:pPr>
            <w:r w:rsidRPr="003418E2">
              <w:rPr>
                <w:rFonts w:ascii="Arial" w:hAnsi="Arial" w:cs="Arial"/>
              </w:rPr>
              <w:t>BOD</w:t>
            </w:r>
          </w:p>
        </w:tc>
        <w:tc>
          <w:tcPr>
            <w:tcW w:w="1396" w:type="dxa"/>
          </w:tcPr>
          <w:p w14:paraId="53D58789"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41BD83B0" w14:textId="77777777" w:rsidR="00D74C6A" w:rsidRPr="003418E2" w:rsidRDefault="00D74C6A" w:rsidP="001B213A">
            <w:pPr>
              <w:spacing w:after="40"/>
              <w:jc w:val="both"/>
              <w:rPr>
                <w:rFonts w:ascii="Arial" w:hAnsi="Arial" w:cs="Arial"/>
              </w:rPr>
            </w:pPr>
            <w:r w:rsidRPr="003418E2">
              <w:rPr>
                <w:rFonts w:ascii="Arial" w:hAnsi="Arial" w:cs="Arial"/>
              </w:rPr>
              <w:t>10</w:t>
            </w:r>
          </w:p>
        </w:tc>
        <w:tc>
          <w:tcPr>
            <w:tcW w:w="1455" w:type="dxa"/>
          </w:tcPr>
          <w:p w14:paraId="1E71C684" w14:textId="77777777" w:rsidR="00D74C6A" w:rsidRPr="003418E2" w:rsidRDefault="00D74C6A" w:rsidP="001B213A">
            <w:pPr>
              <w:spacing w:after="40"/>
              <w:jc w:val="both"/>
              <w:rPr>
                <w:rFonts w:ascii="Arial" w:hAnsi="Arial" w:cs="Arial"/>
              </w:rPr>
            </w:pPr>
            <w:r w:rsidRPr="003418E2">
              <w:rPr>
                <w:rFonts w:ascii="Arial" w:hAnsi="Arial" w:cs="Arial"/>
              </w:rPr>
              <w:t>10</w:t>
            </w:r>
          </w:p>
        </w:tc>
        <w:tc>
          <w:tcPr>
            <w:tcW w:w="1455" w:type="dxa"/>
          </w:tcPr>
          <w:p w14:paraId="0DD965B0" w14:textId="77777777" w:rsidR="00D74C6A" w:rsidRPr="003418E2" w:rsidRDefault="00D74C6A" w:rsidP="001B213A">
            <w:pPr>
              <w:spacing w:after="40"/>
              <w:jc w:val="both"/>
              <w:rPr>
                <w:rFonts w:ascii="Arial" w:hAnsi="Arial" w:cs="Arial"/>
              </w:rPr>
            </w:pPr>
            <w:r w:rsidRPr="003418E2">
              <w:rPr>
                <w:rFonts w:ascii="Arial" w:hAnsi="Arial" w:cs="Arial"/>
              </w:rPr>
              <w:t>15</w:t>
            </w:r>
          </w:p>
        </w:tc>
      </w:tr>
      <w:tr w:rsidR="00D74C6A" w:rsidRPr="003418E2" w14:paraId="46D79FAE" w14:textId="77777777" w:rsidTr="00847585">
        <w:trPr>
          <w:trHeight w:val="309"/>
        </w:trPr>
        <w:tc>
          <w:tcPr>
            <w:tcW w:w="3043" w:type="dxa"/>
          </w:tcPr>
          <w:p w14:paraId="7DAFDBB4" w14:textId="77777777" w:rsidR="00D74C6A" w:rsidRPr="003418E2" w:rsidRDefault="00D74C6A" w:rsidP="001B213A">
            <w:pPr>
              <w:spacing w:after="40"/>
              <w:jc w:val="both"/>
              <w:rPr>
                <w:rFonts w:ascii="Arial" w:hAnsi="Arial" w:cs="Arial"/>
              </w:rPr>
            </w:pPr>
            <w:r w:rsidRPr="003418E2">
              <w:rPr>
                <w:rFonts w:ascii="Arial" w:hAnsi="Arial" w:cs="Arial"/>
              </w:rPr>
              <w:t>COD</w:t>
            </w:r>
          </w:p>
        </w:tc>
        <w:tc>
          <w:tcPr>
            <w:tcW w:w="1396" w:type="dxa"/>
          </w:tcPr>
          <w:p w14:paraId="5E8C909C"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51949334" w14:textId="77777777" w:rsidR="00D74C6A" w:rsidRPr="003418E2" w:rsidRDefault="00D74C6A" w:rsidP="001B213A">
            <w:pPr>
              <w:spacing w:after="40"/>
              <w:jc w:val="both"/>
              <w:rPr>
                <w:rFonts w:ascii="Arial" w:hAnsi="Arial" w:cs="Arial"/>
              </w:rPr>
            </w:pPr>
            <w:r w:rsidRPr="003418E2">
              <w:rPr>
                <w:rFonts w:ascii="Arial" w:hAnsi="Arial" w:cs="Arial"/>
              </w:rPr>
              <w:t>25</w:t>
            </w:r>
          </w:p>
        </w:tc>
        <w:tc>
          <w:tcPr>
            <w:tcW w:w="1455" w:type="dxa"/>
          </w:tcPr>
          <w:p w14:paraId="4BE00642" w14:textId="77777777" w:rsidR="00D74C6A" w:rsidRPr="003418E2" w:rsidRDefault="00D74C6A" w:rsidP="001B213A">
            <w:pPr>
              <w:spacing w:after="40"/>
              <w:jc w:val="both"/>
              <w:rPr>
                <w:rFonts w:ascii="Arial" w:hAnsi="Arial" w:cs="Arial"/>
              </w:rPr>
            </w:pPr>
            <w:r w:rsidRPr="003418E2">
              <w:rPr>
                <w:rFonts w:ascii="Arial" w:hAnsi="Arial" w:cs="Arial"/>
              </w:rPr>
              <w:t>20</w:t>
            </w:r>
          </w:p>
        </w:tc>
        <w:tc>
          <w:tcPr>
            <w:tcW w:w="1455" w:type="dxa"/>
          </w:tcPr>
          <w:p w14:paraId="6C5D000B" w14:textId="77777777" w:rsidR="00D74C6A" w:rsidRPr="003418E2" w:rsidRDefault="00D74C6A" w:rsidP="001B213A">
            <w:pPr>
              <w:spacing w:after="40"/>
              <w:jc w:val="both"/>
              <w:rPr>
                <w:rFonts w:ascii="Arial" w:hAnsi="Arial" w:cs="Arial"/>
              </w:rPr>
            </w:pPr>
            <w:r w:rsidRPr="003418E2">
              <w:rPr>
                <w:rFonts w:ascii="Arial" w:hAnsi="Arial" w:cs="Arial"/>
              </w:rPr>
              <w:t>35</w:t>
            </w:r>
          </w:p>
        </w:tc>
      </w:tr>
      <w:tr w:rsidR="00D74C6A" w:rsidRPr="003418E2" w14:paraId="765D65C9" w14:textId="77777777" w:rsidTr="00847585">
        <w:trPr>
          <w:trHeight w:val="309"/>
        </w:trPr>
        <w:tc>
          <w:tcPr>
            <w:tcW w:w="3043" w:type="dxa"/>
          </w:tcPr>
          <w:p w14:paraId="5915AF73" w14:textId="77777777" w:rsidR="00D74C6A" w:rsidRPr="003418E2" w:rsidRDefault="00D74C6A" w:rsidP="001B213A">
            <w:pPr>
              <w:spacing w:after="40"/>
              <w:jc w:val="both"/>
              <w:rPr>
                <w:rFonts w:ascii="Arial" w:hAnsi="Arial" w:cs="Arial"/>
              </w:rPr>
            </w:pPr>
            <w:r w:rsidRPr="003418E2">
              <w:rPr>
                <w:rFonts w:ascii="Arial" w:hAnsi="Arial" w:cs="Arial"/>
              </w:rPr>
              <w:t>Total Oil &amp; Grease</w:t>
            </w:r>
          </w:p>
        </w:tc>
        <w:tc>
          <w:tcPr>
            <w:tcW w:w="1396" w:type="dxa"/>
          </w:tcPr>
          <w:p w14:paraId="2FF8B56E"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735510F4" w14:textId="77777777" w:rsidR="00D74C6A" w:rsidRPr="003418E2" w:rsidRDefault="00D74C6A" w:rsidP="001B213A">
            <w:pPr>
              <w:spacing w:after="40"/>
              <w:jc w:val="both"/>
              <w:rPr>
                <w:rFonts w:ascii="Arial" w:hAnsi="Arial" w:cs="Arial"/>
              </w:rPr>
            </w:pPr>
            <w:r w:rsidRPr="003418E2">
              <w:rPr>
                <w:rFonts w:ascii="Arial" w:hAnsi="Arial" w:cs="Arial"/>
              </w:rPr>
              <w:t>2</w:t>
            </w:r>
          </w:p>
        </w:tc>
        <w:tc>
          <w:tcPr>
            <w:tcW w:w="1455" w:type="dxa"/>
          </w:tcPr>
          <w:p w14:paraId="2178523C" w14:textId="77777777" w:rsidR="00D74C6A" w:rsidRPr="003418E2" w:rsidRDefault="00D74C6A" w:rsidP="001B213A">
            <w:pPr>
              <w:spacing w:after="40"/>
              <w:jc w:val="both"/>
              <w:rPr>
                <w:rFonts w:ascii="Arial" w:hAnsi="Arial" w:cs="Arial"/>
              </w:rPr>
            </w:pPr>
            <w:r w:rsidRPr="003418E2">
              <w:rPr>
                <w:rFonts w:ascii="Arial" w:eastAsiaTheme="minorHAnsi" w:hAnsi="Arial" w:cs="Arial"/>
                <w:lang w:val="en-GB"/>
              </w:rPr>
              <w:t>&lt;1</w:t>
            </w:r>
          </w:p>
        </w:tc>
        <w:tc>
          <w:tcPr>
            <w:tcW w:w="1455" w:type="dxa"/>
          </w:tcPr>
          <w:p w14:paraId="1FF7895D" w14:textId="77777777" w:rsidR="00D74C6A" w:rsidRPr="003418E2" w:rsidRDefault="00D74C6A" w:rsidP="001B213A">
            <w:pPr>
              <w:spacing w:after="40"/>
              <w:jc w:val="both"/>
              <w:rPr>
                <w:rFonts w:ascii="Arial" w:hAnsi="Arial" w:cs="Arial"/>
              </w:rPr>
            </w:pPr>
            <w:r w:rsidRPr="003418E2">
              <w:rPr>
                <w:rFonts w:ascii="Arial" w:hAnsi="Arial" w:cs="Arial"/>
              </w:rPr>
              <w:t>3</w:t>
            </w:r>
          </w:p>
        </w:tc>
      </w:tr>
      <w:tr w:rsidR="00D74C6A" w:rsidRPr="003418E2" w14:paraId="5AB80943" w14:textId="77777777" w:rsidTr="00847585">
        <w:trPr>
          <w:trHeight w:val="309"/>
        </w:trPr>
        <w:tc>
          <w:tcPr>
            <w:tcW w:w="3043" w:type="dxa"/>
          </w:tcPr>
          <w:p w14:paraId="7816C847" w14:textId="77777777" w:rsidR="00D74C6A" w:rsidRPr="003418E2" w:rsidRDefault="00D74C6A" w:rsidP="001B213A">
            <w:pPr>
              <w:spacing w:after="40"/>
              <w:jc w:val="both"/>
              <w:rPr>
                <w:rFonts w:ascii="Arial" w:hAnsi="Arial" w:cs="Arial"/>
              </w:rPr>
            </w:pPr>
            <w:r w:rsidRPr="003418E2">
              <w:rPr>
                <w:rFonts w:ascii="Arial" w:hAnsi="Arial" w:cs="Arial"/>
              </w:rPr>
              <w:t>TKN (organic N)</w:t>
            </w:r>
          </w:p>
        </w:tc>
        <w:tc>
          <w:tcPr>
            <w:tcW w:w="1396" w:type="dxa"/>
          </w:tcPr>
          <w:p w14:paraId="1D0E3A2A"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45DA262A" w14:textId="77777777" w:rsidR="00D74C6A" w:rsidRPr="003418E2" w:rsidRDefault="00D74C6A" w:rsidP="001B213A">
            <w:pPr>
              <w:spacing w:after="40"/>
              <w:jc w:val="both"/>
              <w:rPr>
                <w:rFonts w:ascii="Arial" w:hAnsi="Arial" w:cs="Arial"/>
              </w:rPr>
            </w:pPr>
            <w:r w:rsidRPr="003418E2">
              <w:rPr>
                <w:rFonts w:ascii="Arial" w:hAnsi="Arial" w:cs="Arial"/>
              </w:rPr>
              <w:t>3</w:t>
            </w:r>
          </w:p>
        </w:tc>
        <w:tc>
          <w:tcPr>
            <w:tcW w:w="1455" w:type="dxa"/>
          </w:tcPr>
          <w:p w14:paraId="5CF6E8FB" w14:textId="77777777" w:rsidR="00D74C6A" w:rsidRPr="003418E2" w:rsidRDefault="00D74C6A" w:rsidP="001B213A">
            <w:pPr>
              <w:spacing w:after="40"/>
              <w:jc w:val="both"/>
              <w:rPr>
                <w:rFonts w:ascii="Arial" w:hAnsi="Arial" w:cs="Arial"/>
              </w:rPr>
            </w:pPr>
            <w:r w:rsidRPr="003418E2">
              <w:rPr>
                <w:rFonts w:ascii="Arial" w:hAnsi="Arial" w:cs="Arial"/>
              </w:rPr>
              <w:t>2</w:t>
            </w:r>
          </w:p>
        </w:tc>
        <w:tc>
          <w:tcPr>
            <w:tcW w:w="1455" w:type="dxa"/>
          </w:tcPr>
          <w:p w14:paraId="0754C937" w14:textId="77777777" w:rsidR="00D74C6A" w:rsidRPr="003418E2" w:rsidRDefault="00D74C6A" w:rsidP="001B213A">
            <w:pPr>
              <w:spacing w:after="40"/>
              <w:jc w:val="both"/>
              <w:rPr>
                <w:rFonts w:ascii="Arial" w:hAnsi="Arial" w:cs="Arial"/>
              </w:rPr>
            </w:pPr>
            <w:r w:rsidRPr="003418E2">
              <w:rPr>
                <w:rFonts w:ascii="Arial" w:hAnsi="Arial" w:cs="Arial"/>
              </w:rPr>
              <w:t>5</w:t>
            </w:r>
          </w:p>
        </w:tc>
      </w:tr>
      <w:tr w:rsidR="00D74C6A" w:rsidRPr="003418E2" w14:paraId="742A9070" w14:textId="77777777" w:rsidTr="00847585">
        <w:trPr>
          <w:trHeight w:val="319"/>
        </w:trPr>
        <w:tc>
          <w:tcPr>
            <w:tcW w:w="3043" w:type="dxa"/>
          </w:tcPr>
          <w:p w14:paraId="614837B7" w14:textId="77777777" w:rsidR="00D74C6A" w:rsidRPr="003418E2" w:rsidRDefault="00D74C6A" w:rsidP="001B213A">
            <w:pPr>
              <w:spacing w:after="40"/>
              <w:jc w:val="both"/>
              <w:rPr>
                <w:rFonts w:ascii="Arial" w:hAnsi="Arial" w:cs="Arial"/>
              </w:rPr>
            </w:pPr>
            <w:r w:rsidRPr="003418E2">
              <w:rPr>
                <w:rFonts w:ascii="Arial" w:hAnsi="Arial" w:cs="Arial"/>
              </w:rPr>
              <w:t>TOC</w:t>
            </w:r>
          </w:p>
        </w:tc>
        <w:tc>
          <w:tcPr>
            <w:tcW w:w="1396" w:type="dxa"/>
          </w:tcPr>
          <w:p w14:paraId="2A8E424C"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2E9216C8" w14:textId="77777777" w:rsidR="00D74C6A" w:rsidRPr="003418E2" w:rsidRDefault="00D74C6A" w:rsidP="001B213A">
            <w:pPr>
              <w:spacing w:after="40"/>
              <w:jc w:val="both"/>
              <w:rPr>
                <w:rFonts w:ascii="Arial" w:hAnsi="Arial" w:cs="Arial"/>
              </w:rPr>
            </w:pPr>
            <w:r w:rsidRPr="003418E2">
              <w:rPr>
                <w:rFonts w:ascii="Arial" w:hAnsi="Arial" w:cs="Arial"/>
              </w:rPr>
              <w:t>10</w:t>
            </w:r>
          </w:p>
        </w:tc>
        <w:tc>
          <w:tcPr>
            <w:tcW w:w="1455" w:type="dxa"/>
          </w:tcPr>
          <w:p w14:paraId="3580C0D6" w14:textId="77777777" w:rsidR="00D74C6A" w:rsidRPr="003418E2" w:rsidRDefault="00D74C6A" w:rsidP="001B213A">
            <w:pPr>
              <w:spacing w:after="40"/>
              <w:jc w:val="both"/>
              <w:rPr>
                <w:rFonts w:ascii="Arial" w:hAnsi="Arial" w:cs="Arial"/>
              </w:rPr>
            </w:pPr>
            <w:r w:rsidRPr="003418E2">
              <w:rPr>
                <w:rFonts w:ascii="Arial" w:hAnsi="Arial" w:cs="Arial"/>
              </w:rPr>
              <w:t>10</w:t>
            </w:r>
          </w:p>
        </w:tc>
        <w:tc>
          <w:tcPr>
            <w:tcW w:w="1455" w:type="dxa"/>
          </w:tcPr>
          <w:p w14:paraId="2772A4D7" w14:textId="77777777" w:rsidR="00D74C6A" w:rsidRPr="003418E2" w:rsidRDefault="00D74C6A" w:rsidP="001B213A">
            <w:pPr>
              <w:spacing w:after="40"/>
              <w:jc w:val="both"/>
              <w:rPr>
                <w:rFonts w:ascii="Arial" w:hAnsi="Arial" w:cs="Arial"/>
              </w:rPr>
            </w:pPr>
            <w:r w:rsidRPr="003418E2">
              <w:rPr>
                <w:rFonts w:ascii="Arial" w:hAnsi="Arial" w:cs="Arial"/>
              </w:rPr>
              <w:t>15</w:t>
            </w:r>
          </w:p>
        </w:tc>
      </w:tr>
      <w:tr w:rsidR="00D74C6A" w:rsidRPr="003418E2" w14:paraId="20761BB4" w14:textId="77777777" w:rsidTr="00847585">
        <w:trPr>
          <w:trHeight w:val="309"/>
        </w:trPr>
        <w:tc>
          <w:tcPr>
            <w:tcW w:w="3043" w:type="dxa"/>
          </w:tcPr>
          <w:p w14:paraId="1FF40BB4" w14:textId="77777777" w:rsidR="00D74C6A" w:rsidRPr="003418E2" w:rsidRDefault="00D74C6A" w:rsidP="001B213A">
            <w:pPr>
              <w:spacing w:after="40"/>
              <w:jc w:val="both"/>
              <w:rPr>
                <w:rFonts w:ascii="Arial" w:hAnsi="Arial" w:cs="Arial"/>
              </w:rPr>
            </w:pPr>
            <w:r w:rsidRPr="003418E2">
              <w:rPr>
                <w:rFonts w:ascii="Arial" w:hAnsi="Arial" w:cs="Arial"/>
              </w:rPr>
              <w:t>Phosphorus (total)</w:t>
            </w:r>
          </w:p>
        </w:tc>
        <w:tc>
          <w:tcPr>
            <w:tcW w:w="1396" w:type="dxa"/>
          </w:tcPr>
          <w:p w14:paraId="7071CB55"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58927F01" w14:textId="77777777" w:rsidR="00D74C6A" w:rsidRPr="003418E2" w:rsidRDefault="00D74C6A" w:rsidP="001B213A">
            <w:pPr>
              <w:spacing w:after="40"/>
              <w:jc w:val="both"/>
              <w:rPr>
                <w:rFonts w:ascii="Arial" w:hAnsi="Arial" w:cs="Arial"/>
              </w:rPr>
            </w:pPr>
            <w:r w:rsidRPr="003418E2">
              <w:rPr>
                <w:rFonts w:ascii="Arial" w:hAnsi="Arial" w:cs="Arial"/>
              </w:rPr>
              <w:t>0.5</w:t>
            </w:r>
          </w:p>
        </w:tc>
        <w:tc>
          <w:tcPr>
            <w:tcW w:w="1455" w:type="dxa"/>
          </w:tcPr>
          <w:p w14:paraId="071F1E69" w14:textId="77777777" w:rsidR="00D74C6A" w:rsidRPr="003418E2" w:rsidRDefault="00D74C6A" w:rsidP="001B213A">
            <w:pPr>
              <w:spacing w:after="40"/>
              <w:jc w:val="both"/>
              <w:rPr>
                <w:rFonts w:ascii="Arial" w:hAnsi="Arial" w:cs="Arial"/>
              </w:rPr>
            </w:pPr>
            <w:r w:rsidRPr="003418E2">
              <w:rPr>
                <w:rFonts w:ascii="Arial" w:hAnsi="Arial" w:cs="Arial"/>
              </w:rPr>
              <w:t>0.25</w:t>
            </w:r>
          </w:p>
        </w:tc>
        <w:tc>
          <w:tcPr>
            <w:tcW w:w="1455" w:type="dxa"/>
          </w:tcPr>
          <w:p w14:paraId="4FDE5BD7" w14:textId="77777777" w:rsidR="00D74C6A" w:rsidRPr="003418E2" w:rsidRDefault="00D74C6A" w:rsidP="001B213A">
            <w:pPr>
              <w:spacing w:after="40"/>
              <w:jc w:val="both"/>
              <w:rPr>
                <w:rFonts w:ascii="Arial" w:hAnsi="Arial" w:cs="Arial"/>
              </w:rPr>
            </w:pPr>
            <w:r w:rsidRPr="003418E2">
              <w:rPr>
                <w:rFonts w:ascii="Arial" w:hAnsi="Arial" w:cs="Arial"/>
              </w:rPr>
              <w:t>1</w:t>
            </w:r>
          </w:p>
        </w:tc>
      </w:tr>
      <w:tr w:rsidR="00D74C6A" w:rsidRPr="003418E2" w14:paraId="237AA545" w14:textId="77777777" w:rsidTr="00847585">
        <w:trPr>
          <w:trHeight w:val="319"/>
        </w:trPr>
        <w:tc>
          <w:tcPr>
            <w:tcW w:w="3043" w:type="dxa"/>
          </w:tcPr>
          <w:p w14:paraId="6E117EA3" w14:textId="77777777" w:rsidR="00D74C6A" w:rsidRPr="003418E2" w:rsidRDefault="00D74C6A" w:rsidP="001B213A">
            <w:pPr>
              <w:spacing w:after="40"/>
              <w:jc w:val="both"/>
              <w:rPr>
                <w:rFonts w:ascii="Arial" w:hAnsi="Arial" w:cs="Arial"/>
              </w:rPr>
            </w:pPr>
            <w:r w:rsidRPr="003418E2">
              <w:rPr>
                <w:rFonts w:ascii="Arial" w:hAnsi="Arial" w:cs="Arial"/>
              </w:rPr>
              <w:lastRenderedPageBreak/>
              <w:t>Phosphorus (PO</w:t>
            </w:r>
            <w:r w:rsidRPr="003418E2">
              <w:rPr>
                <w:rFonts w:ascii="Arial" w:hAnsi="Arial" w:cs="Arial"/>
                <w:vertAlign w:val="subscript"/>
              </w:rPr>
              <w:t>4</w:t>
            </w:r>
            <w:r w:rsidRPr="003418E2">
              <w:rPr>
                <w:rFonts w:ascii="Arial" w:hAnsi="Arial" w:cs="Arial"/>
              </w:rPr>
              <w:t>)</w:t>
            </w:r>
          </w:p>
        </w:tc>
        <w:tc>
          <w:tcPr>
            <w:tcW w:w="1396" w:type="dxa"/>
          </w:tcPr>
          <w:p w14:paraId="30342089"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5AD10235" w14:textId="77777777" w:rsidR="00D74C6A" w:rsidRPr="003418E2" w:rsidRDefault="00D74C6A" w:rsidP="001B213A">
            <w:pPr>
              <w:spacing w:after="40"/>
              <w:jc w:val="both"/>
              <w:rPr>
                <w:rFonts w:ascii="Arial" w:hAnsi="Arial" w:cs="Arial"/>
              </w:rPr>
            </w:pPr>
            <w:r w:rsidRPr="003418E2">
              <w:rPr>
                <w:rFonts w:ascii="Arial" w:hAnsi="Arial" w:cs="Arial"/>
              </w:rPr>
              <w:t>0.1</w:t>
            </w:r>
          </w:p>
        </w:tc>
        <w:tc>
          <w:tcPr>
            <w:tcW w:w="1455" w:type="dxa"/>
          </w:tcPr>
          <w:p w14:paraId="1F4E8E50"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23B64B7C" w14:textId="77777777" w:rsidR="00D74C6A" w:rsidRPr="003418E2" w:rsidRDefault="00D74C6A" w:rsidP="001B213A">
            <w:pPr>
              <w:spacing w:after="40"/>
              <w:jc w:val="both"/>
              <w:rPr>
                <w:rFonts w:ascii="Arial" w:hAnsi="Arial" w:cs="Arial"/>
              </w:rPr>
            </w:pPr>
            <w:r w:rsidRPr="003418E2">
              <w:rPr>
                <w:rFonts w:ascii="Arial" w:hAnsi="Arial" w:cs="Arial"/>
              </w:rPr>
              <w:t>0.2</w:t>
            </w:r>
          </w:p>
        </w:tc>
      </w:tr>
      <w:tr w:rsidR="00D74C6A" w:rsidRPr="003418E2" w14:paraId="40B321BA" w14:textId="77777777" w:rsidTr="00847585">
        <w:trPr>
          <w:trHeight w:val="309"/>
        </w:trPr>
        <w:tc>
          <w:tcPr>
            <w:tcW w:w="3043" w:type="dxa"/>
          </w:tcPr>
          <w:p w14:paraId="33231E03" w14:textId="77777777" w:rsidR="00D74C6A" w:rsidRPr="003418E2" w:rsidRDefault="00D74C6A" w:rsidP="001B213A">
            <w:pPr>
              <w:spacing w:after="40"/>
              <w:jc w:val="both"/>
              <w:rPr>
                <w:rFonts w:ascii="Arial" w:hAnsi="Arial" w:cs="Arial"/>
              </w:rPr>
            </w:pPr>
            <w:r w:rsidRPr="003418E2">
              <w:rPr>
                <w:rFonts w:ascii="Arial" w:hAnsi="Arial" w:cs="Arial"/>
              </w:rPr>
              <w:t>Ammonia (as NH</w:t>
            </w:r>
            <w:r w:rsidRPr="003418E2">
              <w:rPr>
                <w:rFonts w:ascii="Arial" w:hAnsi="Arial" w:cs="Arial"/>
                <w:vertAlign w:val="subscript"/>
              </w:rPr>
              <w:t>3</w:t>
            </w:r>
            <w:r w:rsidRPr="003418E2">
              <w:rPr>
                <w:rFonts w:ascii="Arial" w:hAnsi="Arial" w:cs="Arial"/>
              </w:rPr>
              <w:t>)</w:t>
            </w:r>
          </w:p>
        </w:tc>
        <w:tc>
          <w:tcPr>
            <w:tcW w:w="1396" w:type="dxa"/>
          </w:tcPr>
          <w:p w14:paraId="654319AD"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5A3CF1B7" w14:textId="77777777" w:rsidR="00D74C6A" w:rsidRPr="003418E2" w:rsidRDefault="00D74C6A" w:rsidP="001B213A">
            <w:pPr>
              <w:spacing w:after="40"/>
              <w:jc w:val="both"/>
              <w:rPr>
                <w:rFonts w:ascii="Arial" w:hAnsi="Arial" w:cs="Arial"/>
              </w:rPr>
            </w:pPr>
            <w:r w:rsidRPr="003418E2">
              <w:rPr>
                <w:rFonts w:ascii="Arial" w:hAnsi="Arial" w:cs="Arial"/>
              </w:rPr>
              <w:t>0.1</w:t>
            </w:r>
          </w:p>
        </w:tc>
        <w:tc>
          <w:tcPr>
            <w:tcW w:w="1455" w:type="dxa"/>
          </w:tcPr>
          <w:p w14:paraId="6F11DA96"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1AFB95EB" w14:textId="77777777" w:rsidR="00D74C6A" w:rsidRPr="003418E2" w:rsidRDefault="00D74C6A" w:rsidP="001B213A">
            <w:pPr>
              <w:spacing w:after="40"/>
              <w:jc w:val="both"/>
              <w:rPr>
                <w:rFonts w:ascii="Arial" w:hAnsi="Arial" w:cs="Arial"/>
              </w:rPr>
            </w:pPr>
            <w:r w:rsidRPr="003418E2">
              <w:rPr>
                <w:rFonts w:ascii="Arial" w:hAnsi="Arial" w:cs="Arial"/>
              </w:rPr>
              <w:t>1</w:t>
            </w:r>
          </w:p>
        </w:tc>
      </w:tr>
      <w:tr w:rsidR="00D74C6A" w:rsidRPr="003418E2" w14:paraId="6E57AD89" w14:textId="77777777" w:rsidTr="00847585">
        <w:trPr>
          <w:trHeight w:val="309"/>
        </w:trPr>
        <w:tc>
          <w:tcPr>
            <w:tcW w:w="3043" w:type="dxa"/>
          </w:tcPr>
          <w:p w14:paraId="3321AFBE" w14:textId="77777777" w:rsidR="00D74C6A" w:rsidRPr="003418E2" w:rsidRDefault="00D74C6A" w:rsidP="001B213A">
            <w:pPr>
              <w:spacing w:after="40"/>
              <w:jc w:val="both"/>
              <w:rPr>
                <w:rFonts w:ascii="Arial" w:hAnsi="Arial" w:cs="Arial"/>
              </w:rPr>
            </w:pPr>
            <w:r w:rsidRPr="003418E2">
              <w:rPr>
                <w:rFonts w:ascii="Arial" w:hAnsi="Arial" w:cs="Arial"/>
              </w:rPr>
              <w:t>Chloride (as Cl)</w:t>
            </w:r>
          </w:p>
        </w:tc>
        <w:tc>
          <w:tcPr>
            <w:tcW w:w="1396" w:type="dxa"/>
          </w:tcPr>
          <w:p w14:paraId="2E5FD754"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2DD47A0C" w14:textId="77777777" w:rsidR="00D74C6A" w:rsidRPr="003418E2" w:rsidRDefault="00D74C6A" w:rsidP="001B213A">
            <w:pPr>
              <w:spacing w:after="40"/>
              <w:jc w:val="both"/>
              <w:rPr>
                <w:rFonts w:ascii="Arial" w:hAnsi="Arial" w:cs="Arial"/>
              </w:rPr>
            </w:pPr>
            <w:r w:rsidRPr="003418E2">
              <w:rPr>
                <w:rFonts w:ascii="Arial" w:hAnsi="Arial" w:cs="Arial"/>
              </w:rPr>
              <w:t>21,000</w:t>
            </w:r>
          </w:p>
        </w:tc>
        <w:tc>
          <w:tcPr>
            <w:tcW w:w="1455" w:type="dxa"/>
          </w:tcPr>
          <w:p w14:paraId="4B5AF19B" w14:textId="77777777" w:rsidR="00D74C6A" w:rsidRPr="003418E2" w:rsidRDefault="00D74C6A" w:rsidP="001B213A">
            <w:pPr>
              <w:spacing w:after="40"/>
              <w:jc w:val="both"/>
              <w:rPr>
                <w:rFonts w:ascii="Arial" w:hAnsi="Arial" w:cs="Arial"/>
              </w:rPr>
            </w:pPr>
            <w:r w:rsidRPr="003418E2">
              <w:rPr>
                <w:rFonts w:ascii="Arial" w:hAnsi="Arial" w:cs="Arial"/>
              </w:rPr>
              <w:t>20,500</w:t>
            </w:r>
          </w:p>
        </w:tc>
        <w:tc>
          <w:tcPr>
            <w:tcW w:w="1455" w:type="dxa"/>
          </w:tcPr>
          <w:p w14:paraId="7AF39994" w14:textId="77777777" w:rsidR="00D74C6A" w:rsidRPr="003418E2" w:rsidRDefault="00D74C6A" w:rsidP="001B213A">
            <w:pPr>
              <w:spacing w:after="40"/>
              <w:jc w:val="both"/>
              <w:rPr>
                <w:rFonts w:ascii="Arial" w:hAnsi="Arial" w:cs="Arial"/>
              </w:rPr>
            </w:pPr>
            <w:r w:rsidRPr="003418E2">
              <w:rPr>
                <w:rFonts w:ascii="Arial" w:hAnsi="Arial" w:cs="Arial"/>
              </w:rPr>
              <w:t>22,000</w:t>
            </w:r>
          </w:p>
        </w:tc>
      </w:tr>
      <w:tr w:rsidR="00D74C6A" w:rsidRPr="003418E2" w14:paraId="797F0090" w14:textId="77777777" w:rsidTr="00847585">
        <w:trPr>
          <w:trHeight w:val="319"/>
        </w:trPr>
        <w:tc>
          <w:tcPr>
            <w:tcW w:w="3043" w:type="dxa"/>
          </w:tcPr>
          <w:p w14:paraId="34A95AD4" w14:textId="77777777" w:rsidR="00D74C6A" w:rsidRPr="003418E2" w:rsidRDefault="00D74C6A" w:rsidP="001B213A">
            <w:pPr>
              <w:spacing w:after="40"/>
              <w:jc w:val="both"/>
              <w:rPr>
                <w:rFonts w:ascii="Arial" w:hAnsi="Arial" w:cs="Arial"/>
              </w:rPr>
            </w:pPr>
            <w:r w:rsidRPr="003418E2">
              <w:rPr>
                <w:rFonts w:ascii="Arial" w:hAnsi="Arial" w:cs="Arial"/>
              </w:rPr>
              <w:t>Calcium (CaCO</w:t>
            </w:r>
            <w:r w:rsidRPr="003418E2">
              <w:rPr>
                <w:rFonts w:ascii="Arial" w:hAnsi="Arial" w:cs="Arial"/>
                <w:vertAlign w:val="subscript"/>
              </w:rPr>
              <w:t>3</w:t>
            </w:r>
            <w:r w:rsidRPr="003418E2">
              <w:rPr>
                <w:rFonts w:ascii="Arial" w:hAnsi="Arial" w:cs="Arial"/>
              </w:rPr>
              <w:t>)</w:t>
            </w:r>
          </w:p>
        </w:tc>
        <w:tc>
          <w:tcPr>
            <w:tcW w:w="1396" w:type="dxa"/>
          </w:tcPr>
          <w:p w14:paraId="600E4CCF"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FA57A37" w14:textId="77777777" w:rsidR="00D74C6A" w:rsidRPr="003418E2" w:rsidRDefault="00D74C6A" w:rsidP="001B213A">
            <w:pPr>
              <w:spacing w:after="40"/>
              <w:jc w:val="both"/>
              <w:rPr>
                <w:rFonts w:ascii="Arial" w:hAnsi="Arial" w:cs="Arial"/>
              </w:rPr>
            </w:pPr>
            <w:r w:rsidRPr="003418E2">
              <w:rPr>
                <w:rFonts w:ascii="Arial" w:hAnsi="Arial" w:cs="Arial"/>
              </w:rPr>
              <w:t>1,200</w:t>
            </w:r>
          </w:p>
        </w:tc>
        <w:tc>
          <w:tcPr>
            <w:tcW w:w="1455" w:type="dxa"/>
          </w:tcPr>
          <w:p w14:paraId="2A4E61BB" w14:textId="77777777" w:rsidR="00D74C6A" w:rsidRPr="003418E2" w:rsidRDefault="00D74C6A" w:rsidP="001B213A">
            <w:pPr>
              <w:spacing w:after="40"/>
              <w:jc w:val="both"/>
              <w:rPr>
                <w:rFonts w:ascii="Arial" w:hAnsi="Arial" w:cs="Arial"/>
              </w:rPr>
            </w:pPr>
            <w:r w:rsidRPr="003418E2">
              <w:rPr>
                <w:rFonts w:ascii="Arial" w:hAnsi="Arial" w:cs="Arial"/>
              </w:rPr>
              <w:t>1,200</w:t>
            </w:r>
          </w:p>
        </w:tc>
        <w:tc>
          <w:tcPr>
            <w:tcW w:w="1455" w:type="dxa"/>
          </w:tcPr>
          <w:p w14:paraId="1C07FCEE" w14:textId="77777777" w:rsidR="00D74C6A" w:rsidRPr="003418E2" w:rsidRDefault="00D74C6A" w:rsidP="001B213A">
            <w:pPr>
              <w:spacing w:after="40"/>
              <w:jc w:val="both"/>
              <w:rPr>
                <w:rFonts w:ascii="Arial" w:hAnsi="Arial" w:cs="Arial"/>
              </w:rPr>
            </w:pPr>
            <w:r w:rsidRPr="003418E2">
              <w:rPr>
                <w:rFonts w:ascii="Arial" w:hAnsi="Arial" w:cs="Arial"/>
              </w:rPr>
              <w:t>1,200</w:t>
            </w:r>
          </w:p>
        </w:tc>
      </w:tr>
      <w:tr w:rsidR="00D74C6A" w:rsidRPr="003418E2" w14:paraId="23758F55" w14:textId="77777777" w:rsidTr="00847585">
        <w:trPr>
          <w:trHeight w:val="551"/>
        </w:trPr>
        <w:tc>
          <w:tcPr>
            <w:tcW w:w="3043" w:type="dxa"/>
          </w:tcPr>
          <w:p w14:paraId="184586CE" w14:textId="4F7FD399" w:rsidR="00D74C6A" w:rsidRPr="003418E2" w:rsidRDefault="00D74C6A" w:rsidP="001B213A">
            <w:pPr>
              <w:spacing w:after="40"/>
              <w:jc w:val="both"/>
              <w:rPr>
                <w:rFonts w:ascii="Arial" w:hAnsi="Arial" w:cs="Arial"/>
              </w:rPr>
            </w:pPr>
            <w:r w:rsidRPr="003418E2">
              <w:rPr>
                <w:rFonts w:ascii="Arial" w:hAnsi="Arial" w:cs="Arial"/>
              </w:rPr>
              <w:t>Total inorganic nitrogen (as NO</w:t>
            </w:r>
            <w:r w:rsidRPr="003418E2">
              <w:rPr>
                <w:rFonts w:ascii="Arial" w:hAnsi="Arial" w:cs="Arial"/>
                <w:vertAlign w:val="subscript"/>
              </w:rPr>
              <w:t>2</w:t>
            </w:r>
            <w:r w:rsidRPr="003418E2">
              <w:rPr>
                <w:rFonts w:ascii="Arial" w:hAnsi="Arial" w:cs="Arial"/>
              </w:rPr>
              <w:t xml:space="preserve"> </w:t>
            </w:r>
            <w:r w:rsidR="00B43881" w:rsidRPr="003418E2">
              <w:rPr>
                <w:rFonts w:ascii="Arial" w:hAnsi="Arial" w:cs="Arial"/>
              </w:rPr>
              <w:t>and</w:t>
            </w:r>
            <w:r w:rsidRPr="003418E2">
              <w:rPr>
                <w:rFonts w:ascii="Arial" w:hAnsi="Arial" w:cs="Arial"/>
              </w:rPr>
              <w:t xml:space="preserve"> NO</w:t>
            </w:r>
            <w:r w:rsidRPr="003418E2">
              <w:rPr>
                <w:rFonts w:ascii="Arial" w:hAnsi="Arial" w:cs="Arial"/>
                <w:vertAlign w:val="subscript"/>
              </w:rPr>
              <w:t>3</w:t>
            </w:r>
            <w:r w:rsidRPr="003418E2">
              <w:rPr>
                <w:rFonts w:ascii="Arial" w:hAnsi="Arial" w:cs="Arial"/>
              </w:rPr>
              <w:t>)</w:t>
            </w:r>
          </w:p>
        </w:tc>
        <w:tc>
          <w:tcPr>
            <w:tcW w:w="1396" w:type="dxa"/>
          </w:tcPr>
          <w:p w14:paraId="3E51554B"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5141EA86" w14:textId="77777777" w:rsidR="00D74C6A" w:rsidRPr="003418E2" w:rsidRDefault="00D74C6A" w:rsidP="001B213A">
            <w:pPr>
              <w:spacing w:after="40"/>
              <w:jc w:val="both"/>
              <w:rPr>
                <w:rFonts w:ascii="Arial" w:hAnsi="Arial" w:cs="Arial"/>
              </w:rPr>
            </w:pPr>
            <w:r w:rsidRPr="003418E2">
              <w:rPr>
                <w:rFonts w:ascii="Arial" w:hAnsi="Arial" w:cs="Arial"/>
              </w:rPr>
              <w:t>1.5</w:t>
            </w:r>
          </w:p>
        </w:tc>
        <w:tc>
          <w:tcPr>
            <w:tcW w:w="1455" w:type="dxa"/>
          </w:tcPr>
          <w:p w14:paraId="68CEED12" w14:textId="77777777" w:rsidR="00D74C6A" w:rsidRPr="003418E2" w:rsidRDefault="00D74C6A" w:rsidP="001B213A">
            <w:pPr>
              <w:spacing w:after="40"/>
              <w:jc w:val="both"/>
              <w:rPr>
                <w:rFonts w:ascii="Arial" w:hAnsi="Arial" w:cs="Arial"/>
              </w:rPr>
            </w:pPr>
            <w:r w:rsidRPr="003418E2">
              <w:rPr>
                <w:rFonts w:ascii="Arial" w:hAnsi="Arial" w:cs="Arial"/>
              </w:rPr>
              <w:t>1.2</w:t>
            </w:r>
          </w:p>
        </w:tc>
        <w:tc>
          <w:tcPr>
            <w:tcW w:w="1455" w:type="dxa"/>
          </w:tcPr>
          <w:p w14:paraId="6569B5EF" w14:textId="77777777" w:rsidR="00D74C6A" w:rsidRPr="003418E2" w:rsidRDefault="00D74C6A" w:rsidP="001B213A">
            <w:pPr>
              <w:spacing w:after="40"/>
              <w:jc w:val="both"/>
              <w:rPr>
                <w:rFonts w:ascii="Arial" w:hAnsi="Arial" w:cs="Arial"/>
              </w:rPr>
            </w:pPr>
            <w:r w:rsidRPr="003418E2">
              <w:rPr>
                <w:rFonts w:ascii="Arial" w:hAnsi="Arial" w:cs="Arial"/>
              </w:rPr>
              <w:t>2.0</w:t>
            </w:r>
          </w:p>
        </w:tc>
      </w:tr>
      <w:tr w:rsidR="00D74C6A" w:rsidRPr="003418E2" w14:paraId="4EF84592" w14:textId="77777777" w:rsidTr="00847585">
        <w:trPr>
          <w:trHeight w:val="309"/>
        </w:trPr>
        <w:tc>
          <w:tcPr>
            <w:tcW w:w="3043" w:type="dxa"/>
          </w:tcPr>
          <w:p w14:paraId="70086CDE" w14:textId="77777777" w:rsidR="00D74C6A" w:rsidRPr="003418E2" w:rsidRDefault="00D74C6A" w:rsidP="001B213A">
            <w:pPr>
              <w:spacing w:after="40"/>
              <w:jc w:val="both"/>
              <w:rPr>
                <w:rFonts w:ascii="Arial" w:hAnsi="Arial" w:cs="Arial"/>
              </w:rPr>
            </w:pPr>
            <w:r w:rsidRPr="003418E2">
              <w:rPr>
                <w:rFonts w:ascii="Arial" w:hAnsi="Arial" w:cs="Arial"/>
              </w:rPr>
              <w:t>Sodium</w:t>
            </w:r>
          </w:p>
        </w:tc>
        <w:tc>
          <w:tcPr>
            <w:tcW w:w="1396" w:type="dxa"/>
          </w:tcPr>
          <w:p w14:paraId="0E457B4F"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A984684" w14:textId="77777777" w:rsidR="00D74C6A" w:rsidRPr="003418E2" w:rsidRDefault="00D74C6A" w:rsidP="001B213A">
            <w:pPr>
              <w:spacing w:after="40"/>
              <w:jc w:val="both"/>
              <w:rPr>
                <w:rFonts w:ascii="Arial" w:hAnsi="Arial" w:cs="Arial"/>
              </w:rPr>
            </w:pPr>
            <w:r w:rsidRPr="003418E2">
              <w:rPr>
                <w:rFonts w:ascii="Arial" w:hAnsi="Arial" w:cs="Arial"/>
              </w:rPr>
              <w:t>14,000</w:t>
            </w:r>
          </w:p>
        </w:tc>
        <w:tc>
          <w:tcPr>
            <w:tcW w:w="1455" w:type="dxa"/>
          </w:tcPr>
          <w:p w14:paraId="5ED5EDFF" w14:textId="77777777" w:rsidR="00D74C6A" w:rsidRPr="003418E2" w:rsidRDefault="00D74C6A" w:rsidP="001B213A">
            <w:pPr>
              <w:spacing w:after="40"/>
              <w:jc w:val="both"/>
              <w:rPr>
                <w:rFonts w:ascii="Arial" w:hAnsi="Arial" w:cs="Arial"/>
              </w:rPr>
            </w:pPr>
            <w:r w:rsidRPr="003418E2">
              <w:rPr>
                <w:rFonts w:ascii="Arial" w:hAnsi="Arial" w:cs="Arial"/>
              </w:rPr>
              <w:t>14,000</w:t>
            </w:r>
          </w:p>
        </w:tc>
        <w:tc>
          <w:tcPr>
            <w:tcW w:w="1455" w:type="dxa"/>
          </w:tcPr>
          <w:p w14:paraId="50184ABE" w14:textId="77777777" w:rsidR="00D74C6A" w:rsidRPr="003418E2" w:rsidRDefault="00D74C6A" w:rsidP="001B213A">
            <w:pPr>
              <w:spacing w:after="40"/>
              <w:jc w:val="both"/>
              <w:rPr>
                <w:rFonts w:ascii="Arial" w:hAnsi="Arial" w:cs="Arial"/>
              </w:rPr>
            </w:pPr>
            <w:r w:rsidRPr="003418E2">
              <w:rPr>
                <w:rFonts w:ascii="Arial" w:hAnsi="Arial" w:cs="Arial"/>
              </w:rPr>
              <w:t>14,000</w:t>
            </w:r>
          </w:p>
        </w:tc>
      </w:tr>
      <w:tr w:rsidR="00D74C6A" w:rsidRPr="003418E2" w14:paraId="56E82458" w14:textId="77777777" w:rsidTr="00847585">
        <w:trPr>
          <w:trHeight w:val="319"/>
        </w:trPr>
        <w:tc>
          <w:tcPr>
            <w:tcW w:w="3043" w:type="dxa"/>
          </w:tcPr>
          <w:p w14:paraId="2591D71F" w14:textId="77777777" w:rsidR="00D74C6A" w:rsidRPr="003418E2" w:rsidRDefault="00D74C6A" w:rsidP="001B213A">
            <w:pPr>
              <w:spacing w:after="40"/>
              <w:jc w:val="both"/>
              <w:rPr>
                <w:rFonts w:ascii="Arial" w:hAnsi="Arial" w:cs="Arial"/>
              </w:rPr>
            </w:pPr>
            <w:r w:rsidRPr="003418E2">
              <w:rPr>
                <w:rFonts w:ascii="Arial" w:hAnsi="Arial" w:cs="Arial"/>
              </w:rPr>
              <w:t>Sulphate</w:t>
            </w:r>
          </w:p>
        </w:tc>
        <w:tc>
          <w:tcPr>
            <w:tcW w:w="1396" w:type="dxa"/>
          </w:tcPr>
          <w:p w14:paraId="66F67502"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7F3C923" w14:textId="77777777" w:rsidR="00D74C6A" w:rsidRPr="003418E2" w:rsidRDefault="00D74C6A" w:rsidP="001B213A">
            <w:pPr>
              <w:spacing w:after="40"/>
              <w:jc w:val="both"/>
              <w:rPr>
                <w:rFonts w:ascii="Arial" w:hAnsi="Arial" w:cs="Arial"/>
              </w:rPr>
            </w:pPr>
            <w:r w:rsidRPr="003418E2">
              <w:rPr>
                <w:rFonts w:ascii="Arial" w:hAnsi="Arial" w:cs="Arial"/>
              </w:rPr>
              <w:t>3,000</w:t>
            </w:r>
          </w:p>
        </w:tc>
        <w:tc>
          <w:tcPr>
            <w:tcW w:w="1455" w:type="dxa"/>
          </w:tcPr>
          <w:p w14:paraId="7E77FD68" w14:textId="77777777" w:rsidR="00D74C6A" w:rsidRPr="003418E2" w:rsidRDefault="00D74C6A" w:rsidP="001B213A">
            <w:pPr>
              <w:spacing w:after="40"/>
              <w:jc w:val="both"/>
              <w:rPr>
                <w:rFonts w:ascii="Arial" w:hAnsi="Arial" w:cs="Arial"/>
              </w:rPr>
            </w:pPr>
            <w:r w:rsidRPr="003418E2">
              <w:rPr>
                <w:rFonts w:ascii="Arial" w:hAnsi="Arial" w:cs="Arial"/>
              </w:rPr>
              <w:t>3,000</w:t>
            </w:r>
          </w:p>
        </w:tc>
        <w:tc>
          <w:tcPr>
            <w:tcW w:w="1455" w:type="dxa"/>
          </w:tcPr>
          <w:p w14:paraId="5C4179BD" w14:textId="77777777" w:rsidR="00D74C6A" w:rsidRPr="003418E2" w:rsidRDefault="00D74C6A" w:rsidP="001B213A">
            <w:pPr>
              <w:spacing w:after="40"/>
              <w:jc w:val="both"/>
              <w:rPr>
                <w:rFonts w:ascii="Arial" w:hAnsi="Arial" w:cs="Arial"/>
              </w:rPr>
            </w:pPr>
            <w:r w:rsidRPr="003418E2">
              <w:rPr>
                <w:rFonts w:ascii="Arial" w:hAnsi="Arial" w:cs="Arial"/>
              </w:rPr>
              <w:t>3,000</w:t>
            </w:r>
          </w:p>
        </w:tc>
      </w:tr>
      <w:tr w:rsidR="00D74C6A" w:rsidRPr="003418E2" w14:paraId="704DB37C" w14:textId="77777777" w:rsidTr="00847585">
        <w:trPr>
          <w:trHeight w:val="309"/>
        </w:trPr>
        <w:tc>
          <w:tcPr>
            <w:tcW w:w="3043" w:type="dxa"/>
          </w:tcPr>
          <w:p w14:paraId="22C73842" w14:textId="77777777" w:rsidR="00D74C6A" w:rsidRPr="003418E2" w:rsidRDefault="00D74C6A" w:rsidP="001B213A">
            <w:pPr>
              <w:spacing w:after="40"/>
              <w:jc w:val="both"/>
              <w:rPr>
                <w:rFonts w:ascii="Arial" w:hAnsi="Arial" w:cs="Arial"/>
              </w:rPr>
            </w:pPr>
            <w:proofErr w:type="spellStart"/>
            <w:r w:rsidRPr="003418E2">
              <w:rPr>
                <w:rFonts w:ascii="Arial" w:hAnsi="Arial" w:cs="Arial"/>
              </w:rPr>
              <w:t>Sulphide</w:t>
            </w:r>
            <w:proofErr w:type="spellEnd"/>
          </w:p>
        </w:tc>
        <w:tc>
          <w:tcPr>
            <w:tcW w:w="1396" w:type="dxa"/>
          </w:tcPr>
          <w:p w14:paraId="4FC61238"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7CB5CACD" w14:textId="77777777" w:rsidR="00D74C6A" w:rsidRPr="003418E2" w:rsidRDefault="00D74C6A" w:rsidP="001B213A">
            <w:pPr>
              <w:spacing w:after="40"/>
              <w:jc w:val="both"/>
              <w:rPr>
                <w:rFonts w:ascii="Arial" w:hAnsi="Arial" w:cs="Arial"/>
              </w:rPr>
            </w:pPr>
            <w:r w:rsidRPr="003418E2">
              <w:rPr>
                <w:rFonts w:ascii="Arial" w:hAnsi="Arial" w:cs="Arial"/>
              </w:rPr>
              <w:t>0.002</w:t>
            </w:r>
          </w:p>
        </w:tc>
        <w:tc>
          <w:tcPr>
            <w:tcW w:w="1455" w:type="dxa"/>
          </w:tcPr>
          <w:p w14:paraId="65322038" w14:textId="77777777" w:rsidR="00D74C6A" w:rsidRPr="003418E2" w:rsidRDefault="00D74C6A" w:rsidP="001B213A">
            <w:pPr>
              <w:spacing w:after="40"/>
              <w:jc w:val="both"/>
              <w:rPr>
                <w:rFonts w:ascii="Arial" w:hAnsi="Arial" w:cs="Arial"/>
              </w:rPr>
            </w:pPr>
            <w:r w:rsidRPr="003418E2">
              <w:rPr>
                <w:rFonts w:ascii="Arial" w:hAnsi="Arial" w:cs="Arial"/>
              </w:rPr>
              <w:t>0.002</w:t>
            </w:r>
          </w:p>
        </w:tc>
        <w:tc>
          <w:tcPr>
            <w:tcW w:w="1455" w:type="dxa"/>
          </w:tcPr>
          <w:p w14:paraId="4F0AE706" w14:textId="77777777" w:rsidR="00D74C6A" w:rsidRPr="003418E2" w:rsidRDefault="00D74C6A" w:rsidP="001B213A">
            <w:pPr>
              <w:spacing w:after="40"/>
              <w:jc w:val="both"/>
              <w:rPr>
                <w:rFonts w:ascii="Arial" w:hAnsi="Arial" w:cs="Arial"/>
              </w:rPr>
            </w:pPr>
            <w:r w:rsidRPr="003418E2">
              <w:rPr>
                <w:rFonts w:ascii="Arial" w:hAnsi="Arial" w:cs="Arial"/>
              </w:rPr>
              <w:t>0.5</w:t>
            </w:r>
          </w:p>
        </w:tc>
      </w:tr>
      <w:tr w:rsidR="00515CF7" w:rsidRPr="003418E2" w14:paraId="6679DF18" w14:textId="77777777" w:rsidTr="00847585">
        <w:trPr>
          <w:trHeight w:val="319"/>
        </w:trPr>
        <w:tc>
          <w:tcPr>
            <w:tcW w:w="3043" w:type="dxa"/>
          </w:tcPr>
          <w:p w14:paraId="33492712" w14:textId="5BC1CB64" w:rsidR="00515CF7" w:rsidRPr="003418E2" w:rsidRDefault="00515CF7" w:rsidP="001B213A">
            <w:pPr>
              <w:spacing w:after="40"/>
              <w:jc w:val="both"/>
              <w:rPr>
                <w:rFonts w:ascii="Arial" w:hAnsi="Arial" w:cs="Arial"/>
              </w:rPr>
            </w:pPr>
            <w:r w:rsidRPr="003418E2">
              <w:rPr>
                <w:rFonts w:ascii="Arial" w:hAnsi="Arial" w:cs="Arial"/>
              </w:rPr>
              <w:t>TPH</w:t>
            </w:r>
          </w:p>
        </w:tc>
        <w:tc>
          <w:tcPr>
            <w:tcW w:w="1396" w:type="dxa"/>
          </w:tcPr>
          <w:p w14:paraId="186CB429" w14:textId="34A4B1CA" w:rsidR="00515CF7" w:rsidRPr="003418E2" w:rsidRDefault="00515CF7" w:rsidP="001B213A">
            <w:pPr>
              <w:spacing w:after="40"/>
              <w:jc w:val="both"/>
              <w:rPr>
                <w:rFonts w:ascii="Arial" w:hAnsi="Arial" w:cs="Arial"/>
              </w:rPr>
            </w:pPr>
            <w:r w:rsidRPr="003418E2">
              <w:rPr>
                <w:rFonts w:ascii="Arial" w:hAnsi="Arial" w:cs="Arial"/>
              </w:rPr>
              <w:t>mg/l</w:t>
            </w:r>
          </w:p>
        </w:tc>
        <w:tc>
          <w:tcPr>
            <w:tcW w:w="1719" w:type="dxa"/>
          </w:tcPr>
          <w:p w14:paraId="1D483B79" w14:textId="543E6AE5" w:rsidR="00515CF7" w:rsidRPr="003418E2" w:rsidRDefault="00515CF7" w:rsidP="001B213A">
            <w:pPr>
              <w:spacing w:after="40"/>
              <w:jc w:val="both"/>
              <w:rPr>
                <w:rFonts w:ascii="Arial" w:hAnsi="Arial" w:cs="Arial"/>
              </w:rPr>
            </w:pPr>
            <w:r w:rsidRPr="003418E2">
              <w:rPr>
                <w:rFonts w:ascii="Arial" w:hAnsi="Arial" w:cs="Arial"/>
              </w:rPr>
              <w:t>0.3</w:t>
            </w:r>
          </w:p>
        </w:tc>
        <w:tc>
          <w:tcPr>
            <w:tcW w:w="1455" w:type="dxa"/>
          </w:tcPr>
          <w:p w14:paraId="771E5BBC" w14:textId="75664472" w:rsidR="00515CF7" w:rsidRPr="003418E2" w:rsidRDefault="00515CF7" w:rsidP="001B213A">
            <w:pPr>
              <w:spacing w:after="40"/>
              <w:jc w:val="both"/>
              <w:rPr>
                <w:rFonts w:ascii="Arial" w:hAnsi="Arial" w:cs="Arial"/>
              </w:rPr>
            </w:pPr>
            <w:r w:rsidRPr="003418E2">
              <w:rPr>
                <w:rFonts w:ascii="Arial" w:hAnsi="Arial" w:cs="Arial"/>
              </w:rPr>
              <w:t>0.2</w:t>
            </w:r>
          </w:p>
        </w:tc>
        <w:tc>
          <w:tcPr>
            <w:tcW w:w="1455" w:type="dxa"/>
          </w:tcPr>
          <w:p w14:paraId="62B21FC6" w14:textId="79269018" w:rsidR="00515CF7" w:rsidRPr="003418E2" w:rsidRDefault="00515CF7" w:rsidP="001B213A">
            <w:pPr>
              <w:spacing w:after="40"/>
              <w:jc w:val="both"/>
              <w:rPr>
                <w:rFonts w:ascii="Arial" w:hAnsi="Arial" w:cs="Arial"/>
              </w:rPr>
            </w:pPr>
            <w:r w:rsidRPr="003418E2">
              <w:rPr>
                <w:rFonts w:ascii="Arial" w:hAnsi="Arial" w:cs="Arial"/>
              </w:rPr>
              <w:t>0.5</w:t>
            </w:r>
          </w:p>
        </w:tc>
      </w:tr>
      <w:tr w:rsidR="00D74C6A" w:rsidRPr="003418E2" w14:paraId="38E24285" w14:textId="77777777" w:rsidTr="00847585">
        <w:trPr>
          <w:trHeight w:val="309"/>
        </w:trPr>
        <w:tc>
          <w:tcPr>
            <w:tcW w:w="9070" w:type="dxa"/>
            <w:gridSpan w:val="5"/>
          </w:tcPr>
          <w:p w14:paraId="6FEB81DF" w14:textId="77777777" w:rsidR="00D74C6A" w:rsidRPr="003418E2" w:rsidRDefault="00D74C6A" w:rsidP="001B213A">
            <w:pPr>
              <w:spacing w:after="40"/>
              <w:jc w:val="both"/>
              <w:rPr>
                <w:rFonts w:ascii="Arial" w:hAnsi="Arial" w:cs="Arial"/>
                <w:i/>
                <w:iCs/>
              </w:rPr>
            </w:pPr>
            <w:r w:rsidRPr="003418E2">
              <w:rPr>
                <w:rFonts w:ascii="Arial" w:hAnsi="Arial" w:cs="Arial"/>
                <w:i/>
                <w:iCs/>
              </w:rPr>
              <w:t>Heavy metals</w:t>
            </w:r>
          </w:p>
        </w:tc>
      </w:tr>
      <w:tr w:rsidR="00D74C6A" w:rsidRPr="003418E2" w14:paraId="2B68FCDC" w14:textId="77777777" w:rsidTr="00847585">
        <w:trPr>
          <w:trHeight w:val="309"/>
        </w:trPr>
        <w:tc>
          <w:tcPr>
            <w:tcW w:w="3043" w:type="dxa"/>
          </w:tcPr>
          <w:p w14:paraId="5B1EC18E" w14:textId="77777777" w:rsidR="00D74C6A" w:rsidRPr="003418E2" w:rsidRDefault="00D74C6A" w:rsidP="001B213A">
            <w:pPr>
              <w:spacing w:after="40"/>
              <w:jc w:val="both"/>
              <w:rPr>
                <w:rFonts w:ascii="Arial" w:hAnsi="Arial" w:cs="Arial"/>
              </w:rPr>
            </w:pPr>
            <w:r w:rsidRPr="003418E2">
              <w:rPr>
                <w:rFonts w:ascii="Arial" w:hAnsi="Arial" w:cs="Arial"/>
              </w:rPr>
              <w:t>Aluminum</w:t>
            </w:r>
          </w:p>
        </w:tc>
        <w:tc>
          <w:tcPr>
            <w:tcW w:w="1396" w:type="dxa"/>
          </w:tcPr>
          <w:p w14:paraId="45F44B3D"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47F73728" w14:textId="77777777" w:rsidR="00D74C6A" w:rsidRPr="003418E2" w:rsidRDefault="00D74C6A" w:rsidP="001B213A">
            <w:pPr>
              <w:spacing w:after="40"/>
              <w:jc w:val="both"/>
              <w:rPr>
                <w:rFonts w:ascii="Arial" w:hAnsi="Arial" w:cs="Arial"/>
              </w:rPr>
            </w:pPr>
            <w:r w:rsidRPr="003418E2">
              <w:rPr>
                <w:rFonts w:ascii="Arial" w:hAnsi="Arial" w:cs="Arial"/>
              </w:rPr>
              <w:t>0.2</w:t>
            </w:r>
          </w:p>
        </w:tc>
        <w:tc>
          <w:tcPr>
            <w:tcW w:w="1455" w:type="dxa"/>
          </w:tcPr>
          <w:p w14:paraId="720BC4C2" w14:textId="77777777" w:rsidR="00D74C6A" w:rsidRPr="003418E2" w:rsidRDefault="00D74C6A" w:rsidP="001B213A">
            <w:pPr>
              <w:spacing w:after="40"/>
              <w:jc w:val="both"/>
              <w:rPr>
                <w:rFonts w:ascii="Arial" w:hAnsi="Arial" w:cs="Arial"/>
              </w:rPr>
            </w:pPr>
            <w:r w:rsidRPr="003418E2">
              <w:rPr>
                <w:rFonts w:ascii="Arial" w:hAnsi="Arial" w:cs="Arial"/>
              </w:rPr>
              <w:t>0.2</w:t>
            </w:r>
          </w:p>
        </w:tc>
        <w:tc>
          <w:tcPr>
            <w:tcW w:w="1455" w:type="dxa"/>
          </w:tcPr>
          <w:p w14:paraId="48882E67" w14:textId="77777777" w:rsidR="00D74C6A" w:rsidRPr="003418E2" w:rsidRDefault="00D74C6A" w:rsidP="001B213A">
            <w:pPr>
              <w:spacing w:after="40"/>
              <w:jc w:val="both"/>
              <w:rPr>
                <w:rFonts w:ascii="Arial" w:hAnsi="Arial" w:cs="Arial"/>
              </w:rPr>
            </w:pPr>
            <w:r w:rsidRPr="003418E2">
              <w:rPr>
                <w:rFonts w:ascii="Arial" w:hAnsi="Arial" w:cs="Arial"/>
              </w:rPr>
              <w:t>1</w:t>
            </w:r>
          </w:p>
        </w:tc>
      </w:tr>
      <w:tr w:rsidR="00D74C6A" w:rsidRPr="003418E2" w14:paraId="0E77E0F4" w14:textId="77777777" w:rsidTr="00847585">
        <w:trPr>
          <w:trHeight w:val="319"/>
        </w:trPr>
        <w:tc>
          <w:tcPr>
            <w:tcW w:w="3043" w:type="dxa"/>
          </w:tcPr>
          <w:p w14:paraId="75B95CC9" w14:textId="77777777" w:rsidR="00D74C6A" w:rsidRPr="003418E2" w:rsidRDefault="00D74C6A" w:rsidP="001B213A">
            <w:pPr>
              <w:spacing w:after="40"/>
              <w:jc w:val="both"/>
              <w:rPr>
                <w:rFonts w:ascii="Arial" w:hAnsi="Arial" w:cs="Arial"/>
              </w:rPr>
            </w:pPr>
            <w:r w:rsidRPr="003418E2">
              <w:rPr>
                <w:rFonts w:ascii="Arial" w:hAnsi="Arial" w:cs="Arial"/>
              </w:rPr>
              <w:t>Arsenic</w:t>
            </w:r>
          </w:p>
        </w:tc>
        <w:tc>
          <w:tcPr>
            <w:tcW w:w="1396" w:type="dxa"/>
          </w:tcPr>
          <w:p w14:paraId="63297531"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4881C17A"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34E835A5"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4B5EC9FE" w14:textId="77777777" w:rsidR="00D74C6A" w:rsidRPr="003418E2" w:rsidRDefault="00D74C6A" w:rsidP="001B213A">
            <w:pPr>
              <w:spacing w:after="40"/>
              <w:jc w:val="both"/>
              <w:rPr>
                <w:rFonts w:ascii="Arial" w:hAnsi="Arial" w:cs="Arial"/>
              </w:rPr>
            </w:pPr>
            <w:r w:rsidRPr="003418E2">
              <w:rPr>
                <w:rFonts w:ascii="Arial" w:hAnsi="Arial" w:cs="Arial"/>
              </w:rPr>
              <w:t>0.1</w:t>
            </w:r>
          </w:p>
        </w:tc>
      </w:tr>
      <w:tr w:rsidR="00D74C6A" w:rsidRPr="003418E2" w14:paraId="7F9014F5" w14:textId="77777777" w:rsidTr="00847585">
        <w:trPr>
          <w:trHeight w:val="309"/>
        </w:trPr>
        <w:tc>
          <w:tcPr>
            <w:tcW w:w="3043" w:type="dxa"/>
          </w:tcPr>
          <w:p w14:paraId="27FDB5A7" w14:textId="77777777" w:rsidR="00D74C6A" w:rsidRPr="003418E2" w:rsidRDefault="00D74C6A" w:rsidP="001B213A">
            <w:pPr>
              <w:spacing w:after="40"/>
              <w:jc w:val="both"/>
              <w:rPr>
                <w:rFonts w:ascii="Arial" w:hAnsi="Arial" w:cs="Arial"/>
              </w:rPr>
            </w:pPr>
            <w:r w:rsidRPr="003418E2">
              <w:rPr>
                <w:rFonts w:ascii="Arial" w:hAnsi="Arial" w:cs="Arial"/>
              </w:rPr>
              <w:t>Barium</w:t>
            </w:r>
          </w:p>
        </w:tc>
        <w:tc>
          <w:tcPr>
            <w:tcW w:w="1396" w:type="dxa"/>
          </w:tcPr>
          <w:p w14:paraId="4B2E864F"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52E358D8" w14:textId="77777777" w:rsidR="00D74C6A" w:rsidRPr="003418E2" w:rsidRDefault="00D74C6A" w:rsidP="001B213A">
            <w:pPr>
              <w:spacing w:after="40"/>
              <w:jc w:val="both"/>
              <w:rPr>
                <w:rFonts w:ascii="Arial" w:hAnsi="Arial" w:cs="Arial"/>
              </w:rPr>
            </w:pPr>
            <w:r w:rsidRPr="003418E2">
              <w:rPr>
                <w:rFonts w:ascii="Arial" w:hAnsi="Arial" w:cs="Arial"/>
              </w:rPr>
              <w:t>0.5</w:t>
            </w:r>
          </w:p>
        </w:tc>
        <w:tc>
          <w:tcPr>
            <w:tcW w:w="1455" w:type="dxa"/>
          </w:tcPr>
          <w:p w14:paraId="76D42FA1" w14:textId="77777777" w:rsidR="00D74C6A" w:rsidRPr="003418E2" w:rsidRDefault="00D74C6A" w:rsidP="001B213A">
            <w:pPr>
              <w:spacing w:after="40"/>
              <w:jc w:val="both"/>
              <w:rPr>
                <w:rFonts w:ascii="Arial" w:hAnsi="Arial" w:cs="Arial"/>
              </w:rPr>
            </w:pPr>
            <w:r w:rsidRPr="003418E2">
              <w:rPr>
                <w:rFonts w:ascii="Arial" w:hAnsi="Arial" w:cs="Arial"/>
              </w:rPr>
              <w:t>0.5</w:t>
            </w:r>
          </w:p>
        </w:tc>
        <w:tc>
          <w:tcPr>
            <w:tcW w:w="1455" w:type="dxa"/>
          </w:tcPr>
          <w:p w14:paraId="45343989" w14:textId="77777777" w:rsidR="00D74C6A" w:rsidRPr="003418E2" w:rsidRDefault="00D74C6A" w:rsidP="001B213A">
            <w:pPr>
              <w:spacing w:after="40"/>
              <w:jc w:val="both"/>
              <w:rPr>
                <w:rFonts w:ascii="Arial" w:hAnsi="Arial" w:cs="Arial"/>
              </w:rPr>
            </w:pPr>
            <w:r w:rsidRPr="003418E2">
              <w:rPr>
                <w:rFonts w:ascii="Arial" w:hAnsi="Arial" w:cs="Arial"/>
              </w:rPr>
              <w:t>1</w:t>
            </w:r>
          </w:p>
        </w:tc>
      </w:tr>
      <w:tr w:rsidR="00D74C6A" w:rsidRPr="003418E2" w14:paraId="2E877A15" w14:textId="77777777" w:rsidTr="00847585">
        <w:trPr>
          <w:trHeight w:val="309"/>
        </w:trPr>
        <w:tc>
          <w:tcPr>
            <w:tcW w:w="3043" w:type="dxa"/>
          </w:tcPr>
          <w:p w14:paraId="5580F330" w14:textId="77777777" w:rsidR="00D74C6A" w:rsidRPr="003418E2" w:rsidRDefault="00D74C6A" w:rsidP="001B213A">
            <w:pPr>
              <w:spacing w:after="40"/>
              <w:jc w:val="both"/>
              <w:rPr>
                <w:rFonts w:ascii="Arial" w:hAnsi="Arial" w:cs="Arial"/>
              </w:rPr>
            </w:pPr>
            <w:r w:rsidRPr="003418E2">
              <w:rPr>
                <w:rFonts w:ascii="Arial" w:hAnsi="Arial" w:cs="Arial"/>
              </w:rPr>
              <w:t>Cadmium</w:t>
            </w:r>
          </w:p>
        </w:tc>
        <w:tc>
          <w:tcPr>
            <w:tcW w:w="1396" w:type="dxa"/>
          </w:tcPr>
          <w:p w14:paraId="4EFE5FC3"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0FACA830" w14:textId="77777777" w:rsidR="00D74C6A" w:rsidRPr="003418E2" w:rsidRDefault="00D74C6A" w:rsidP="001B213A">
            <w:pPr>
              <w:spacing w:after="40"/>
              <w:jc w:val="both"/>
              <w:rPr>
                <w:rFonts w:ascii="Arial" w:hAnsi="Arial" w:cs="Arial"/>
              </w:rPr>
            </w:pPr>
            <w:r w:rsidRPr="003418E2">
              <w:rPr>
                <w:rFonts w:ascii="Arial" w:hAnsi="Arial" w:cs="Arial"/>
              </w:rPr>
              <w:t>0.005</w:t>
            </w:r>
          </w:p>
        </w:tc>
        <w:tc>
          <w:tcPr>
            <w:tcW w:w="1455" w:type="dxa"/>
          </w:tcPr>
          <w:p w14:paraId="6DBD05F0" w14:textId="77777777" w:rsidR="00D74C6A" w:rsidRPr="003418E2" w:rsidRDefault="00D74C6A" w:rsidP="001B213A">
            <w:pPr>
              <w:spacing w:after="40"/>
              <w:jc w:val="both"/>
              <w:rPr>
                <w:rFonts w:ascii="Arial" w:hAnsi="Arial" w:cs="Arial"/>
              </w:rPr>
            </w:pPr>
            <w:r w:rsidRPr="003418E2">
              <w:rPr>
                <w:rFonts w:ascii="Arial" w:hAnsi="Arial" w:cs="Arial"/>
              </w:rPr>
              <w:t>0.002</w:t>
            </w:r>
          </w:p>
        </w:tc>
        <w:tc>
          <w:tcPr>
            <w:tcW w:w="1455" w:type="dxa"/>
          </w:tcPr>
          <w:p w14:paraId="0799B37D" w14:textId="77777777" w:rsidR="00D74C6A" w:rsidRPr="003418E2" w:rsidRDefault="00D74C6A" w:rsidP="001B213A">
            <w:pPr>
              <w:spacing w:after="40"/>
              <w:jc w:val="both"/>
              <w:rPr>
                <w:rFonts w:ascii="Arial" w:hAnsi="Arial" w:cs="Arial"/>
              </w:rPr>
            </w:pPr>
            <w:r w:rsidRPr="003418E2">
              <w:rPr>
                <w:rFonts w:ascii="Arial" w:hAnsi="Arial" w:cs="Arial"/>
              </w:rPr>
              <w:t>0.05</w:t>
            </w:r>
          </w:p>
        </w:tc>
      </w:tr>
      <w:tr w:rsidR="00D74C6A" w:rsidRPr="003418E2" w14:paraId="564F0410" w14:textId="77777777" w:rsidTr="00847585">
        <w:trPr>
          <w:trHeight w:val="319"/>
        </w:trPr>
        <w:tc>
          <w:tcPr>
            <w:tcW w:w="3043" w:type="dxa"/>
          </w:tcPr>
          <w:p w14:paraId="1E634FE6" w14:textId="77777777" w:rsidR="00D74C6A" w:rsidRPr="003418E2" w:rsidRDefault="00D74C6A" w:rsidP="001B213A">
            <w:pPr>
              <w:spacing w:after="40"/>
              <w:jc w:val="both"/>
              <w:rPr>
                <w:rFonts w:ascii="Arial" w:hAnsi="Arial" w:cs="Arial"/>
              </w:rPr>
            </w:pPr>
            <w:r w:rsidRPr="003418E2">
              <w:rPr>
                <w:rFonts w:ascii="Arial" w:hAnsi="Arial" w:cs="Arial"/>
              </w:rPr>
              <w:t>Chromium (total)</w:t>
            </w:r>
          </w:p>
        </w:tc>
        <w:tc>
          <w:tcPr>
            <w:tcW w:w="1396" w:type="dxa"/>
          </w:tcPr>
          <w:p w14:paraId="62FCDCFB"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9B66C64"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0668FEB1"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04FF6EEC" w14:textId="77777777" w:rsidR="00D74C6A" w:rsidRPr="003418E2" w:rsidRDefault="00D74C6A" w:rsidP="001B213A">
            <w:pPr>
              <w:spacing w:after="40"/>
              <w:jc w:val="both"/>
              <w:rPr>
                <w:rFonts w:ascii="Arial" w:hAnsi="Arial" w:cs="Arial"/>
              </w:rPr>
            </w:pPr>
            <w:r w:rsidRPr="003418E2">
              <w:rPr>
                <w:rFonts w:ascii="Arial" w:hAnsi="Arial" w:cs="Arial"/>
              </w:rPr>
              <w:t>0.1</w:t>
            </w:r>
          </w:p>
        </w:tc>
      </w:tr>
      <w:tr w:rsidR="00D74C6A" w:rsidRPr="003418E2" w14:paraId="650D1608" w14:textId="77777777" w:rsidTr="00847585">
        <w:trPr>
          <w:trHeight w:val="309"/>
        </w:trPr>
        <w:tc>
          <w:tcPr>
            <w:tcW w:w="3043" w:type="dxa"/>
          </w:tcPr>
          <w:p w14:paraId="305BB9B9" w14:textId="77777777" w:rsidR="00D74C6A" w:rsidRPr="003418E2" w:rsidRDefault="00D74C6A" w:rsidP="001B213A">
            <w:pPr>
              <w:spacing w:after="40"/>
              <w:jc w:val="both"/>
              <w:rPr>
                <w:rFonts w:ascii="Arial" w:hAnsi="Arial" w:cs="Arial"/>
              </w:rPr>
            </w:pPr>
            <w:r w:rsidRPr="003418E2">
              <w:rPr>
                <w:rFonts w:ascii="Arial" w:hAnsi="Arial" w:cs="Arial"/>
              </w:rPr>
              <w:t>Chromium (hexavalent)</w:t>
            </w:r>
          </w:p>
        </w:tc>
        <w:tc>
          <w:tcPr>
            <w:tcW w:w="1396" w:type="dxa"/>
          </w:tcPr>
          <w:p w14:paraId="49F0B4DD"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32576724" w14:textId="77777777" w:rsidR="00D74C6A" w:rsidRPr="003418E2" w:rsidRDefault="00D74C6A" w:rsidP="001B213A">
            <w:pPr>
              <w:spacing w:after="40"/>
              <w:jc w:val="both"/>
              <w:rPr>
                <w:rFonts w:ascii="Arial" w:hAnsi="Arial" w:cs="Arial"/>
              </w:rPr>
            </w:pPr>
            <w:r w:rsidRPr="003418E2">
              <w:rPr>
                <w:rFonts w:ascii="Arial" w:hAnsi="Arial" w:cs="Arial"/>
              </w:rPr>
              <w:t>0.005</w:t>
            </w:r>
          </w:p>
        </w:tc>
        <w:tc>
          <w:tcPr>
            <w:tcW w:w="1455" w:type="dxa"/>
          </w:tcPr>
          <w:p w14:paraId="5E1C9649" w14:textId="77777777" w:rsidR="00D74C6A" w:rsidRPr="003418E2" w:rsidRDefault="00D74C6A" w:rsidP="001B213A">
            <w:pPr>
              <w:spacing w:after="40"/>
              <w:jc w:val="both"/>
              <w:rPr>
                <w:rFonts w:ascii="Arial" w:hAnsi="Arial" w:cs="Arial"/>
              </w:rPr>
            </w:pPr>
            <w:r w:rsidRPr="003418E2">
              <w:rPr>
                <w:rFonts w:ascii="Arial" w:hAnsi="Arial" w:cs="Arial"/>
              </w:rPr>
              <w:t>0.005</w:t>
            </w:r>
          </w:p>
        </w:tc>
        <w:tc>
          <w:tcPr>
            <w:tcW w:w="1455" w:type="dxa"/>
          </w:tcPr>
          <w:p w14:paraId="09BE4FEE" w14:textId="77777777" w:rsidR="00D74C6A" w:rsidRPr="003418E2" w:rsidRDefault="00D74C6A" w:rsidP="001B213A">
            <w:pPr>
              <w:spacing w:after="40"/>
              <w:jc w:val="both"/>
              <w:rPr>
                <w:rFonts w:ascii="Arial" w:hAnsi="Arial" w:cs="Arial"/>
              </w:rPr>
            </w:pPr>
            <w:r w:rsidRPr="003418E2">
              <w:rPr>
                <w:rFonts w:ascii="Arial" w:hAnsi="Arial" w:cs="Arial"/>
              </w:rPr>
              <w:t>0.02</w:t>
            </w:r>
          </w:p>
        </w:tc>
      </w:tr>
      <w:tr w:rsidR="00D74C6A" w:rsidRPr="003418E2" w14:paraId="660FBA2F" w14:textId="77777777" w:rsidTr="00847585">
        <w:trPr>
          <w:trHeight w:val="319"/>
        </w:trPr>
        <w:tc>
          <w:tcPr>
            <w:tcW w:w="3043" w:type="dxa"/>
          </w:tcPr>
          <w:p w14:paraId="42131011" w14:textId="77777777" w:rsidR="00D74C6A" w:rsidRPr="003418E2" w:rsidRDefault="00D74C6A" w:rsidP="001B213A">
            <w:pPr>
              <w:spacing w:after="40"/>
              <w:jc w:val="both"/>
              <w:rPr>
                <w:rFonts w:ascii="Arial" w:hAnsi="Arial" w:cs="Arial"/>
              </w:rPr>
            </w:pPr>
            <w:r w:rsidRPr="003418E2">
              <w:rPr>
                <w:rFonts w:ascii="Arial" w:hAnsi="Arial" w:cs="Arial"/>
              </w:rPr>
              <w:t>Cobalt</w:t>
            </w:r>
          </w:p>
        </w:tc>
        <w:tc>
          <w:tcPr>
            <w:tcW w:w="1396" w:type="dxa"/>
          </w:tcPr>
          <w:p w14:paraId="705C29E0"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ABF5E14"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3A88E7BA"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312EA8D5" w14:textId="77777777" w:rsidR="00D74C6A" w:rsidRPr="003418E2" w:rsidRDefault="00D74C6A" w:rsidP="001B213A">
            <w:pPr>
              <w:spacing w:after="40"/>
              <w:jc w:val="both"/>
              <w:rPr>
                <w:rFonts w:ascii="Arial" w:hAnsi="Arial" w:cs="Arial"/>
              </w:rPr>
            </w:pPr>
            <w:r w:rsidRPr="003418E2">
              <w:rPr>
                <w:rFonts w:ascii="Arial" w:hAnsi="Arial" w:cs="Arial"/>
              </w:rPr>
              <w:t>1</w:t>
            </w:r>
          </w:p>
        </w:tc>
      </w:tr>
      <w:tr w:rsidR="00D74C6A" w:rsidRPr="003418E2" w14:paraId="7629BF43" w14:textId="77777777" w:rsidTr="00847585">
        <w:trPr>
          <w:trHeight w:val="309"/>
        </w:trPr>
        <w:tc>
          <w:tcPr>
            <w:tcW w:w="3043" w:type="dxa"/>
          </w:tcPr>
          <w:p w14:paraId="04668FDE" w14:textId="77777777" w:rsidR="00D74C6A" w:rsidRPr="003418E2" w:rsidRDefault="00D74C6A" w:rsidP="001B213A">
            <w:pPr>
              <w:spacing w:after="40"/>
              <w:jc w:val="both"/>
              <w:rPr>
                <w:rFonts w:ascii="Arial" w:hAnsi="Arial" w:cs="Arial"/>
              </w:rPr>
            </w:pPr>
            <w:r w:rsidRPr="003418E2">
              <w:rPr>
                <w:rFonts w:ascii="Arial" w:hAnsi="Arial" w:cs="Arial"/>
              </w:rPr>
              <w:t>Copper</w:t>
            </w:r>
          </w:p>
        </w:tc>
        <w:tc>
          <w:tcPr>
            <w:tcW w:w="1396" w:type="dxa"/>
          </w:tcPr>
          <w:p w14:paraId="6DA9F59D"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2C406A31"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3E36B1D8"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53516F5A" w14:textId="77777777" w:rsidR="00D74C6A" w:rsidRPr="003418E2" w:rsidRDefault="00D74C6A" w:rsidP="001B213A">
            <w:pPr>
              <w:spacing w:after="40"/>
              <w:jc w:val="both"/>
              <w:rPr>
                <w:rFonts w:ascii="Arial" w:hAnsi="Arial" w:cs="Arial"/>
              </w:rPr>
            </w:pPr>
            <w:r w:rsidRPr="003418E2">
              <w:rPr>
                <w:rFonts w:ascii="Arial" w:hAnsi="Arial" w:cs="Arial"/>
              </w:rPr>
              <w:t>0.15</w:t>
            </w:r>
          </w:p>
        </w:tc>
      </w:tr>
      <w:tr w:rsidR="00D74C6A" w:rsidRPr="003418E2" w14:paraId="19DF6733" w14:textId="77777777" w:rsidTr="00847585">
        <w:trPr>
          <w:trHeight w:val="309"/>
        </w:trPr>
        <w:tc>
          <w:tcPr>
            <w:tcW w:w="3043" w:type="dxa"/>
          </w:tcPr>
          <w:p w14:paraId="3A9B58F0" w14:textId="77777777" w:rsidR="00D74C6A" w:rsidRPr="003418E2" w:rsidRDefault="00D74C6A" w:rsidP="001B213A">
            <w:pPr>
              <w:spacing w:after="40"/>
              <w:jc w:val="both"/>
              <w:rPr>
                <w:rFonts w:ascii="Arial" w:hAnsi="Arial" w:cs="Arial"/>
              </w:rPr>
            </w:pPr>
            <w:r w:rsidRPr="003418E2">
              <w:rPr>
                <w:rFonts w:ascii="Arial" w:hAnsi="Arial" w:cs="Arial"/>
              </w:rPr>
              <w:t>Iron</w:t>
            </w:r>
          </w:p>
        </w:tc>
        <w:tc>
          <w:tcPr>
            <w:tcW w:w="1396" w:type="dxa"/>
          </w:tcPr>
          <w:p w14:paraId="74AFC2BB"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5CE6E15" w14:textId="77777777" w:rsidR="00D74C6A" w:rsidRPr="003418E2" w:rsidRDefault="00D74C6A" w:rsidP="001B213A">
            <w:pPr>
              <w:spacing w:after="40"/>
              <w:jc w:val="both"/>
              <w:rPr>
                <w:rFonts w:ascii="Arial" w:hAnsi="Arial" w:cs="Arial"/>
              </w:rPr>
            </w:pPr>
            <w:r w:rsidRPr="003418E2">
              <w:rPr>
                <w:rFonts w:ascii="Arial" w:hAnsi="Arial" w:cs="Arial"/>
              </w:rPr>
              <w:t>0.5</w:t>
            </w:r>
          </w:p>
        </w:tc>
        <w:tc>
          <w:tcPr>
            <w:tcW w:w="1455" w:type="dxa"/>
          </w:tcPr>
          <w:p w14:paraId="2B61CFB5" w14:textId="77777777" w:rsidR="00D74C6A" w:rsidRPr="003418E2" w:rsidRDefault="00D74C6A" w:rsidP="001B213A">
            <w:pPr>
              <w:spacing w:after="40"/>
              <w:jc w:val="both"/>
              <w:rPr>
                <w:rFonts w:ascii="Arial" w:hAnsi="Arial" w:cs="Arial"/>
              </w:rPr>
            </w:pPr>
            <w:r w:rsidRPr="003418E2">
              <w:rPr>
                <w:rFonts w:ascii="Arial" w:hAnsi="Arial" w:cs="Arial"/>
              </w:rPr>
              <w:t>0.1</w:t>
            </w:r>
          </w:p>
        </w:tc>
        <w:tc>
          <w:tcPr>
            <w:tcW w:w="1455" w:type="dxa"/>
          </w:tcPr>
          <w:p w14:paraId="626A0F72" w14:textId="77777777" w:rsidR="00D74C6A" w:rsidRPr="003418E2" w:rsidRDefault="00D74C6A" w:rsidP="001B213A">
            <w:pPr>
              <w:spacing w:after="40"/>
              <w:jc w:val="both"/>
              <w:rPr>
                <w:rFonts w:ascii="Arial" w:hAnsi="Arial" w:cs="Arial"/>
              </w:rPr>
            </w:pPr>
            <w:r w:rsidRPr="003418E2">
              <w:rPr>
                <w:rFonts w:ascii="Arial" w:hAnsi="Arial" w:cs="Arial"/>
              </w:rPr>
              <w:t>1</w:t>
            </w:r>
          </w:p>
        </w:tc>
      </w:tr>
      <w:tr w:rsidR="00D74C6A" w:rsidRPr="003418E2" w14:paraId="4596FACA" w14:textId="77777777" w:rsidTr="00847585">
        <w:trPr>
          <w:trHeight w:val="319"/>
        </w:trPr>
        <w:tc>
          <w:tcPr>
            <w:tcW w:w="3043" w:type="dxa"/>
          </w:tcPr>
          <w:p w14:paraId="2A86E0C0" w14:textId="77777777" w:rsidR="00D74C6A" w:rsidRPr="003418E2" w:rsidRDefault="00D74C6A" w:rsidP="001B213A">
            <w:pPr>
              <w:spacing w:after="40"/>
              <w:jc w:val="both"/>
              <w:rPr>
                <w:rFonts w:ascii="Arial" w:hAnsi="Arial" w:cs="Arial"/>
              </w:rPr>
            </w:pPr>
            <w:r w:rsidRPr="003418E2">
              <w:rPr>
                <w:rFonts w:ascii="Arial" w:hAnsi="Arial" w:cs="Arial"/>
              </w:rPr>
              <w:t>Lead</w:t>
            </w:r>
          </w:p>
        </w:tc>
        <w:tc>
          <w:tcPr>
            <w:tcW w:w="1396" w:type="dxa"/>
          </w:tcPr>
          <w:p w14:paraId="1368FBB2"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3D8C9C41"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5653331E" w14:textId="77777777" w:rsidR="00D74C6A" w:rsidRPr="003418E2" w:rsidRDefault="00D74C6A" w:rsidP="001B213A">
            <w:pPr>
              <w:spacing w:after="40"/>
              <w:jc w:val="both"/>
              <w:rPr>
                <w:rFonts w:ascii="Arial" w:hAnsi="Arial" w:cs="Arial"/>
              </w:rPr>
            </w:pPr>
            <w:r w:rsidRPr="003418E2">
              <w:rPr>
                <w:rFonts w:ascii="Arial" w:hAnsi="Arial" w:cs="Arial"/>
              </w:rPr>
              <w:t>0.005</w:t>
            </w:r>
          </w:p>
        </w:tc>
        <w:tc>
          <w:tcPr>
            <w:tcW w:w="1455" w:type="dxa"/>
          </w:tcPr>
          <w:p w14:paraId="50DCE701" w14:textId="77777777" w:rsidR="00D74C6A" w:rsidRPr="003418E2" w:rsidRDefault="00D74C6A" w:rsidP="001B213A">
            <w:pPr>
              <w:spacing w:after="40"/>
              <w:jc w:val="both"/>
              <w:rPr>
                <w:rFonts w:ascii="Arial" w:hAnsi="Arial" w:cs="Arial"/>
              </w:rPr>
            </w:pPr>
            <w:r w:rsidRPr="003418E2">
              <w:rPr>
                <w:rFonts w:ascii="Arial" w:hAnsi="Arial" w:cs="Arial"/>
              </w:rPr>
              <w:t>0.2</w:t>
            </w:r>
          </w:p>
        </w:tc>
      </w:tr>
      <w:tr w:rsidR="00D74C6A" w:rsidRPr="003418E2" w14:paraId="398A609A" w14:textId="77777777" w:rsidTr="00847585">
        <w:trPr>
          <w:trHeight w:val="309"/>
        </w:trPr>
        <w:tc>
          <w:tcPr>
            <w:tcW w:w="3043" w:type="dxa"/>
          </w:tcPr>
          <w:p w14:paraId="4C1FE0AA" w14:textId="77777777" w:rsidR="00D74C6A" w:rsidRPr="003418E2" w:rsidRDefault="00D74C6A" w:rsidP="001B213A">
            <w:pPr>
              <w:spacing w:after="40"/>
              <w:jc w:val="both"/>
              <w:rPr>
                <w:rFonts w:ascii="Arial" w:hAnsi="Arial" w:cs="Arial"/>
              </w:rPr>
            </w:pPr>
            <w:r w:rsidRPr="003418E2">
              <w:rPr>
                <w:rFonts w:ascii="Arial" w:hAnsi="Arial" w:cs="Arial"/>
              </w:rPr>
              <w:t>Manganese</w:t>
            </w:r>
          </w:p>
        </w:tc>
        <w:tc>
          <w:tcPr>
            <w:tcW w:w="1396" w:type="dxa"/>
          </w:tcPr>
          <w:p w14:paraId="7DFAA5F5"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3BD9DCB" w14:textId="77777777" w:rsidR="00D74C6A" w:rsidRPr="003418E2" w:rsidRDefault="00D74C6A" w:rsidP="001B213A">
            <w:pPr>
              <w:spacing w:after="40"/>
              <w:jc w:val="both"/>
              <w:rPr>
                <w:rFonts w:ascii="Arial" w:hAnsi="Arial" w:cs="Arial"/>
              </w:rPr>
            </w:pPr>
            <w:r w:rsidRPr="003418E2">
              <w:rPr>
                <w:rFonts w:ascii="Arial" w:hAnsi="Arial" w:cs="Arial"/>
              </w:rPr>
              <w:t>0.01</w:t>
            </w:r>
          </w:p>
        </w:tc>
        <w:tc>
          <w:tcPr>
            <w:tcW w:w="1455" w:type="dxa"/>
          </w:tcPr>
          <w:p w14:paraId="6C5B3CE6" w14:textId="77777777" w:rsidR="00D74C6A" w:rsidRPr="003418E2" w:rsidRDefault="00D74C6A" w:rsidP="001B213A">
            <w:pPr>
              <w:spacing w:after="40"/>
              <w:jc w:val="both"/>
              <w:rPr>
                <w:rFonts w:ascii="Arial" w:hAnsi="Arial" w:cs="Arial"/>
              </w:rPr>
            </w:pPr>
            <w:r w:rsidRPr="003418E2">
              <w:rPr>
                <w:rFonts w:ascii="Arial" w:hAnsi="Arial" w:cs="Arial"/>
              </w:rPr>
              <w:t>0.01</w:t>
            </w:r>
          </w:p>
        </w:tc>
        <w:tc>
          <w:tcPr>
            <w:tcW w:w="1455" w:type="dxa"/>
          </w:tcPr>
          <w:p w14:paraId="033C40B0" w14:textId="77777777" w:rsidR="00D74C6A" w:rsidRPr="003418E2" w:rsidRDefault="00D74C6A" w:rsidP="001B213A">
            <w:pPr>
              <w:spacing w:after="40"/>
              <w:jc w:val="both"/>
              <w:rPr>
                <w:rFonts w:ascii="Arial" w:hAnsi="Arial" w:cs="Arial"/>
              </w:rPr>
            </w:pPr>
            <w:r w:rsidRPr="003418E2">
              <w:rPr>
                <w:rFonts w:ascii="Arial" w:hAnsi="Arial" w:cs="Arial"/>
              </w:rPr>
              <w:t>2</w:t>
            </w:r>
          </w:p>
        </w:tc>
      </w:tr>
      <w:tr w:rsidR="00D74C6A" w:rsidRPr="003418E2" w14:paraId="0D53AF11" w14:textId="77777777" w:rsidTr="00847585">
        <w:trPr>
          <w:trHeight w:val="319"/>
        </w:trPr>
        <w:tc>
          <w:tcPr>
            <w:tcW w:w="3043" w:type="dxa"/>
          </w:tcPr>
          <w:p w14:paraId="0CA8C46D" w14:textId="77777777" w:rsidR="00D74C6A" w:rsidRPr="003418E2" w:rsidRDefault="00D74C6A" w:rsidP="001B213A">
            <w:pPr>
              <w:spacing w:after="40"/>
              <w:jc w:val="both"/>
              <w:rPr>
                <w:rFonts w:ascii="Arial" w:hAnsi="Arial" w:cs="Arial"/>
              </w:rPr>
            </w:pPr>
            <w:r w:rsidRPr="003418E2">
              <w:rPr>
                <w:rFonts w:ascii="Arial" w:hAnsi="Arial" w:cs="Arial"/>
              </w:rPr>
              <w:t>Mercury</w:t>
            </w:r>
          </w:p>
        </w:tc>
        <w:tc>
          <w:tcPr>
            <w:tcW w:w="1396" w:type="dxa"/>
          </w:tcPr>
          <w:p w14:paraId="418430DC"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075348A8" w14:textId="77777777" w:rsidR="00D74C6A" w:rsidRPr="003418E2" w:rsidRDefault="00D74C6A" w:rsidP="001B213A">
            <w:pPr>
              <w:spacing w:after="40"/>
              <w:jc w:val="both"/>
              <w:rPr>
                <w:rFonts w:ascii="Arial" w:hAnsi="Arial" w:cs="Arial"/>
              </w:rPr>
            </w:pPr>
            <w:r w:rsidRPr="003418E2">
              <w:rPr>
                <w:rFonts w:ascii="Arial" w:hAnsi="Arial" w:cs="Arial"/>
              </w:rPr>
              <w:t>0.0004</w:t>
            </w:r>
          </w:p>
        </w:tc>
        <w:tc>
          <w:tcPr>
            <w:tcW w:w="1455" w:type="dxa"/>
          </w:tcPr>
          <w:p w14:paraId="21171B9E" w14:textId="77777777" w:rsidR="00D74C6A" w:rsidRPr="003418E2" w:rsidRDefault="00D74C6A" w:rsidP="001B213A">
            <w:pPr>
              <w:spacing w:after="40"/>
              <w:jc w:val="both"/>
              <w:rPr>
                <w:rFonts w:ascii="Arial" w:hAnsi="Arial" w:cs="Arial"/>
              </w:rPr>
            </w:pPr>
            <w:r w:rsidRPr="003418E2">
              <w:rPr>
                <w:rFonts w:ascii="Arial" w:hAnsi="Arial" w:cs="Arial"/>
              </w:rPr>
              <w:t>0.0004</w:t>
            </w:r>
          </w:p>
        </w:tc>
        <w:tc>
          <w:tcPr>
            <w:tcW w:w="1455" w:type="dxa"/>
          </w:tcPr>
          <w:p w14:paraId="0E8B33EC" w14:textId="77777777" w:rsidR="00D74C6A" w:rsidRPr="003418E2" w:rsidRDefault="00D74C6A" w:rsidP="001B213A">
            <w:pPr>
              <w:spacing w:after="40"/>
              <w:jc w:val="both"/>
              <w:rPr>
                <w:rFonts w:ascii="Arial" w:hAnsi="Arial" w:cs="Arial"/>
              </w:rPr>
            </w:pPr>
            <w:r w:rsidRPr="003418E2">
              <w:rPr>
                <w:rFonts w:ascii="Arial" w:hAnsi="Arial" w:cs="Arial"/>
              </w:rPr>
              <w:t>0..1</w:t>
            </w:r>
          </w:p>
        </w:tc>
      </w:tr>
      <w:tr w:rsidR="00D74C6A" w:rsidRPr="003418E2" w14:paraId="246FB4A1" w14:textId="77777777" w:rsidTr="00847585">
        <w:trPr>
          <w:trHeight w:val="309"/>
        </w:trPr>
        <w:tc>
          <w:tcPr>
            <w:tcW w:w="3043" w:type="dxa"/>
          </w:tcPr>
          <w:p w14:paraId="5E6FD9D8" w14:textId="77777777" w:rsidR="00D74C6A" w:rsidRPr="003418E2" w:rsidRDefault="00D74C6A" w:rsidP="001B213A">
            <w:pPr>
              <w:spacing w:after="40"/>
              <w:jc w:val="both"/>
              <w:rPr>
                <w:rFonts w:ascii="Arial" w:hAnsi="Arial" w:cs="Arial"/>
              </w:rPr>
            </w:pPr>
            <w:r w:rsidRPr="003418E2">
              <w:rPr>
                <w:rFonts w:ascii="Arial" w:hAnsi="Arial" w:cs="Arial"/>
              </w:rPr>
              <w:t>Nickel</w:t>
            </w:r>
          </w:p>
        </w:tc>
        <w:tc>
          <w:tcPr>
            <w:tcW w:w="1396" w:type="dxa"/>
          </w:tcPr>
          <w:p w14:paraId="040515EE"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5226F27F"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3B31E454" w14:textId="77777777" w:rsidR="00D74C6A" w:rsidRPr="003418E2" w:rsidRDefault="00D74C6A" w:rsidP="001B213A">
            <w:pPr>
              <w:spacing w:after="40"/>
              <w:jc w:val="both"/>
              <w:rPr>
                <w:rFonts w:ascii="Arial" w:hAnsi="Arial" w:cs="Arial"/>
              </w:rPr>
            </w:pPr>
            <w:r w:rsidRPr="003418E2">
              <w:rPr>
                <w:rFonts w:ascii="Arial" w:hAnsi="Arial" w:cs="Arial"/>
              </w:rPr>
              <w:t>0.05</w:t>
            </w:r>
          </w:p>
        </w:tc>
        <w:tc>
          <w:tcPr>
            <w:tcW w:w="1455" w:type="dxa"/>
          </w:tcPr>
          <w:p w14:paraId="04113D77" w14:textId="77777777" w:rsidR="00D74C6A" w:rsidRPr="003418E2" w:rsidRDefault="00D74C6A" w:rsidP="001B213A">
            <w:pPr>
              <w:spacing w:after="40"/>
              <w:jc w:val="both"/>
              <w:rPr>
                <w:rFonts w:ascii="Arial" w:hAnsi="Arial" w:cs="Arial"/>
              </w:rPr>
            </w:pPr>
            <w:r w:rsidRPr="003418E2">
              <w:rPr>
                <w:rFonts w:ascii="Arial" w:hAnsi="Arial" w:cs="Arial"/>
              </w:rPr>
              <w:t>0.2</w:t>
            </w:r>
          </w:p>
        </w:tc>
      </w:tr>
      <w:tr w:rsidR="00D74C6A" w:rsidRPr="003418E2" w14:paraId="4A50B8F2" w14:textId="77777777" w:rsidTr="00847585">
        <w:trPr>
          <w:trHeight w:val="309"/>
        </w:trPr>
        <w:tc>
          <w:tcPr>
            <w:tcW w:w="3043" w:type="dxa"/>
          </w:tcPr>
          <w:p w14:paraId="6C715961" w14:textId="77777777" w:rsidR="00D74C6A" w:rsidRPr="003418E2" w:rsidRDefault="00D74C6A" w:rsidP="001B213A">
            <w:pPr>
              <w:spacing w:after="40"/>
              <w:jc w:val="both"/>
              <w:rPr>
                <w:rFonts w:ascii="Arial" w:hAnsi="Arial" w:cs="Arial"/>
              </w:rPr>
            </w:pPr>
            <w:r w:rsidRPr="003418E2">
              <w:rPr>
                <w:rFonts w:ascii="Arial" w:hAnsi="Arial" w:cs="Arial"/>
              </w:rPr>
              <w:t>Silver</w:t>
            </w:r>
          </w:p>
        </w:tc>
        <w:tc>
          <w:tcPr>
            <w:tcW w:w="1396" w:type="dxa"/>
          </w:tcPr>
          <w:p w14:paraId="537ED6B9"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4400540B" w14:textId="77777777" w:rsidR="00D74C6A" w:rsidRPr="003418E2" w:rsidRDefault="00D74C6A" w:rsidP="001B213A">
            <w:pPr>
              <w:spacing w:after="40"/>
              <w:jc w:val="both"/>
              <w:rPr>
                <w:rFonts w:ascii="Arial" w:hAnsi="Arial" w:cs="Arial"/>
              </w:rPr>
            </w:pPr>
            <w:r w:rsidRPr="003418E2">
              <w:rPr>
                <w:rFonts w:ascii="Arial" w:hAnsi="Arial" w:cs="Arial"/>
              </w:rPr>
              <w:t>0.1</w:t>
            </w:r>
          </w:p>
        </w:tc>
        <w:tc>
          <w:tcPr>
            <w:tcW w:w="1455" w:type="dxa"/>
          </w:tcPr>
          <w:p w14:paraId="5BA505DB" w14:textId="77777777" w:rsidR="00D74C6A" w:rsidRPr="003418E2" w:rsidRDefault="00D74C6A" w:rsidP="001B213A">
            <w:pPr>
              <w:spacing w:after="40"/>
              <w:jc w:val="both"/>
              <w:rPr>
                <w:rFonts w:ascii="Arial" w:hAnsi="Arial" w:cs="Arial"/>
              </w:rPr>
            </w:pPr>
            <w:r w:rsidRPr="003418E2">
              <w:rPr>
                <w:rFonts w:ascii="Arial" w:hAnsi="Arial" w:cs="Arial"/>
              </w:rPr>
              <w:t>0.07</w:t>
            </w:r>
          </w:p>
        </w:tc>
        <w:tc>
          <w:tcPr>
            <w:tcW w:w="1455" w:type="dxa"/>
          </w:tcPr>
          <w:p w14:paraId="64DE96EC" w14:textId="77777777" w:rsidR="00D74C6A" w:rsidRPr="003418E2" w:rsidRDefault="00D74C6A" w:rsidP="001B213A">
            <w:pPr>
              <w:spacing w:after="40"/>
              <w:jc w:val="both"/>
              <w:rPr>
                <w:rFonts w:ascii="Arial" w:hAnsi="Arial" w:cs="Arial"/>
              </w:rPr>
            </w:pPr>
            <w:r w:rsidRPr="003418E2">
              <w:rPr>
                <w:rFonts w:ascii="Arial" w:hAnsi="Arial" w:cs="Arial"/>
              </w:rPr>
              <w:t>0.2</w:t>
            </w:r>
          </w:p>
        </w:tc>
      </w:tr>
      <w:tr w:rsidR="00D74C6A" w:rsidRPr="003418E2" w14:paraId="0B8A4451" w14:textId="77777777" w:rsidTr="00847585">
        <w:trPr>
          <w:trHeight w:val="319"/>
        </w:trPr>
        <w:tc>
          <w:tcPr>
            <w:tcW w:w="3043" w:type="dxa"/>
          </w:tcPr>
          <w:p w14:paraId="15D3F442" w14:textId="77777777" w:rsidR="00D74C6A" w:rsidRPr="003418E2" w:rsidRDefault="00D74C6A" w:rsidP="001B213A">
            <w:pPr>
              <w:spacing w:after="40"/>
              <w:jc w:val="both"/>
              <w:rPr>
                <w:rFonts w:ascii="Arial" w:hAnsi="Arial" w:cs="Arial"/>
              </w:rPr>
            </w:pPr>
            <w:r w:rsidRPr="003418E2">
              <w:rPr>
                <w:rFonts w:ascii="Arial" w:hAnsi="Arial" w:cs="Arial"/>
              </w:rPr>
              <w:t>Zinc</w:t>
            </w:r>
          </w:p>
        </w:tc>
        <w:tc>
          <w:tcPr>
            <w:tcW w:w="1396" w:type="dxa"/>
          </w:tcPr>
          <w:p w14:paraId="7F4E415E"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782EB898" w14:textId="77777777" w:rsidR="00D74C6A" w:rsidRPr="003418E2" w:rsidRDefault="00D74C6A" w:rsidP="001B213A">
            <w:pPr>
              <w:spacing w:after="40"/>
              <w:jc w:val="both"/>
              <w:rPr>
                <w:rFonts w:ascii="Arial" w:hAnsi="Arial" w:cs="Arial"/>
              </w:rPr>
            </w:pPr>
            <w:r w:rsidRPr="003418E2">
              <w:rPr>
                <w:rFonts w:ascii="Arial" w:hAnsi="Arial" w:cs="Arial"/>
              </w:rPr>
              <w:t>0.8</w:t>
            </w:r>
          </w:p>
        </w:tc>
        <w:tc>
          <w:tcPr>
            <w:tcW w:w="1455" w:type="dxa"/>
          </w:tcPr>
          <w:p w14:paraId="336C8C64" w14:textId="77777777" w:rsidR="00D74C6A" w:rsidRPr="003418E2" w:rsidRDefault="00D74C6A" w:rsidP="001B213A">
            <w:pPr>
              <w:spacing w:after="40"/>
              <w:jc w:val="both"/>
              <w:rPr>
                <w:rFonts w:ascii="Arial" w:hAnsi="Arial" w:cs="Arial"/>
              </w:rPr>
            </w:pPr>
            <w:r w:rsidRPr="003418E2">
              <w:rPr>
                <w:rFonts w:ascii="Arial" w:hAnsi="Arial" w:cs="Arial"/>
              </w:rPr>
              <w:t>0.2</w:t>
            </w:r>
          </w:p>
        </w:tc>
        <w:tc>
          <w:tcPr>
            <w:tcW w:w="1455" w:type="dxa"/>
          </w:tcPr>
          <w:p w14:paraId="6652A4D4" w14:textId="77777777" w:rsidR="00D74C6A" w:rsidRPr="003418E2" w:rsidRDefault="00D74C6A" w:rsidP="001B213A">
            <w:pPr>
              <w:spacing w:after="40"/>
              <w:jc w:val="both"/>
              <w:rPr>
                <w:rFonts w:ascii="Arial" w:hAnsi="Arial" w:cs="Arial"/>
              </w:rPr>
            </w:pPr>
            <w:r w:rsidRPr="003418E2">
              <w:rPr>
                <w:rFonts w:ascii="Arial" w:hAnsi="Arial" w:cs="Arial"/>
              </w:rPr>
              <w:t>2</w:t>
            </w:r>
          </w:p>
        </w:tc>
      </w:tr>
      <w:tr w:rsidR="00D74C6A" w:rsidRPr="003418E2" w14:paraId="035D8A5A" w14:textId="77777777" w:rsidTr="00847585">
        <w:trPr>
          <w:trHeight w:val="275"/>
        </w:trPr>
        <w:tc>
          <w:tcPr>
            <w:tcW w:w="9070" w:type="dxa"/>
            <w:gridSpan w:val="5"/>
          </w:tcPr>
          <w:p w14:paraId="526B8F19" w14:textId="2CD1B727" w:rsidR="00D74C6A" w:rsidRPr="003418E2" w:rsidRDefault="00D74C6A" w:rsidP="001B213A">
            <w:pPr>
              <w:spacing w:after="0"/>
              <w:jc w:val="both"/>
              <w:rPr>
                <w:rFonts w:ascii="Arial" w:hAnsi="Arial" w:cs="Arial"/>
                <w:i/>
                <w:iCs/>
              </w:rPr>
            </w:pPr>
            <w:r w:rsidRPr="003418E2">
              <w:rPr>
                <w:rFonts w:ascii="Arial" w:hAnsi="Arial" w:cs="Arial"/>
                <w:i/>
                <w:iCs/>
              </w:rPr>
              <w:t xml:space="preserve">Organics and </w:t>
            </w:r>
            <w:r w:rsidR="00C249FF" w:rsidRPr="003418E2">
              <w:rPr>
                <w:rFonts w:ascii="Arial" w:hAnsi="Arial" w:cs="Arial"/>
                <w:i/>
                <w:iCs/>
              </w:rPr>
              <w:t>i</w:t>
            </w:r>
            <w:r w:rsidRPr="003418E2">
              <w:rPr>
                <w:rFonts w:ascii="Arial" w:hAnsi="Arial" w:cs="Arial"/>
                <w:i/>
                <w:iCs/>
              </w:rPr>
              <w:t>norganic</w:t>
            </w:r>
            <w:r w:rsidR="00C249FF" w:rsidRPr="003418E2">
              <w:rPr>
                <w:rFonts w:ascii="Arial" w:hAnsi="Arial" w:cs="Arial"/>
                <w:i/>
                <w:iCs/>
              </w:rPr>
              <w:t>s</w:t>
            </w:r>
          </w:p>
        </w:tc>
      </w:tr>
      <w:tr w:rsidR="00D74C6A" w:rsidRPr="003418E2" w14:paraId="18D418F1" w14:textId="77777777" w:rsidTr="00847585">
        <w:trPr>
          <w:trHeight w:val="309"/>
        </w:trPr>
        <w:tc>
          <w:tcPr>
            <w:tcW w:w="3043" w:type="dxa"/>
          </w:tcPr>
          <w:p w14:paraId="3691511F" w14:textId="77777777" w:rsidR="00D74C6A" w:rsidRPr="003418E2" w:rsidRDefault="00D74C6A" w:rsidP="001B213A">
            <w:pPr>
              <w:spacing w:after="40"/>
              <w:jc w:val="both"/>
              <w:rPr>
                <w:rFonts w:ascii="Arial" w:hAnsi="Arial" w:cs="Arial"/>
              </w:rPr>
            </w:pPr>
            <w:r w:rsidRPr="003418E2">
              <w:rPr>
                <w:rFonts w:ascii="Arial" w:hAnsi="Arial" w:cs="Arial"/>
              </w:rPr>
              <w:t>Aldrin*</w:t>
            </w:r>
          </w:p>
        </w:tc>
        <w:tc>
          <w:tcPr>
            <w:tcW w:w="1396" w:type="dxa"/>
          </w:tcPr>
          <w:p w14:paraId="7FE1F577"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1A92C2F4" w14:textId="77777777" w:rsidR="00D74C6A" w:rsidRPr="003418E2" w:rsidRDefault="00D74C6A" w:rsidP="001B213A">
            <w:pPr>
              <w:spacing w:after="40"/>
              <w:jc w:val="both"/>
              <w:rPr>
                <w:rFonts w:ascii="Arial" w:hAnsi="Arial" w:cs="Arial"/>
              </w:rPr>
            </w:pPr>
            <w:r w:rsidRPr="003418E2">
              <w:rPr>
                <w:rFonts w:ascii="Arial" w:hAnsi="Arial" w:cs="Arial"/>
              </w:rPr>
              <w:t>2.2 x 10</w:t>
            </w:r>
            <w:r w:rsidRPr="003418E2">
              <w:rPr>
                <w:rFonts w:ascii="Arial" w:hAnsi="Arial" w:cs="Arial"/>
                <w:vertAlign w:val="superscript"/>
              </w:rPr>
              <w:t>-6</w:t>
            </w:r>
          </w:p>
        </w:tc>
        <w:tc>
          <w:tcPr>
            <w:tcW w:w="1455" w:type="dxa"/>
          </w:tcPr>
          <w:p w14:paraId="0B4DD3B3" w14:textId="77777777" w:rsidR="00D74C6A" w:rsidRPr="003418E2" w:rsidRDefault="00D74C6A" w:rsidP="001B213A">
            <w:pPr>
              <w:spacing w:after="40"/>
              <w:jc w:val="both"/>
              <w:rPr>
                <w:rFonts w:ascii="Arial" w:hAnsi="Arial" w:cs="Arial"/>
              </w:rPr>
            </w:pPr>
            <w:r w:rsidRPr="003418E2">
              <w:rPr>
                <w:rFonts w:ascii="Arial" w:hAnsi="Arial" w:cs="Arial"/>
              </w:rPr>
              <w:t>2.2 x 10</w:t>
            </w:r>
            <w:r w:rsidRPr="003418E2">
              <w:rPr>
                <w:rFonts w:ascii="Arial" w:hAnsi="Arial" w:cs="Arial"/>
                <w:vertAlign w:val="superscript"/>
              </w:rPr>
              <w:t>-6</w:t>
            </w:r>
          </w:p>
        </w:tc>
        <w:tc>
          <w:tcPr>
            <w:tcW w:w="1455" w:type="dxa"/>
          </w:tcPr>
          <w:p w14:paraId="43BF3153" w14:textId="77777777" w:rsidR="00D74C6A" w:rsidRPr="003418E2" w:rsidRDefault="00D74C6A" w:rsidP="001B213A">
            <w:pPr>
              <w:spacing w:after="40"/>
              <w:jc w:val="both"/>
              <w:rPr>
                <w:rFonts w:ascii="Arial" w:hAnsi="Arial" w:cs="Arial"/>
              </w:rPr>
            </w:pPr>
            <w:r w:rsidRPr="003418E2">
              <w:rPr>
                <w:rFonts w:ascii="Arial" w:hAnsi="Arial" w:cs="Arial"/>
              </w:rPr>
              <w:t>2.2 x 10</w:t>
            </w:r>
            <w:r w:rsidRPr="003418E2">
              <w:rPr>
                <w:rFonts w:ascii="Arial" w:hAnsi="Arial" w:cs="Arial"/>
                <w:vertAlign w:val="superscript"/>
              </w:rPr>
              <w:t>-6</w:t>
            </w:r>
          </w:p>
        </w:tc>
      </w:tr>
      <w:tr w:rsidR="00D74C6A" w:rsidRPr="003418E2" w14:paraId="45492B11" w14:textId="77777777" w:rsidTr="00847585">
        <w:trPr>
          <w:trHeight w:val="319"/>
        </w:trPr>
        <w:tc>
          <w:tcPr>
            <w:tcW w:w="3043" w:type="dxa"/>
          </w:tcPr>
          <w:p w14:paraId="1BCD9C96" w14:textId="77777777" w:rsidR="00D74C6A" w:rsidRPr="003418E2" w:rsidRDefault="00D74C6A" w:rsidP="001B213A">
            <w:pPr>
              <w:spacing w:after="40"/>
              <w:jc w:val="both"/>
              <w:rPr>
                <w:rFonts w:ascii="Arial" w:hAnsi="Arial" w:cs="Arial"/>
              </w:rPr>
            </w:pPr>
            <w:r w:rsidRPr="003418E2">
              <w:rPr>
                <w:rFonts w:ascii="Arial" w:hAnsi="Arial" w:cs="Arial"/>
              </w:rPr>
              <w:t>Benzene</w:t>
            </w:r>
          </w:p>
        </w:tc>
        <w:tc>
          <w:tcPr>
            <w:tcW w:w="1396" w:type="dxa"/>
          </w:tcPr>
          <w:p w14:paraId="39FCE176"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356243D5" w14:textId="77777777" w:rsidR="00D74C6A" w:rsidRPr="003418E2" w:rsidRDefault="00D74C6A" w:rsidP="001B213A">
            <w:pPr>
              <w:spacing w:after="40"/>
              <w:jc w:val="both"/>
              <w:rPr>
                <w:rFonts w:ascii="Arial" w:hAnsi="Arial" w:cs="Arial"/>
              </w:rPr>
            </w:pPr>
            <w:r w:rsidRPr="003418E2">
              <w:rPr>
                <w:rFonts w:ascii="Arial" w:hAnsi="Arial" w:cs="Arial"/>
              </w:rPr>
              <w:t>0.01</w:t>
            </w:r>
          </w:p>
        </w:tc>
        <w:tc>
          <w:tcPr>
            <w:tcW w:w="1455" w:type="dxa"/>
          </w:tcPr>
          <w:p w14:paraId="15D125A9" w14:textId="77777777" w:rsidR="00D74C6A" w:rsidRPr="003418E2" w:rsidRDefault="00D74C6A" w:rsidP="001B213A">
            <w:pPr>
              <w:spacing w:after="40"/>
              <w:jc w:val="both"/>
              <w:rPr>
                <w:rFonts w:ascii="Arial" w:hAnsi="Arial" w:cs="Arial"/>
              </w:rPr>
            </w:pPr>
            <w:r w:rsidRPr="003418E2">
              <w:rPr>
                <w:rFonts w:ascii="Arial" w:hAnsi="Arial" w:cs="Arial"/>
              </w:rPr>
              <w:t>0.01</w:t>
            </w:r>
          </w:p>
        </w:tc>
        <w:tc>
          <w:tcPr>
            <w:tcW w:w="1455" w:type="dxa"/>
          </w:tcPr>
          <w:p w14:paraId="139E91B9" w14:textId="77777777" w:rsidR="00D74C6A" w:rsidRPr="003418E2" w:rsidRDefault="00D74C6A" w:rsidP="001B213A">
            <w:pPr>
              <w:spacing w:after="40"/>
              <w:jc w:val="both"/>
              <w:rPr>
                <w:rFonts w:ascii="Arial" w:hAnsi="Arial" w:cs="Arial"/>
              </w:rPr>
            </w:pPr>
            <w:r w:rsidRPr="003418E2">
              <w:rPr>
                <w:rFonts w:ascii="Arial" w:hAnsi="Arial" w:cs="Arial"/>
              </w:rPr>
              <w:t>0.01</w:t>
            </w:r>
          </w:p>
        </w:tc>
      </w:tr>
      <w:tr w:rsidR="00D74C6A" w:rsidRPr="003418E2" w14:paraId="2B8DDE2C" w14:textId="77777777" w:rsidTr="00847585">
        <w:trPr>
          <w:trHeight w:val="309"/>
        </w:trPr>
        <w:tc>
          <w:tcPr>
            <w:tcW w:w="3043" w:type="dxa"/>
          </w:tcPr>
          <w:p w14:paraId="2306023F" w14:textId="77777777" w:rsidR="00D74C6A" w:rsidRPr="003418E2" w:rsidRDefault="00D74C6A" w:rsidP="001B213A">
            <w:pPr>
              <w:spacing w:after="40"/>
              <w:jc w:val="both"/>
              <w:rPr>
                <w:rFonts w:ascii="Arial" w:hAnsi="Arial" w:cs="Arial"/>
              </w:rPr>
            </w:pPr>
            <w:r w:rsidRPr="003418E2">
              <w:rPr>
                <w:rFonts w:ascii="Arial" w:hAnsi="Arial" w:cs="Arial"/>
              </w:rPr>
              <w:t>Carbon tetrachloride</w:t>
            </w:r>
          </w:p>
        </w:tc>
        <w:tc>
          <w:tcPr>
            <w:tcW w:w="1396" w:type="dxa"/>
          </w:tcPr>
          <w:p w14:paraId="3890E0E9"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29112310" w14:textId="77777777" w:rsidR="00D74C6A" w:rsidRPr="003418E2" w:rsidRDefault="00D74C6A" w:rsidP="001B213A">
            <w:pPr>
              <w:spacing w:after="40"/>
              <w:jc w:val="both"/>
              <w:rPr>
                <w:rFonts w:ascii="Arial" w:hAnsi="Arial" w:cs="Arial"/>
              </w:rPr>
            </w:pPr>
            <w:r w:rsidRPr="003418E2">
              <w:rPr>
                <w:rFonts w:ascii="Arial" w:hAnsi="Arial" w:cs="Arial"/>
              </w:rPr>
              <w:t>0.001</w:t>
            </w:r>
          </w:p>
        </w:tc>
        <w:tc>
          <w:tcPr>
            <w:tcW w:w="1455" w:type="dxa"/>
          </w:tcPr>
          <w:p w14:paraId="117ADD2E" w14:textId="77777777" w:rsidR="00D74C6A" w:rsidRPr="003418E2" w:rsidRDefault="00D74C6A" w:rsidP="001B213A">
            <w:pPr>
              <w:spacing w:after="40"/>
              <w:jc w:val="both"/>
              <w:rPr>
                <w:rFonts w:ascii="Arial" w:hAnsi="Arial" w:cs="Arial"/>
              </w:rPr>
            </w:pPr>
            <w:r w:rsidRPr="003418E2">
              <w:rPr>
                <w:rFonts w:ascii="Arial" w:hAnsi="Arial" w:cs="Arial"/>
              </w:rPr>
              <w:t>0.001</w:t>
            </w:r>
          </w:p>
        </w:tc>
        <w:tc>
          <w:tcPr>
            <w:tcW w:w="1455" w:type="dxa"/>
          </w:tcPr>
          <w:p w14:paraId="3183E250" w14:textId="77777777" w:rsidR="00D74C6A" w:rsidRPr="003418E2" w:rsidRDefault="00D74C6A" w:rsidP="001B213A">
            <w:pPr>
              <w:spacing w:after="40"/>
              <w:jc w:val="both"/>
              <w:rPr>
                <w:rFonts w:ascii="Arial" w:hAnsi="Arial" w:cs="Arial"/>
              </w:rPr>
            </w:pPr>
            <w:r w:rsidRPr="003418E2">
              <w:rPr>
                <w:rFonts w:ascii="Arial" w:hAnsi="Arial" w:cs="Arial"/>
              </w:rPr>
              <w:t>0.001</w:t>
            </w:r>
          </w:p>
        </w:tc>
      </w:tr>
      <w:tr w:rsidR="00D74C6A" w:rsidRPr="003418E2" w14:paraId="4D76E864" w14:textId="77777777" w:rsidTr="00847585">
        <w:trPr>
          <w:trHeight w:val="309"/>
        </w:trPr>
        <w:tc>
          <w:tcPr>
            <w:tcW w:w="3043" w:type="dxa"/>
          </w:tcPr>
          <w:p w14:paraId="7C90FFEB" w14:textId="77777777" w:rsidR="00D74C6A" w:rsidRPr="003418E2" w:rsidRDefault="00D74C6A" w:rsidP="001B213A">
            <w:pPr>
              <w:spacing w:after="40"/>
              <w:jc w:val="both"/>
              <w:rPr>
                <w:rFonts w:ascii="Arial" w:hAnsi="Arial" w:cs="Arial"/>
              </w:rPr>
            </w:pPr>
            <w:r w:rsidRPr="003418E2">
              <w:rPr>
                <w:rFonts w:ascii="Arial" w:hAnsi="Arial" w:cs="Arial"/>
              </w:rPr>
              <w:t>Chlordane*</w:t>
            </w:r>
          </w:p>
        </w:tc>
        <w:tc>
          <w:tcPr>
            <w:tcW w:w="1396" w:type="dxa"/>
          </w:tcPr>
          <w:p w14:paraId="61B6D494" w14:textId="5C9CCD4A"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3E06157F" w14:textId="77777777" w:rsidR="00D74C6A" w:rsidRPr="003418E2" w:rsidRDefault="00D74C6A" w:rsidP="001B213A">
            <w:pPr>
              <w:spacing w:after="40"/>
              <w:jc w:val="both"/>
              <w:rPr>
                <w:rFonts w:ascii="Arial" w:hAnsi="Arial" w:cs="Arial"/>
              </w:rPr>
            </w:pPr>
            <w:r w:rsidRPr="003418E2">
              <w:rPr>
                <w:rFonts w:ascii="Arial" w:hAnsi="Arial" w:cs="Arial"/>
              </w:rPr>
              <w:t>2.3 x 10</w:t>
            </w:r>
            <w:r w:rsidRPr="003418E2">
              <w:rPr>
                <w:rFonts w:ascii="Arial" w:hAnsi="Arial" w:cs="Arial"/>
                <w:vertAlign w:val="superscript"/>
              </w:rPr>
              <w:t>-6</w:t>
            </w:r>
          </w:p>
        </w:tc>
        <w:tc>
          <w:tcPr>
            <w:tcW w:w="1455" w:type="dxa"/>
          </w:tcPr>
          <w:p w14:paraId="0A7379EA" w14:textId="77777777" w:rsidR="00D74C6A" w:rsidRPr="003418E2" w:rsidRDefault="00D74C6A" w:rsidP="001B213A">
            <w:pPr>
              <w:spacing w:after="40"/>
              <w:jc w:val="both"/>
              <w:rPr>
                <w:rFonts w:ascii="Arial" w:hAnsi="Arial" w:cs="Arial"/>
              </w:rPr>
            </w:pPr>
            <w:r w:rsidRPr="003418E2">
              <w:rPr>
                <w:rFonts w:ascii="Arial" w:hAnsi="Arial" w:cs="Arial"/>
              </w:rPr>
              <w:t>2.3 x 10</w:t>
            </w:r>
            <w:r w:rsidRPr="003418E2">
              <w:rPr>
                <w:rFonts w:ascii="Arial" w:hAnsi="Arial" w:cs="Arial"/>
                <w:vertAlign w:val="superscript"/>
              </w:rPr>
              <w:t>-6</w:t>
            </w:r>
          </w:p>
        </w:tc>
        <w:tc>
          <w:tcPr>
            <w:tcW w:w="1455" w:type="dxa"/>
          </w:tcPr>
          <w:p w14:paraId="0B18B225" w14:textId="77777777" w:rsidR="00D74C6A" w:rsidRPr="003418E2" w:rsidRDefault="00D74C6A" w:rsidP="001B213A">
            <w:pPr>
              <w:spacing w:after="40"/>
              <w:jc w:val="both"/>
              <w:rPr>
                <w:rFonts w:ascii="Arial" w:hAnsi="Arial" w:cs="Arial"/>
              </w:rPr>
            </w:pPr>
            <w:r w:rsidRPr="003418E2">
              <w:rPr>
                <w:rFonts w:ascii="Arial" w:hAnsi="Arial" w:cs="Arial"/>
              </w:rPr>
              <w:t>2.3 x 10</w:t>
            </w:r>
            <w:r w:rsidRPr="003418E2">
              <w:rPr>
                <w:rFonts w:ascii="Arial" w:hAnsi="Arial" w:cs="Arial"/>
                <w:vertAlign w:val="superscript"/>
              </w:rPr>
              <w:t>-6</w:t>
            </w:r>
          </w:p>
        </w:tc>
      </w:tr>
      <w:tr w:rsidR="00D74C6A" w:rsidRPr="003418E2" w14:paraId="4234761D" w14:textId="77777777" w:rsidTr="00847585">
        <w:trPr>
          <w:trHeight w:val="319"/>
        </w:trPr>
        <w:tc>
          <w:tcPr>
            <w:tcW w:w="3043" w:type="dxa"/>
          </w:tcPr>
          <w:p w14:paraId="65BE31F2" w14:textId="77777777" w:rsidR="00D74C6A" w:rsidRPr="003418E2" w:rsidRDefault="00D74C6A" w:rsidP="001B213A">
            <w:pPr>
              <w:spacing w:after="40"/>
              <w:jc w:val="both"/>
              <w:rPr>
                <w:rFonts w:ascii="Arial" w:hAnsi="Arial" w:cs="Arial"/>
              </w:rPr>
            </w:pPr>
            <w:r w:rsidRPr="003418E2">
              <w:rPr>
                <w:rFonts w:ascii="Arial" w:hAnsi="Arial" w:cs="Arial"/>
              </w:rPr>
              <w:t>Chlorine (residual)</w:t>
            </w:r>
          </w:p>
        </w:tc>
        <w:tc>
          <w:tcPr>
            <w:tcW w:w="1396" w:type="dxa"/>
          </w:tcPr>
          <w:p w14:paraId="4C8F0727" w14:textId="77777777" w:rsidR="00D74C6A" w:rsidRPr="003418E2" w:rsidRDefault="00D74C6A" w:rsidP="001B213A">
            <w:pPr>
              <w:spacing w:after="40"/>
              <w:jc w:val="both"/>
              <w:rPr>
                <w:rFonts w:ascii="Arial" w:hAnsi="Arial" w:cs="Arial"/>
              </w:rPr>
            </w:pPr>
            <w:r w:rsidRPr="003418E2">
              <w:rPr>
                <w:rFonts w:ascii="Arial" w:hAnsi="Arial" w:cs="Arial"/>
              </w:rPr>
              <w:t>mg/l</w:t>
            </w:r>
          </w:p>
        </w:tc>
        <w:tc>
          <w:tcPr>
            <w:tcW w:w="1719" w:type="dxa"/>
          </w:tcPr>
          <w:p w14:paraId="26122EC6" w14:textId="1458470A" w:rsidR="00D74C6A" w:rsidRPr="003418E2" w:rsidRDefault="00D74C6A" w:rsidP="001B213A">
            <w:pPr>
              <w:spacing w:after="40"/>
              <w:jc w:val="both"/>
              <w:rPr>
                <w:rFonts w:ascii="Arial" w:hAnsi="Arial" w:cs="Arial"/>
              </w:rPr>
            </w:pPr>
            <w:r w:rsidRPr="003418E2">
              <w:rPr>
                <w:rFonts w:ascii="Arial" w:hAnsi="Arial" w:cs="Arial"/>
              </w:rPr>
              <w:t>0.1</w:t>
            </w:r>
          </w:p>
        </w:tc>
        <w:tc>
          <w:tcPr>
            <w:tcW w:w="1455" w:type="dxa"/>
          </w:tcPr>
          <w:p w14:paraId="22991FF9" w14:textId="5330B83A" w:rsidR="00D74C6A" w:rsidRPr="003418E2" w:rsidRDefault="00D74C6A" w:rsidP="001B213A">
            <w:pPr>
              <w:spacing w:after="40"/>
              <w:jc w:val="both"/>
              <w:rPr>
                <w:rFonts w:ascii="Arial" w:hAnsi="Arial" w:cs="Arial"/>
              </w:rPr>
            </w:pPr>
            <w:r w:rsidRPr="003418E2">
              <w:rPr>
                <w:rFonts w:ascii="Arial" w:hAnsi="Arial" w:cs="Arial"/>
              </w:rPr>
              <w:t>0.1</w:t>
            </w:r>
          </w:p>
        </w:tc>
        <w:tc>
          <w:tcPr>
            <w:tcW w:w="1455" w:type="dxa"/>
          </w:tcPr>
          <w:p w14:paraId="676C5637" w14:textId="5FD596A8" w:rsidR="00D74C6A" w:rsidRPr="003418E2" w:rsidRDefault="00D74C6A" w:rsidP="001B213A">
            <w:pPr>
              <w:spacing w:after="40"/>
              <w:jc w:val="both"/>
              <w:rPr>
                <w:rFonts w:ascii="Arial" w:hAnsi="Arial" w:cs="Arial"/>
              </w:rPr>
            </w:pPr>
            <w:r w:rsidRPr="003418E2">
              <w:rPr>
                <w:rFonts w:ascii="Arial" w:hAnsi="Arial" w:cs="Arial"/>
              </w:rPr>
              <w:t>0.1</w:t>
            </w:r>
          </w:p>
        </w:tc>
      </w:tr>
      <w:tr w:rsidR="00515CF7" w:rsidRPr="003418E2" w14:paraId="4EB38C53" w14:textId="77777777" w:rsidTr="00847585">
        <w:trPr>
          <w:trHeight w:val="551"/>
        </w:trPr>
        <w:tc>
          <w:tcPr>
            <w:tcW w:w="3043" w:type="dxa"/>
          </w:tcPr>
          <w:p w14:paraId="71A41338" w14:textId="77777777" w:rsidR="00515CF7" w:rsidRPr="003418E2" w:rsidRDefault="00515CF7" w:rsidP="001B213A">
            <w:pPr>
              <w:spacing w:after="40"/>
              <w:jc w:val="both"/>
              <w:rPr>
                <w:rFonts w:ascii="Arial" w:hAnsi="Arial" w:cs="Arial"/>
              </w:rPr>
            </w:pPr>
            <w:r w:rsidRPr="003418E2">
              <w:rPr>
                <w:rFonts w:ascii="Arial" w:hAnsi="Arial" w:cs="Arial"/>
              </w:rPr>
              <w:t>Chlorinated hydrocarbons (total)</w:t>
            </w:r>
          </w:p>
        </w:tc>
        <w:tc>
          <w:tcPr>
            <w:tcW w:w="1396" w:type="dxa"/>
          </w:tcPr>
          <w:p w14:paraId="3E823FA2" w14:textId="77777777" w:rsidR="00515CF7" w:rsidRPr="003418E2" w:rsidRDefault="00515CF7" w:rsidP="001B213A">
            <w:pPr>
              <w:spacing w:after="40"/>
              <w:jc w:val="both"/>
              <w:rPr>
                <w:rFonts w:ascii="Arial" w:hAnsi="Arial" w:cs="Arial"/>
              </w:rPr>
            </w:pPr>
            <w:r w:rsidRPr="003418E2">
              <w:rPr>
                <w:rFonts w:ascii="Arial" w:hAnsi="Arial" w:cs="Arial"/>
              </w:rPr>
              <w:t>mg/l</w:t>
            </w:r>
          </w:p>
        </w:tc>
        <w:tc>
          <w:tcPr>
            <w:tcW w:w="1719" w:type="dxa"/>
          </w:tcPr>
          <w:p w14:paraId="25D00019" w14:textId="09D948FD" w:rsidR="00515CF7" w:rsidRPr="003418E2" w:rsidRDefault="00515CF7" w:rsidP="001B213A">
            <w:pPr>
              <w:spacing w:after="40"/>
              <w:jc w:val="both"/>
              <w:rPr>
                <w:rFonts w:ascii="Arial" w:hAnsi="Arial" w:cs="Arial"/>
              </w:rPr>
            </w:pPr>
            <w:r w:rsidRPr="003418E2">
              <w:rPr>
                <w:rFonts w:ascii="Arial" w:hAnsi="Arial" w:cs="Arial"/>
              </w:rPr>
              <w:t>0.01</w:t>
            </w:r>
          </w:p>
        </w:tc>
        <w:tc>
          <w:tcPr>
            <w:tcW w:w="1455" w:type="dxa"/>
          </w:tcPr>
          <w:p w14:paraId="37A0752E" w14:textId="28D8FAE7" w:rsidR="00515CF7" w:rsidRPr="003418E2" w:rsidRDefault="00515CF7" w:rsidP="001B213A">
            <w:pPr>
              <w:spacing w:after="40"/>
              <w:jc w:val="both"/>
              <w:rPr>
                <w:rFonts w:ascii="Arial" w:hAnsi="Arial" w:cs="Arial"/>
              </w:rPr>
            </w:pPr>
            <w:r w:rsidRPr="003418E2">
              <w:rPr>
                <w:rFonts w:ascii="Arial" w:hAnsi="Arial" w:cs="Arial"/>
              </w:rPr>
              <w:t>0.01</w:t>
            </w:r>
          </w:p>
        </w:tc>
        <w:tc>
          <w:tcPr>
            <w:tcW w:w="1455" w:type="dxa"/>
          </w:tcPr>
          <w:p w14:paraId="21BC4519" w14:textId="4B1841AA" w:rsidR="00515CF7" w:rsidRPr="003418E2" w:rsidRDefault="00515CF7" w:rsidP="001B213A">
            <w:pPr>
              <w:spacing w:after="40"/>
              <w:jc w:val="both"/>
              <w:rPr>
                <w:rFonts w:ascii="Arial" w:hAnsi="Arial" w:cs="Arial"/>
              </w:rPr>
            </w:pPr>
            <w:r w:rsidRPr="003418E2">
              <w:rPr>
                <w:rFonts w:ascii="Arial" w:hAnsi="Arial" w:cs="Arial"/>
              </w:rPr>
              <w:t>0.01</w:t>
            </w:r>
          </w:p>
        </w:tc>
      </w:tr>
      <w:tr w:rsidR="00515CF7" w:rsidRPr="003418E2" w14:paraId="47785B94" w14:textId="77777777" w:rsidTr="00847585">
        <w:trPr>
          <w:trHeight w:val="309"/>
        </w:trPr>
        <w:tc>
          <w:tcPr>
            <w:tcW w:w="3043" w:type="dxa"/>
          </w:tcPr>
          <w:p w14:paraId="591B277D" w14:textId="77777777" w:rsidR="00515CF7" w:rsidRPr="003418E2" w:rsidRDefault="00515CF7" w:rsidP="001B213A">
            <w:pPr>
              <w:spacing w:after="40"/>
              <w:jc w:val="both"/>
              <w:rPr>
                <w:rFonts w:ascii="Arial" w:hAnsi="Arial" w:cs="Arial"/>
              </w:rPr>
            </w:pPr>
            <w:r w:rsidRPr="003418E2">
              <w:rPr>
                <w:rFonts w:ascii="Arial" w:hAnsi="Arial" w:cs="Arial"/>
              </w:rPr>
              <w:t>Chloroform</w:t>
            </w:r>
          </w:p>
        </w:tc>
        <w:tc>
          <w:tcPr>
            <w:tcW w:w="1396" w:type="dxa"/>
          </w:tcPr>
          <w:p w14:paraId="01C6D05D" w14:textId="77777777" w:rsidR="00515CF7" w:rsidRPr="003418E2" w:rsidRDefault="00515CF7" w:rsidP="001B213A">
            <w:pPr>
              <w:spacing w:after="40"/>
              <w:jc w:val="both"/>
              <w:rPr>
                <w:rFonts w:ascii="Arial" w:hAnsi="Arial" w:cs="Arial"/>
              </w:rPr>
            </w:pPr>
            <w:r w:rsidRPr="003418E2">
              <w:rPr>
                <w:rFonts w:ascii="Arial" w:hAnsi="Arial" w:cs="Arial"/>
              </w:rPr>
              <w:t>mg/l</w:t>
            </w:r>
          </w:p>
        </w:tc>
        <w:tc>
          <w:tcPr>
            <w:tcW w:w="1719" w:type="dxa"/>
          </w:tcPr>
          <w:p w14:paraId="43342D1E" w14:textId="0166426D" w:rsidR="00515CF7" w:rsidRPr="003418E2" w:rsidRDefault="00515CF7" w:rsidP="001B213A">
            <w:pPr>
              <w:spacing w:after="40"/>
              <w:jc w:val="both"/>
              <w:rPr>
                <w:rFonts w:ascii="Arial" w:hAnsi="Arial" w:cs="Arial"/>
              </w:rPr>
            </w:pPr>
            <w:r w:rsidRPr="003418E2">
              <w:rPr>
                <w:rFonts w:ascii="Arial" w:hAnsi="Arial" w:cs="Arial"/>
              </w:rPr>
              <w:t>0.13</w:t>
            </w:r>
          </w:p>
        </w:tc>
        <w:tc>
          <w:tcPr>
            <w:tcW w:w="1455" w:type="dxa"/>
          </w:tcPr>
          <w:p w14:paraId="43B3AD9E" w14:textId="271E2904" w:rsidR="00515CF7" w:rsidRPr="003418E2" w:rsidRDefault="00515CF7" w:rsidP="001B213A">
            <w:pPr>
              <w:spacing w:after="40"/>
              <w:jc w:val="both"/>
              <w:rPr>
                <w:rFonts w:ascii="Arial" w:hAnsi="Arial" w:cs="Arial"/>
              </w:rPr>
            </w:pPr>
            <w:r w:rsidRPr="003418E2">
              <w:rPr>
                <w:rFonts w:ascii="Arial" w:hAnsi="Arial" w:cs="Arial"/>
              </w:rPr>
              <w:t>0.13</w:t>
            </w:r>
          </w:p>
        </w:tc>
        <w:tc>
          <w:tcPr>
            <w:tcW w:w="1455" w:type="dxa"/>
          </w:tcPr>
          <w:p w14:paraId="5F186F72" w14:textId="7C9BEDF9" w:rsidR="00515CF7" w:rsidRPr="003418E2" w:rsidRDefault="00515CF7" w:rsidP="001B213A">
            <w:pPr>
              <w:spacing w:after="40"/>
              <w:jc w:val="both"/>
              <w:rPr>
                <w:rFonts w:ascii="Arial" w:hAnsi="Arial" w:cs="Arial"/>
              </w:rPr>
            </w:pPr>
            <w:r w:rsidRPr="003418E2">
              <w:rPr>
                <w:rFonts w:ascii="Arial" w:hAnsi="Arial" w:cs="Arial"/>
              </w:rPr>
              <w:t>0.13</w:t>
            </w:r>
          </w:p>
        </w:tc>
      </w:tr>
      <w:tr w:rsidR="00515CF7" w:rsidRPr="003418E2" w14:paraId="18DD5501" w14:textId="77777777" w:rsidTr="00847585">
        <w:trPr>
          <w:trHeight w:val="309"/>
        </w:trPr>
        <w:tc>
          <w:tcPr>
            <w:tcW w:w="3043" w:type="dxa"/>
          </w:tcPr>
          <w:p w14:paraId="6F5E1D92" w14:textId="77777777" w:rsidR="00515CF7" w:rsidRPr="003418E2" w:rsidRDefault="00515CF7" w:rsidP="001B213A">
            <w:pPr>
              <w:spacing w:after="40"/>
              <w:jc w:val="both"/>
              <w:rPr>
                <w:rFonts w:ascii="Arial" w:hAnsi="Arial" w:cs="Arial"/>
              </w:rPr>
            </w:pPr>
            <w:r w:rsidRPr="003418E2">
              <w:rPr>
                <w:rFonts w:ascii="Arial" w:hAnsi="Arial" w:cs="Arial"/>
              </w:rPr>
              <w:lastRenderedPageBreak/>
              <w:t>Cyanide (free)</w:t>
            </w:r>
          </w:p>
        </w:tc>
        <w:tc>
          <w:tcPr>
            <w:tcW w:w="1396" w:type="dxa"/>
          </w:tcPr>
          <w:p w14:paraId="08A15DF5" w14:textId="77777777" w:rsidR="00515CF7" w:rsidRPr="003418E2" w:rsidRDefault="00515CF7" w:rsidP="001B213A">
            <w:pPr>
              <w:spacing w:after="40"/>
              <w:jc w:val="both"/>
              <w:rPr>
                <w:rFonts w:ascii="Arial" w:hAnsi="Arial" w:cs="Arial"/>
              </w:rPr>
            </w:pPr>
            <w:r w:rsidRPr="003418E2">
              <w:rPr>
                <w:rFonts w:ascii="Arial" w:hAnsi="Arial" w:cs="Arial"/>
              </w:rPr>
              <w:t>mg/l</w:t>
            </w:r>
          </w:p>
        </w:tc>
        <w:tc>
          <w:tcPr>
            <w:tcW w:w="1719" w:type="dxa"/>
          </w:tcPr>
          <w:p w14:paraId="319E337B" w14:textId="7429EF2C" w:rsidR="00515CF7" w:rsidRPr="003418E2" w:rsidRDefault="00515CF7" w:rsidP="001B213A">
            <w:pPr>
              <w:spacing w:after="40"/>
              <w:jc w:val="both"/>
              <w:rPr>
                <w:rFonts w:ascii="Arial" w:hAnsi="Arial" w:cs="Arial"/>
              </w:rPr>
            </w:pPr>
            <w:r w:rsidRPr="003418E2">
              <w:rPr>
                <w:rFonts w:ascii="Arial" w:hAnsi="Arial" w:cs="Arial"/>
              </w:rPr>
              <w:t>0.01</w:t>
            </w:r>
          </w:p>
        </w:tc>
        <w:tc>
          <w:tcPr>
            <w:tcW w:w="1455" w:type="dxa"/>
          </w:tcPr>
          <w:p w14:paraId="1D29C75C" w14:textId="07C952D7" w:rsidR="00515CF7" w:rsidRPr="003418E2" w:rsidRDefault="00515CF7" w:rsidP="001B213A">
            <w:pPr>
              <w:spacing w:after="40"/>
              <w:jc w:val="both"/>
              <w:rPr>
                <w:rFonts w:ascii="Arial" w:hAnsi="Arial" w:cs="Arial"/>
              </w:rPr>
            </w:pPr>
            <w:r w:rsidRPr="003418E2">
              <w:rPr>
                <w:rFonts w:ascii="Arial" w:hAnsi="Arial" w:cs="Arial"/>
              </w:rPr>
              <w:t>0.01</w:t>
            </w:r>
          </w:p>
        </w:tc>
        <w:tc>
          <w:tcPr>
            <w:tcW w:w="1455" w:type="dxa"/>
          </w:tcPr>
          <w:p w14:paraId="66D1C772" w14:textId="517BAC4A" w:rsidR="00515CF7" w:rsidRPr="003418E2" w:rsidRDefault="00515CF7" w:rsidP="001B213A">
            <w:pPr>
              <w:spacing w:after="40"/>
              <w:jc w:val="both"/>
              <w:rPr>
                <w:rFonts w:ascii="Arial" w:hAnsi="Arial" w:cs="Arial"/>
              </w:rPr>
            </w:pPr>
            <w:r w:rsidRPr="003418E2">
              <w:rPr>
                <w:rFonts w:ascii="Arial" w:hAnsi="Arial" w:cs="Arial"/>
              </w:rPr>
              <w:t>0.01</w:t>
            </w:r>
          </w:p>
        </w:tc>
      </w:tr>
      <w:tr w:rsidR="001B4488" w:rsidRPr="003418E2" w14:paraId="7ABB943D" w14:textId="77777777" w:rsidTr="00847585">
        <w:trPr>
          <w:trHeight w:val="319"/>
        </w:trPr>
        <w:tc>
          <w:tcPr>
            <w:tcW w:w="3043" w:type="dxa"/>
          </w:tcPr>
          <w:p w14:paraId="664AEA31" w14:textId="497AB3C4" w:rsidR="001B4488" w:rsidRPr="003418E2" w:rsidRDefault="001B4488" w:rsidP="001B213A">
            <w:pPr>
              <w:spacing w:after="40"/>
              <w:jc w:val="both"/>
              <w:rPr>
                <w:rFonts w:ascii="Arial" w:hAnsi="Arial" w:cs="Arial"/>
              </w:rPr>
            </w:pPr>
            <w:r w:rsidRPr="003418E2">
              <w:rPr>
                <w:rFonts w:ascii="Arial" w:hAnsi="Arial" w:cs="Arial"/>
              </w:rPr>
              <w:t xml:space="preserve">- DDT (and </w:t>
            </w:r>
            <w:proofErr w:type="gramStart"/>
            <w:r w:rsidRPr="003418E2">
              <w:rPr>
                <w:rFonts w:ascii="Arial" w:hAnsi="Arial" w:cs="Arial"/>
              </w:rPr>
              <w:t>metabolites)*</w:t>
            </w:r>
            <w:proofErr w:type="gramEnd"/>
          </w:p>
        </w:tc>
        <w:tc>
          <w:tcPr>
            <w:tcW w:w="1396" w:type="dxa"/>
          </w:tcPr>
          <w:p w14:paraId="63073669" w14:textId="54F513CD" w:rsidR="001B4488" w:rsidRPr="003418E2" w:rsidRDefault="001B4488" w:rsidP="001B213A">
            <w:pPr>
              <w:spacing w:after="40"/>
              <w:jc w:val="both"/>
              <w:rPr>
                <w:rFonts w:ascii="Arial" w:hAnsi="Arial" w:cs="Arial"/>
              </w:rPr>
            </w:pPr>
            <w:r w:rsidRPr="003418E2">
              <w:rPr>
                <w:rFonts w:ascii="Arial" w:hAnsi="Arial" w:cs="Arial"/>
              </w:rPr>
              <w:t>mg/l</w:t>
            </w:r>
          </w:p>
        </w:tc>
        <w:tc>
          <w:tcPr>
            <w:tcW w:w="1719" w:type="dxa"/>
          </w:tcPr>
          <w:p w14:paraId="26BF4777" w14:textId="6B0C8A1B" w:rsidR="001B4488" w:rsidRPr="003418E2" w:rsidRDefault="001B4488" w:rsidP="001B213A">
            <w:pPr>
              <w:spacing w:after="40"/>
              <w:jc w:val="both"/>
              <w:rPr>
                <w:rFonts w:ascii="Arial" w:hAnsi="Arial" w:cs="Arial"/>
              </w:rPr>
            </w:pPr>
            <w:r w:rsidRPr="003418E2">
              <w:rPr>
                <w:rFonts w:ascii="Arial" w:hAnsi="Arial" w:cs="Arial"/>
              </w:rPr>
              <w:t>1.7 x 10</w:t>
            </w:r>
            <w:r w:rsidRPr="003418E2">
              <w:rPr>
                <w:rFonts w:ascii="Arial" w:hAnsi="Arial" w:cs="Arial"/>
                <w:vertAlign w:val="superscript"/>
              </w:rPr>
              <w:t>-5</w:t>
            </w:r>
          </w:p>
        </w:tc>
        <w:tc>
          <w:tcPr>
            <w:tcW w:w="1455" w:type="dxa"/>
          </w:tcPr>
          <w:p w14:paraId="13257A99" w14:textId="38BEC915" w:rsidR="001B4488" w:rsidRPr="003418E2" w:rsidRDefault="001B4488" w:rsidP="001B213A">
            <w:pPr>
              <w:spacing w:after="40"/>
              <w:jc w:val="both"/>
              <w:rPr>
                <w:rFonts w:ascii="Arial" w:hAnsi="Arial" w:cs="Arial"/>
              </w:rPr>
            </w:pPr>
            <w:r w:rsidRPr="003418E2">
              <w:rPr>
                <w:rFonts w:ascii="Arial" w:hAnsi="Arial" w:cs="Arial"/>
              </w:rPr>
              <w:t>1.7 x 10</w:t>
            </w:r>
            <w:r w:rsidRPr="003418E2">
              <w:rPr>
                <w:rFonts w:ascii="Arial" w:hAnsi="Arial" w:cs="Arial"/>
                <w:vertAlign w:val="superscript"/>
              </w:rPr>
              <w:t>-5</w:t>
            </w:r>
          </w:p>
        </w:tc>
        <w:tc>
          <w:tcPr>
            <w:tcW w:w="1455" w:type="dxa"/>
          </w:tcPr>
          <w:p w14:paraId="1FDCF54F" w14:textId="2D41750E" w:rsidR="001B4488" w:rsidRPr="003418E2" w:rsidRDefault="001B4488" w:rsidP="001B213A">
            <w:pPr>
              <w:spacing w:after="40"/>
              <w:jc w:val="both"/>
              <w:rPr>
                <w:rFonts w:ascii="Arial" w:hAnsi="Arial" w:cs="Arial"/>
              </w:rPr>
            </w:pPr>
            <w:r w:rsidRPr="003418E2">
              <w:rPr>
                <w:rFonts w:ascii="Arial" w:hAnsi="Arial" w:cs="Arial"/>
              </w:rPr>
              <w:t>1.7 x 10</w:t>
            </w:r>
            <w:r w:rsidRPr="003418E2">
              <w:rPr>
                <w:rFonts w:ascii="Arial" w:hAnsi="Arial" w:cs="Arial"/>
                <w:vertAlign w:val="superscript"/>
              </w:rPr>
              <w:t>-5</w:t>
            </w:r>
          </w:p>
        </w:tc>
      </w:tr>
      <w:tr w:rsidR="001B4488" w:rsidRPr="003418E2" w14:paraId="4395AD7B" w14:textId="77777777" w:rsidTr="00847585">
        <w:trPr>
          <w:trHeight w:val="309"/>
        </w:trPr>
        <w:tc>
          <w:tcPr>
            <w:tcW w:w="3043" w:type="dxa"/>
          </w:tcPr>
          <w:p w14:paraId="0932DF60" w14:textId="0311BD47" w:rsidR="001B4488" w:rsidRPr="003418E2" w:rsidRDefault="001B4488" w:rsidP="001B213A">
            <w:pPr>
              <w:spacing w:after="40"/>
              <w:jc w:val="both"/>
              <w:rPr>
                <w:rFonts w:ascii="Arial" w:hAnsi="Arial" w:cs="Arial"/>
              </w:rPr>
            </w:pPr>
            <w:r w:rsidRPr="003418E2">
              <w:rPr>
                <w:rFonts w:ascii="Arial" w:hAnsi="Arial" w:cs="Arial"/>
              </w:rPr>
              <w:t>- Dieldrin*</w:t>
            </w:r>
          </w:p>
        </w:tc>
        <w:tc>
          <w:tcPr>
            <w:tcW w:w="1396" w:type="dxa"/>
          </w:tcPr>
          <w:p w14:paraId="7FB0190C" w14:textId="45F70210" w:rsidR="001B4488" w:rsidRPr="003418E2" w:rsidRDefault="001B4488" w:rsidP="001B213A">
            <w:pPr>
              <w:spacing w:after="40"/>
              <w:jc w:val="both"/>
              <w:rPr>
                <w:rFonts w:ascii="Arial" w:hAnsi="Arial" w:cs="Arial"/>
              </w:rPr>
            </w:pPr>
            <w:r w:rsidRPr="003418E2">
              <w:rPr>
                <w:rFonts w:ascii="Arial" w:hAnsi="Arial" w:cs="Arial"/>
              </w:rPr>
              <w:t>mg/l</w:t>
            </w:r>
          </w:p>
        </w:tc>
        <w:tc>
          <w:tcPr>
            <w:tcW w:w="1719" w:type="dxa"/>
          </w:tcPr>
          <w:p w14:paraId="21BDE3E3" w14:textId="7C2B3B69" w:rsidR="001B4488" w:rsidRPr="003418E2" w:rsidRDefault="001B4488" w:rsidP="001B213A">
            <w:pPr>
              <w:spacing w:after="40"/>
              <w:jc w:val="both"/>
              <w:rPr>
                <w:rFonts w:ascii="Arial" w:hAnsi="Arial" w:cs="Arial"/>
              </w:rPr>
            </w:pPr>
            <w:r w:rsidRPr="003418E2">
              <w:rPr>
                <w:rFonts w:ascii="Arial" w:hAnsi="Arial" w:cs="Arial"/>
              </w:rPr>
              <w:t>4 x 10</w:t>
            </w:r>
            <w:r w:rsidRPr="003418E2">
              <w:rPr>
                <w:rFonts w:ascii="Arial" w:hAnsi="Arial" w:cs="Arial"/>
                <w:vertAlign w:val="superscript"/>
              </w:rPr>
              <w:t>-6</w:t>
            </w:r>
          </w:p>
        </w:tc>
        <w:tc>
          <w:tcPr>
            <w:tcW w:w="1455" w:type="dxa"/>
          </w:tcPr>
          <w:p w14:paraId="0CDC3F21" w14:textId="79738E87" w:rsidR="001B4488" w:rsidRPr="003418E2" w:rsidRDefault="001B4488" w:rsidP="001B213A">
            <w:pPr>
              <w:spacing w:after="40"/>
              <w:jc w:val="both"/>
              <w:rPr>
                <w:rFonts w:ascii="Arial" w:hAnsi="Arial" w:cs="Arial"/>
              </w:rPr>
            </w:pPr>
            <w:r w:rsidRPr="003418E2">
              <w:rPr>
                <w:rFonts w:ascii="Arial" w:hAnsi="Arial" w:cs="Arial"/>
              </w:rPr>
              <w:t>4 x 10</w:t>
            </w:r>
            <w:r w:rsidRPr="003418E2">
              <w:rPr>
                <w:rFonts w:ascii="Arial" w:hAnsi="Arial" w:cs="Arial"/>
                <w:vertAlign w:val="superscript"/>
              </w:rPr>
              <w:t>-6</w:t>
            </w:r>
          </w:p>
        </w:tc>
        <w:tc>
          <w:tcPr>
            <w:tcW w:w="1455" w:type="dxa"/>
          </w:tcPr>
          <w:p w14:paraId="786E8949" w14:textId="58E2E703" w:rsidR="001B4488" w:rsidRPr="003418E2" w:rsidRDefault="001B4488" w:rsidP="001B213A">
            <w:pPr>
              <w:spacing w:after="40"/>
              <w:jc w:val="both"/>
              <w:rPr>
                <w:rFonts w:ascii="Arial" w:hAnsi="Arial" w:cs="Arial"/>
              </w:rPr>
            </w:pPr>
            <w:r w:rsidRPr="003418E2">
              <w:rPr>
                <w:rFonts w:ascii="Arial" w:hAnsi="Arial" w:cs="Arial"/>
              </w:rPr>
              <w:t>4 x 10</w:t>
            </w:r>
            <w:r w:rsidRPr="003418E2">
              <w:rPr>
                <w:rFonts w:ascii="Arial" w:hAnsi="Arial" w:cs="Arial"/>
                <w:vertAlign w:val="superscript"/>
              </w:rPr>
              <w:t>-6</w:t>
            </w:r>
          </w:p>
        </w:tc>
      </w:tr>
      <w:tr w:rsidR="001B4488" w:rsidRPr="003418E2" w14:paraId="78EA3391" w14:textId="77777777" w:rsidTr="00847585">
        <w:trPr>
          <w:trHeight w:val="319"/>
        </w:trPr>
        <w:tc>
          <w:tcPr>
            <w:tcW w:w="3043" w:type="dxa"/>
          </w:tcPr>
          <w:p w14:paraId="42FEDD85" w14:textId="2F2A4124" w:rsidR="001B4488" w:rsidRPr="003418E2" w:rsidRDefault="001B4488" w:rsidP="001B213A">
            <w:pPr>
              <w:spacing w:after="40"/>
              <w:jc w:val="both"/>
              <w:rPr>
                <w:rFonts w:ascii="Arial" w:hAnsi="Arial" w:cs="Arial"/>
              </w:rPr>
            </w:pPr>
            <w:r w:rsidRPr="003418E2">
              <w:rPr>
                <w:rFonts w:ascii="Arial" w:hAnsi="Arial" w:cs="Arial"/>
              </w:rPr>
              <w:t>- TCDD – Dioxin*</w:t>
            </w:r>
          </w:p>
        </w:tc>
        <w:tc>
          <w:tcPr>
            <w:tcW w:w="1396" w:type="dxa"/>
          </w:tcPr>
          <w:p w14:paraId="46850372" w14:textId="77777777" w:rsidR="001B4488" w:rsidRPr="003418E2" w:rsidRDefault="001B4488" w:rsidP="001B213A">
            <w:pPr>
              <w:spacing w:after="40"/>
              <w:jc w:val="both"/>
              <w:rPr>
                <w:rFonts w:ascii="Arial" w:hAnsi="Arial" w:cs="Arial"/>
              </w:rPr>
            </w:pPr>
          </w:p>
        </w:tc>
        <w:tc>
          <w:tcPr>
            <w:tcW w:w="1719" w:type="dxa"/>
          </w:tcPr>
          <w:p w14:paraId="77E1F4DE" w14:textId="4AB41379" w:rsidR="001B4488" w:rsidRPr="003418E2" w:rsidRDefault="001B4488" w:rsidP="001B213A">
            <w:pPr>
              <w:spacing w:after="40"/>
              <w:jc w:val="both"/>
              <w:rPr>
                <w:rFonts w:ascii="Arial" w:hAnsi="Arial" w:cs="Arial"/>
              </w:rPr>
            </w:pPr>
            <w:r w:rsidRPr="003418E2">
              <w:rPr>
                <w:rFonts w:ascii="Arial" w:hAnsi="Arial" w:cs="Arial"/>
              </w:rPr>
              <w:t>3 x 10</w:t>
            </w:r>
            <w:r w:rsidRPr="003418E2">
              <w:rPr>
                <w:rFonts w:ascii="Arial" w:hAnsi="Arial" w:cs="Arial"/>
                <w:vertAlign w:val="superscript"/>
              </w:rPr>
              <w:t>-8</w:t>
            </w:r>
          </w:p>
        </w:tc>
        <w:tc>
          <w:tcPr>
            <w:tcW w:w="1455" w:type="dxa"/>
          </w:tcPr>
          <w:p w14:paraId="327BDB4A" w14:textId="531E948B" w:rsidR="001B4488" w:rsidRPr="003418E2" w:rsidRDefault="001B4488" w:rsidP="001B213A">
            <w:pPr>
              <w:spacing w:after="40"/>
              <w:jc w:val="both"/>
              <w:rPr>
                <w:rFonts w:ascii="Arial" w:hAnsi="Arial" w:cs="Arial"/>
              </w:rPr>
            </w:pPr>
            <w:r w:rsidRPr="003418E2">
              <w:rPr>
                <w:rFonts w:ascii="Arial" w:hAnsi="Arial" w:cs="Arial"/>
              </w:rPr>
              <w:t>3 x 10</w:t>
            </w:r>
            <w:r w:rsidRPr="003418E2">
              <w:rPr>
                <w:rFonts w:ascii="Arial" w:hAnsi="Arial" w:cs="Arial"/>
                <w:vertAlign w:val="superscript"/>
              </w:rPr>
              <w:t>-8</w:t>
            </w:r>
          </w:p>
        </w:tc>
        <w:tc>
          <w:tcPr>
            <w:tcW w:w="1455" w:type="dxa"/>
          </w:tcPr>
          <w:p w14:paraId="54987C6D" w14:textId="38C3A24C" w:rsidR="001B4488" w:rsidRPr="003418E2" w:rsidRDefault="001B4488" w:rsidP="001B213A">
            <w:pPr>
              <w:spacing w:after="40"/>
              <w:jc w:val="both"/>
              <w:rPr>
                <w:rFonts w:ascii="Arial" w:hAnsi="Arial" w:cs="Arial"/>
              </w:rPr>
            </w:pPr>
            <w:r w:rsidRPr="003418E2">
              <w:rPr>
                <w:rFonts w:ascii="Arial" w:hAnsi="Arial" w:cs="Arial"/>
              </w:rPr>
              <w:t>3 x 10</w:t>
            </w:r>
            <w:r w:rsidRPr="003418E2">
              <w:rPr>
                <w:rFonts w:ascii="Arial" w:hAnsi="Arial" w:cs="Arial"/>
                <w:vertAlign w:val="superscript"/>
              </w:rPr>
              <w:t>-8</w:t>
            </w:r>
          </w:p>
        </w:tc>
      </w:tr>
      <w:tr w:rsidR="00515CF7" w:rsidRPr="003418E2" w14:paraId="6B40CC63" w14:textId="77777777" w:rsidTr="00847585">
        <w:trPr>
          <w:trHeight w:val="309"/>
        </w:trPr>
        <w:tc>
          <w:tcPr>
            <w:tcW w:w="3043" w:type="dxa"/>
          </w:tcPr>
          <w:p w14:paraId="04CDE8E9" w14:textId="301704BE" w:rsidR="00515CF7" w:rsidRPr="003418E2" w:rsidRDefault="00515CF7" w:rsidP="001B213A">
            <w:pPr>
              <w:spacing w:after="40"/>
              <w:jc w:val="both"/>
              <w:rPr>
                <w:rFonts w:ascii="Arial" w:hAnsi="Arial" w:cs="Arial"/>
              </w:rPr>
            </w:pPr>
            <w:r w:rsidRPr="003418E2">
              <w:rPr>
                <w:rFonts w:ascii="Arial" w:hAnsi="Arial" w:cs="Arial"/>
              </w:rPr>
              <w:t>- Endrin</w:t>
            </w:r>
          </w:p>
        </w:tc>
        <w:tc>
          <w:tcPr>
            <w:tcW w:w="1396" w:type="dxa"/>
          </w:tcPr>
          <w:p w14:paraId="6A6CF5A1" w14:textId="7E1DBA32" w:rsidR="00515CF7" w:rsidRPr="003418E2" w:rsidRDefault="00515CF7" w:rsidP="001B213A">
            <w:pPr>
              <w:spacing w:after="40"/>
              <w:jc w:val="both"/>
              <w:rPr>
                <w:rFonts w:ascii="Arial" w:hAnsi="Arial" w:cs="Arial"/>
              </w:rPr>
            </w:pPr>
            <w:r w:rsidRPr="003418E2">
              <w:rPr>
                <w:rFonts w:ascii="Arial" w:hAnsi="Arial" w:cs="Arial"/>
              </w:rPr>
              <w:t>mg/l</w:t>
            </w:r>
          </w:p>
        </w:tc>
        <w:tc>
          <w:tcPr>
            <w:tcW w:w="1719" w:type="dxa"/>
          </w:tcPr>
          <w:p w14:paraId="71180A29" w14:textId="5AA4DD2C" w:rsidR="00515CF7" w:rsidRPr="003418E2" w:rsidRDefault="001B4488" w:rsidP="001B213A">
            <w:pPr>
              <w:spacing w:after="40"/>
              <w:jc w:val="both"/>
              <w:rPr>
                <w:rFonts w:ascii="Arial" w:hAnsi="Arial" w:cs="Arial"/>
              </w:rPr>
            </w:pPr>
            <w:r w:rsidRPr="003418E2">
              <w:rPr>
                <w:rFonts w:ascii="Arial" w:hAnsi="Arial" w:cs="Arial"/>
              </w:rPr>
              <w:t>0.000006</w:t>
            </w:r>
          </w:p>
        </w:tc>
        <w:tc>
          <w:tcPr>
            <w:tcW w:w="1455" w:type="dxa"/>
          </w:tcPr>
          <w:p w14:paraId="424ABD95" w14:textId="20438DD5" w:rsidR="00515CF7" w:rsidRPr="003418E2" w:rsidRDefault="001B4488" w:rsidP="001B213A">
            <w:pPr>
              <w:spacing w:after="40"/>
              <w:jc w:val="both"/>
              <w:rPr>
                <w:rFonts w:ascii="Arial" w:hAnsi="Arial" w:cs="Arial"/>
              </w:rPr>
            </w:pPr>
            <w:r w:rsidRPr="003418E2">
              <w:rPr>
                <w:rFonts w:ascii="Arial" w:hAnsi="Arial" w:cs="Arial"/>
              </w:rPr>
              <w:t>0.000006</w:t>
            </w:r>
          </w:p>
        </w:tc>
        <w:tc>
          <w:tcPr>
            <w:tcW w:w="1455" w:type="dxa"/>
          </w:tcPr>
          <w:p w14:paraId="4857CC2E" w14:textId="4DEC9F5C" w:rsidR="00515CF7" w:rsidRPr="003418E2" w:rsidRDefault="001B4488" w:rsidP="001B213A">
            <w:pPr>
              <w:spacing w:after="40"/>
              <w:jc w:val="both"/>
              <w:rPr>
                <w:rFonts w:ascii="Arial" w:hAnsi="Arial" w:cs="Arial"/>
              </w:rPr>
            </w:pPr>
            <w:r w:rsidRPr="003418E2">
              <w:rPr>
                <w:rFonts w:ascii="Arial" w:hAnsi="Arial" w:cs="Arial"/>
              </w:rPr>
              <w:t>0.000006</w:t>
            </w:r>
          </w:p>
        </w:tc>
      </w:tr>
      <w:tr w:rsidR="00515CF7" w:rsidRPr="003418E2" w14:paraId="13102025" w14:textId="77777777" w:rsidTr="00847585">
        <w:trPr>
          <w:trHeight w:val="309"/>
        </w:trPr>
        <w:tc>
          <w:tcPr>
            <w:tcW w:w="3043" w:type="dxa"/>
          </w:tcPr>
          <w:p w14:paraId="7E12D31D" w14:textId="77777777" w:rsidR="00515CF7" w:rsidRPr="003418E2" w:rsidRDefault="00515CF7" w:rsidP="001B213A">
            <w:pPr>
              <w:spacing w:after="40"/>
              <w:jc w:val="both"/>
              <w:rPr>
                <w:rFonts w:ascii="Arial" w:hAnsi="Arial" w:cs="Arial"/>
              </w:rPr>
            </w:pPr>
            <w:r w:rsidRPr="003418E2">
              <w:rPr>
                <w:rFonts w:ascii="Arial" w:hAnsi="Arial" w:cs="Arial"/>
              </w:rPr>
              <w:t>Fluoride</w:t>
            </w:r>
          </w:p>
        </w:tc>
        <w:tc>
          <w:tcPr>
            <w:tcW w:w="1396" w:type="dxa"/>
          </w:tcPr>
          <w:p w14:paraId="3339F1E0" w14:textId="77777777" w:rsidR="00515CF7" w:rsidRPr="003418E2" w:rsidRDefault="00515CF7" w:rsidP="001B213A">
            <w:pPr>
              <w:spacing w:after="40"/>
              <w:jc w:val="both"/>
              <w:rPr>
                <w:rFonts w:ascii="Arial" w:hAnsi="Arial" w:cs="Arial"/>
              </w:rPr>
            </w:pPr>
            <w:r w:rsidRPr="003418E2">
              <w:rPr>
                <w:rFonts w:ascii="Arial" w:hAnsi="Arial" w:cs="Arial"/>
              </w:rPr>
              <w:t>mg/l</w:t>
            </w:r>
          </w:p>
        </w:tc>
        <w:tc>
          <w:tcPr>
            <w:tcW w:w="1719" w:type="dxa"/>
          </w:tcPr>
          <w:p w14:paraId="5100FF68" w14:textId="23BC5448" w:rsidR="00515CF7" w:rsidRPr="003418E2" w:rsidRDefault="001B4488" w:rsidP="001B213A">
            <w:pPr>
              <w:spacing w:after="40"/>
              <w:jc w:val="both"/>
              <w:rPr>
                <w:rFonts w:ascii="Arial" w:hAnsi="Arial" w:cs="Arial"/>
              </w:rPr>
            </w:pPr>
            <w:r w:rsidRPr="003418E2">
              <w:rPr>
                <w:rFonts w:ascii="Arial" w:hAnsi="Arial" w:cs="Arial"/>
              </w:rPr>
              <w:t>1.5</w:t>
            </w:r>
          </w:p>
        </w:tc>
        <w:tc>
          <w:tcPr>
            <w:tcW w:w="1455" w:type="dxa"/>
          </w:tcPr>
          <w:p w14:paraId="2E531B3D" w14:textId="2DB56F04" w:rsidR="00515CF7" w:rsidRPr="003418E2" w:rsidRDefault="001B4488" w:rsidP="001B213A">
            <w:pPr>
              <w:spacing w:after="40"/>
              <w:jc w:val="both"/>
              <w:rPr>
                <w:rFonts w:ascii="Arial" w:hAnsi="Arial" w:cs="Arial"/>
              </w:rPr>
            </w:pPr>
            <w:r w:rsidRPr="003418E2">
              <w:rPr>
                <w:rFonts w:ascii="Arial" w:hAnsi="Arial" w:cs="Arial"/>
              </w:rPr>
              <w:t>1.5</w:t>
            </w:r>
          </w:p>
        </w:tc>
        <w:tc>
          <w:tcPr>
            <w:tcW w:w="1455" w:type="dxa"/>
          </w:tcPr>
          <w:p w14:paraId="4548C090" w14:textId="15FFEF67" w:rsidR="00515CF7" w:rsidRPr="003418E2" w:rsidRDefault="001B4488" w:rsidP="001B213A">
            <w:pPr>
              <w:spacing w:after="40"/>
              <w:jc w:val="both"/>
              <w:rPr>
                <w:rFonts w:ascii="Arial" w:hAnsi="Arial" w:cs="Arial"/>
              </w:rPr>
            </w:pPr>
            <w:r w:rsidRPr="003418E2">
              <w:rPr>
                <w:rFonts w:ascii="Arial" w:hAnsi="Arial" w:cs="Arial"/>
              </w:rPr>
              <w:t>1.5</w:t>
            </w:r>
          </w:p>
        </w:tc>
      </w:tr>
      <w:tr w:rsidR="001B4488" w:rsidRPr="003418E2" w14:paraId="5A9A7D93" w14:textId="77777777" w:rsidTr="00847585">
        <w:trPr>
          <w:trHeight w:val="319"/>
        </w:trPr>
        <w:tc>
          <w:tcPr>
            <w:tcW w:w="3043" w:type="dxa"/>
          </w:tcPr>
          <w:p w14:paraId="6CADD805" w14:textId="77777777" w:rsidR="001B4488" w:rsidRPr="003418E2" w:rsidRDefault="001B4488" w:rsidP="001B213A">
            <w:pPr>
              <w:spacing w:after="40"/>
              <w:jc w:val="both"/>
              <w:rPr>
                <w:rFonts w:ascii="Arial" w:hAnsi="Arial" w:cs="Arial"/>
              </w:rPr>
            </w:pPr>
            <w:r w:rsidRPr="003418E2">
              <w:rPr>
                <w:rFonts w:ascii="Arial" w:hAnsi="Arial" w:cs="Arial"/>
              </w:rPr>
              <w:t>Furans</w:t>
            </w:r>
          </w:p>
        </w:tc>
        <w:tc>
          <w:tcPr>
            <w:tcW w:w="1396" w:type="dxa"/>
          </w:tcPr>
          <w:p w14:paraId="64453AF0" w14:textId="77777777" w:rsidR="001B4488" w:rsidRPr="003418E2" w:rsidRDefault="001B4488" w:rsidP="001B213A">
            <w:pPr>
              <w:spacing w:after="40"/>
              <w:jc w:val="both"/>
              <w:rPr>
                <w:rFonts w:ascii="Arial" w:hAnsi="Arial" w:cs="Arial"/>
              </w:rPr>
            </w:pPr>
            <w:r w:rsidRPr="003418E2">
              <w:rPr>
                <w:rFonts w:ascii="Arial" w:hAnsi="Arial" w:cs="Arial"/>
              </w:rPr>
              <w:t>mg/l</w:t>
            </w:r>
          </w:p>
        </w:tc>
        <w:tc>
          <w:tcPr>
            <w:tcW w:w="1719" w:type="dxa"/>
          </w:tcPr>
          <w:p w14:paraId="4EF30498" w14:textId="4005EE5F" w:rsidR="001B4488" w:rsidRPr="003418E2" w:rsidRDefault="001B4488" w:rsidP="001B213A">
            <w:pPr>
              <w:spacing w:after="40"/>
              <w:jc w:val="both"/>
              <w:rPr>
                <w:rFonts w:ascii="Arial" w:hAnsi="Arial" w:cs="Arial"/>
              </w:rPr>
            </w:pPr>
            <w:r w:rsidRPr="003418E2">
              <w:rPr>
                <w:rFonts w:ascii="Arial" w:hAnsi="Arial" w:cs="Arial"/>
              </w:rPr>
              <w:t>1 x 10</w:t>
            </w:r>
            <w:r w:rsidRPr="003418E2">
              <w:rPr>
                <w:rFonts w:ascii="Arial" w:hAnsi="Arial" w:cs="Arial"/>
                <w:vertAlign w:val="superscript"/>
              </w:rPr>
              <w:t>-6</w:t>
            </w:r>
          </w:p>
        </w:tc>
        <w:tc>
          <w:tcPr>
            <w:tcW w:w="1455" w:type="dxa"/>
          </w:tcPr>
          <w:p w14:paraId="5C041B47" w14:textId="31A9FDD3" w:rsidR="001B4488" w:rsidRPr="003418E2" w:rsidRDefault="001B4488" w:rsidP="001B213A">
            <w:pPr>
              <w:spacing w:after="40"/>
              <w:jc w:val="both"/>
              <w:rPr>
                <w:rFonts w:ascii="Arial" w:hAnsi="Arial" w:cs="Arial"/>
              </w:rPr>
            </w:pPr>
            <w:r w:rsidRPr="003418E2">
              <w:rPr>
                <w:rFonts w:ascii="Arial" w:hAnsi="Arial" w:cs="Arial"/>
              </w:rPr>
              <w:t>1 x 10</w:t>
            </w:r>
            <w:r w:rsidRPr="003418E2">
              <w:rPr>
                <w:rFonts w:ascii="Arial" w:hAnsi="Arial" w:cs="Arial"/>
                <w:vertAlign w:val="superscript"/>
              </w:rPr>
              <w:t>-6</w:t>
            </w:r>
          </w:p>
        </w:tc>
        <w:tc>
          <w:tcPr>
            <w:tcW w:w="1455" w:type="dxa"/>
          </w:tcPr>
          <w:p w14:paraId="24974764" w14:textId="52DCAD07" w:rsidR="001B4488" w:rsidRPr="003418E2" w:rsidRDefault="001B4488" w:rsidP="001B213A">
            <w:pPr>
              <w:spacing w:after="40"/>
              <w:jc w:val="both"/>
              <w:rPr>
                <w:rFonts w:ascii="Arial" w:hAnsi="Arial" w:cs="Arial"/>
              </w:rPr>
            </w:pPr>
            <w:r w:rsidRPr="003418E2">
              <w:rPr>
                <w:rFonts w:ascii="Arial" w:hAnsi="Arial" w:cs="Arial"/>
              </w:rPr>
              <w:t>1 x 10</w:t>
            </w:r>
            <w:r w:rsidRPr="003418E2">
              <w:rPr>
                <w:rFonts w:ascii="Arial" w:hAnsi="Arial" w:cs="Arial"/>
                <w:vertAlign w:val="superscript"/>
              </w:rPr>
              <w:t>-6</w:t>
            </w:r>
          </w:p>
        </w:tc>
      </w:tr>
      <w:tr w:rsidR="001B4488" w:rsidRPr="003418E2" w14:paraId="5F4A0EC6" w14:textId="77777777" w:rsidTr="00847585">
        <w:trPr>
          <w:trHeight w:val="309"/>
        </w:trPr>
        <w:tc>
          <w:tcPr>
            <w:tcW w:w="3043" w:type="dxa"/>
          </w:tcPr>
          <w:p w14:paraId="0FE91704" w14:textId="09458580" w:rsidR="001B4488" w:rsidRPr="003418E2" w:rsidRDefault="001B4488" w:rsidP="001B213A">
            <w:pPr>
              <w:spacing w:after="40"/>
              <w:jc w:val="both"/>
              <w:rPr>
                <w:rFonts w:ascii="Arial" w:hAnsi="Arial" w:cs="Arial"/>
              </w:rPr>
            </w:pPr>
            <w:proofErr w:type="spellStart"/>
            <w:r w:rsidRPr="003418E2">
              <w:rPr>
                <w:rFonts w:ascii="Arial" w:hAnsi="Arial" w:cs="Arial"/>
              </w:rPr>
              <w:t>Helptachlor</w:t>
            </w:r>
            <w:proofErr w:type="spellEnd"/>
            <w:r w:rsidRPr="003418E2">
              <w:rPr>
                <w:rFonts w:ascii="Arial" w:hAnsi="Arial" w:cs="Arial"/>
              </w:rPr>
              <w:t>*</w:t>
            </w:r>
          </w:p>
        </w:tc>
        <w:tc>
          <w:tcPr>
            <w:tcW w:w="1396" w:type="dxa"/>
          </w:tcPr>
          <w:p w14:paraId="7C24BA95" w14:textId="08A85ED7" w:rsidR="001B4488" w:rsidRPr="003418E2" w:rsidRDefault="001B4488" w:rsidP="001B213A">
            <w:pPr>
              <w:spacing w:after="40"/>
              <w:jc w:val="both"/>
              <w:rPr>
                <w:rFonts w:ascii="Arial" w:hAnsi="Arial" w:cs="Arial"/>
              </w:rPr>
            </w:pPr>
            <w:r w:rsidRPr="003418E2">
              <w:rPr>
                <w:rFonts w:ascii="Arial" w:hAnsi="Arial" w:cs="Arial"/>
              </w:rPr>
              <w:t>mg/l</w:t>
            </w:r>
          </w:p>
        </w:tc>
        <w:tc>
          <w:tcPr>
            <w:tcW w:w="1719" w:type="dxa"/>
          </w:tcPr>
          <w:p w14:paraId="2816E6EF" w14:textId="0A456C25" w:rsidR="001B4488" w:rsidRPr="003418E2" w:rsidRDefault="001B4488" w:rsidP="001B213A">
            <w:pPr>
              <w:spacing w:after="40"/>
              <w:jc w:val="both"/>
              <w:rPr>
                <w:rFonts w:ascii="Arial" w:hAnsi="Arial" w:cs="Arial"/>
              </w:rPr>
            </w:pPr>
            <w:r w:rsidRPr="003418E2">
              <w:rPr>
                <w:rFonts w:ascii="Arial" w:hAnsi="Arial" w:cs="Arial"/>
              </w:rPr>
              <w:t>5 x 10</w:t>
            </w:r>
            <w:r w:rsidRPr="003418E2">
              <w:rPr>
                <w:rFonts w:ascii="Arial" w:hAnsi="Arial" w:cs="Arial"/>
                <w:vertAlign w:val="superscript"/>
              </w:rPr>
              <w:t>-6</w:t>
            </w:r>
          </w:p>
        </w:tc>
        <w:tc>
          <w:tcPr>
            <w:tcW w:w="1455" w:type="dxa"/>
          </w:tcPr>
          <w:p w14:paraId="11A61B98" w14:textId="09932E72" w:rsidR="001B4488" w:rsidRPr="003418E2" w:rsidRDefault="001B4488" w:rsidP="001B213A">
            <w:pPr>
              <w:spacing w:after="40"/>
              <w:jc w:val="both"/>
              <w:rPr>
                <w:rFonts w:ascii="Arial" w:hAnsi="Arial" w:cs="Arial"/>
              </w:rPr>
            </w:pPr>
            <w:r w:rsidRPr="003418E2">
              <w:rPr>
                <w:rFonts w:ascii="Arial" w:hAnsi="Arial" w:cs="Arial"/>
              </w:rPr>
              <w:t>5 x 10</w:t>
            </w:r>
            <w:r w:rsidRPr="003418E2">
              <w:rPr>
                <w:rFonts w:ascii="Arial" w:hAnsi="Arial" w:cs="Arial"/>
                <w:vertAlign w:val="superscript"/>
              </w:rPr>
              <w:t>-6</w:t>
            </w:r>
          </w:p>
        </w:tc>
        <w:tc>
          <w:tcPr>
            <w:tcW w:w="1455" w:type="dxa"/>
          </w:tcPr>
          <w:p w14:paraId="2C7D559C" w14:textId="60CB3BC6" w:rsidR="001B4488" w:rsidRPr="003418E2" w:rsidRDefault="001B4488" w:rsidP="001B213A">
            <w:pPr>
              <w:spacing w:after="40"/>
              <w:jc w:val="both"/>
              <w:rPr>
                <w:rFonts w:ascii="Arial" w:hAnsi="Arial" w:cs="Arial"/>
              </w:rPr>
            </w:pPr>
            <w:r w:rsidRPr="003418E2">
              <w:rPr>
                <w:rFonts w:ascii="Arial" w:hAnsi="Arial" w:cs="Arial"/>
              </w:rPr>
              <w:t>5 x 10</w:t>
            </w:r>
            <w:r w:rsidRPr="003418E2">
              <w:rPr>
                <w:rFonts w:ascii="Arial" w:hAnsi="Arial" w:cs="Arial"/>
                <w:vertAlign w:val="superscript"/>
              </w:rPr>
              <w:t>-6</w:t>
            </w:r>
          </w:p>
        </w:tc>
      </w:tr>
      <w:tr w:rsidR="001B4488" w:rsidRPr="003418E2" w14:paraId="4E4ECC7C" w14:textId="77777777" w:rsidTr="00847585">
        <w:trPr>
          <w:trHeight w:val="309"/>
        </w:trPr>
        <w:tc>
          <w:tcPr>
            <w:tcW w:w="3043" w:type="dxa"/>
          </w:tcPr>
          <w:p w14:paraId="73D05DB8" w14:textId="77777777" w:rsidR="001B4488" w:rsidRPr="003418E2" w:rsidRDefault="001B4488" w:rsidP="001B213A">
            <w:pPr>
              <w:spacing w:after="40"/>
              <w:jc w:val="both"/>
              <w:rPr>
                <w:rFonts w:ascii="Arial" w:hAnsi="Arial" w:cs="Arial"/>
              </w:rPr>
            </w:pPr>
            <w:r w:rsidRPr="003418E2">
              <w:rPr>
                <w:rFonts w:ascii="Arial" w:hAnsi="Arial" w:cs="Arial"/>
              </w:rPr>
              <w:t>Hexachlorobenzene</w:t>
            </w:r>
          </w:p>
        </w:tc>
        <w:tc>
          <w:tcPr>
            <w:tcW w:w="1396" w:type="dxa"/>
          </w:tcPr>
          <w:p w14:paraId="1BA85C93" w14:textId="77777777" w:rsidR="001B4488" w:rsidRPr="003418E2" w:rsidRDefault="001B4488" w:rsidP="001B213A">
            <w:pPr>
              <w:spacing w:after="40"/>
              <w:jc w:val="both"/>
              <w:rPr>
                <w:rFonts w:ascii="Arial" w:hAnsi="Arial" w:cs="Arial"/>
              </w:rPr>
            </w:pPr>
            <w:r w:rsidRPr="003418E2">
              <w:rPr>
                <w:rFonts w:ascii="Arial" w:hAnsi="Arial" w:cs="Arial"/>
              </w:rPr>
              <w:t>mg/l</w:t>
            </w:r>
          </w:p>
        </w:tc>
        <w:tc>
          <w:tcPr>
            <w:tcW w:w="1719" w:type="dxa"/>
          </w:tcPr>
          <w:p w14:paraId="24F42947" w14:textId="31B33710" w:rsidR="001B4488" w:rsidRPr="003418E2" w:rsidRDefault="001B4488" w:rsidP="001B213A">
            <w:pPr>
              <w:spacing w:after="40"/>
              <w:jc w:val="both"/>
              <w:rPr>
                <w:rFonts w:ascii="Arial" w:hAnsi="Arial" w:cs="Arial"/>
              </w:rPr>
            </w:pPr>
            <w:r w:rsidRPr="003418E2">
              <w:rPr>
                <w:rFonts w:ascii="Arial" w:hAnsi="Arial" w:cs="Arial"/>
              </w:rPr>
              <w:t>0.007</w:t>
            </w:r>
          </w:p>
        </w:tc>
        <w:tc>
          <w:tcPr>
            <w:tcW w:w="1455" w:type="dxa"/>
          </w:tcPr>
          <w:p w14:paraId="45E05346" w14:textId="4EDF76D1" w:rsidR="001B4488" w:rsidRPr="003418E2" w:rsidRDefault="001B4488" w:rsidP="001B213A">
            <w:pPr>
              <w:spacing w:after="40"/>
              <w:jc w:val="both"/>
              <w:rPr>
                <w:rFonts w:ascii="Arial" w:hAnsi="Arial" w:cs="Arial"/>
              </w:rPr>
            </w:pPr>
            <w:r w:rsidRPr="003418E2">
              <w:rPr>
                <w:rFonts w:ascii="Arial" w:hAnsi="Arial" w:cs="Arial"/>
              </w:rPr>
              <w:t>0.007</w:t>
            </w:r>
          </w:p>
        </w:tc>
        <w:tc>
          <w:tcPr>
            <w:tcW w:w="1455" w:type="dxa"/>
          </w:tcPr>
          <w:p w14:paraId="49E76D09" w14:textId="6DDE1A3F" w:rsidR="001B4488" w:rsidRPr="003418E2" w:rsidRDefault="001B4488" w:rsidP="001B213A">
            <w:pPr>
              <w:spacing w:after="40"/>
              <w:jc w:val="both"/>
              <w:rPr>
                <w:rFonts w:ascii="Arial" w:hAnsi="Arial" w:cs="Arial"/>
              </w:rPr>
            </w:pPr>
            <w:r w:rsidRPr="003418E2">
              <w:rPr>
                <w:rFonts w:ascii="Arial" w:hAnsi="Arial" w:cs="Arial"/>
              </w:rPr>
              <w:t>0.007</w:t>
            </w:r>
          </w:p>
        </w:tc>
      </w:tr>
      <w:tr w:rsidR="00AC2A1E" w:rsidRPr="003418E2" w14:paraId="0795E1A6" w14:textId="77777777" w:rsidTr="00847585">
        <w:trPr>
          <w:trHeight w:val="319"/>
        </w:trPr>
        <w:tc>
          <w:tcPr>
            <w:tcW w:w="3043" w:type="dxa"/>
          </w:tcPr>
          <w:p w14:paraId="40077F33" w14:textId="77777777" w:rsidR="00AC2A1E" w:rsidRPr="003418E2" w:rsidRDefault="00AC2A1E" w:rsidP="001B213A">
            <w:pPr>
              <w:spacing w:after="40"/>
              <w:jc w:val="both"/>
              <w:rPr>
                <w:rFonts w:ascii="Arial" w:hAnsi="Arial" w:cs="Arial"/>
              </w:rPr>
            </w:pPr>
            <w:r w:rsidRPr="003418E2">
              <w:rPr>
                <w:rFonts w:ascii="Arial" w:hAnsi="Arial" w:cs="Arial"/>
              </w:rPr>
              <w:t>Lindane</w:t>
            </w:r>
          </w:p>
        </w:tc>
        <w:tc>
          <w:tcPr>
            <w:tcW w:w="1396" w:type="dxa"/>
          </w:tcPr>
          <w:p w14:paraId="7AA78C4F" w14:textId="77777777" w:rsidR="00AC2A1E" w:rsidRPr="003418E2" w:rsidRDefault="00AC2A1E" w:rsidP="001B213A">
            <w:pPr>
              <w:spacing w:after="40"/>
              <w:jc w:val="both"/>
              <w:rPr>
                <w:rFonts w:ascii="Arial" w:hAnsi="Arial" w:cs="Arial"/>
              </w:rPr>
            </w:pPr>
            <w:r w:rsidRPr="003418E2">
              <w:rPr>
                <w:rFonts w:ascii="Arial" w:hAnsi="Arial" w:cs="Arial"/>
              </w:rPr>
              <w:t>mg/l</w:t>
            </w:r>
          </w:p>
        </w:tc>
        <w:tc>
          <w:tcPr>
            <w:tcW w:w="1719" w:type="dxa"/>
          </w:tcPr>
          <w:p w14:paraId="08BEA92A" w14:textId="7141FD47" w:rsidR="00AC2A1E" w:rsidRPr="003418E2" w:rsidRDefault="00AC2A1E" w:rsidP="001B213A">
            <w:pPr>
              <w:spacing w:after="40"/>
              <w:jc w:val="both"/>
              <w:rPr>
                <w:rFonts w:ascii="Arial" w:hAnsi="Arial" w:cs="Arial"/>
              </w:rPr>
            </w:pPr>
            <w:r w:rsidRPr="003418E2">
              <w:rPr>
                <w:rFonts w:ascii="Arial" w:hAnsi="Arial" w:cs="Arial"/>
              </w:rPr>
              <w:t>1.2 x 10</w:t>
            </w:r>
            <w:r w:rsidRPr="003418E2">
              <w:rPr>
                <w:rFonts w:ascii="Arial" w:hAnsi="Arial" w:cs="Arial"/>
                <w:vertAlign w:val="superscript"/>
              </w:rPr>
              <w:t>-5</w:t>
            </w:r>
          </w:p>
        </w:tc>
        <w:tc>
          <w:tcPr>
            <w:tcW w:w="1455" w:type="dxa"/>
          </w:tcPr>
          <w:p w14:paraId="156C6A7B" w14:textId="5B7D1100" w:rsidR="00AC2A1E" w:rsidRPr="003418E2" w:rsidRDefault="00AC2A1E" w:rsidP="001B213A">
            <w:pPr>
              <w:spacing w:after="40"/>
              <w:jc w:val="both"/>
              <w:rPr>
                <w:rFonts w:ascii="Arial" w:hAnsi="Arial" w:cs="Arial"/>
              </w:rPr>
            </w:pPr>
            <w:r w:rsidRPr="003418E2">
              <w:rPr>
                <w:rFonts w:ascii="Arial" w:hAnsi="Arial" w:cs="Arial"/>
              </w:rPr>
              <w:t>1.2 x 10</w:t>
            </w:r>
            <w:r w:rsidRPr="003418E2">
              <w:rPr>
                <w:rFonts w:ascii="Arial" w:hAnsi="Arial" w:cs="Arial"/>
                <w:vertAlign w:val="superscript"/>
              </w:rPr>
              <w:t>-5</w:t>
            </w:r>
          </w:p>
        </w:tc>
        <w:tc>
          <w:tcPr>
            <w:tcW w:w="1455" w:type="dxa"/>
          </w:tcPr>
          <w:p w14:paraId="7B3DA953" w14:textId="353CA4B2" w:rsidR="00AC2A1E" w:rsidRPr="003418E2" w:rsidRDefault="00AC2A1E" w:rsidP="001B213A">
            <w:pPr>
              <w:spacing w:after="40"/>
              <w:jc w:val="both"/>
              <w:rPr>
                <w:rFonts w:ascii="Arial" w:hAnsi="Arial" w:cs="Arial"/>
              </w:rPr>
            </w:pPr>
            <w:r w:rsidRPr="003418E2">
              <w:rPr>
                <w:rFonts w:ascii="Arial" w:hAnsi="Arial" w:cs="Arial"/>
              </w:rPr>
              <w:t>1.2 x 10</w:t>
            </w:r>
            <w:r w:rsidRPr="003418E2">
              <w:rPr>
                <w:rFonts w:ascii="Arial" w:hAnsi="Arial" w:cs="Arial"/>
                <w:vertAlign w:val="superscript"/>
              </w:rPr>
              <w:t>-5</w:t>
            </w:r>
          </w:p>
        </w:tc>
      </w:tr>
      <w:tr w:rsidR="00AC2A1E" w:rsidRPr="003418E2" w14:paraId="24C72A5F" w14:textId="77777777" w:rsidTr="00847585">
        <w:trPr>
          <w:trHeight w:val="309"/>
        </w:trPr>
        <w:tc>
          <w:tcPr>
            <w:tcW w:w="3043" w:type="dxa"/>
          </w:tcPr>
          <w:p w14:paraId="1BFE4099" w14:textId="7287097E" w:rsidR="00AC2A1E" w:rsidRPr="003418E2" w:rsidRDefault="00AC2A1E" w:rsidP="001B213A">
            <w:pPr>
              <w:spacing w:after="40"/>
              <w:jc w:val="both"/>
              <w:rPr>
                <w:rFonts w:ascii="Arial" w:hAnsi="Arial" w:cs="Arial"/>
              </w:rPr>
            </w:pPr>
            <w:proofErr w:type="spellStart"/>
            <w:r w:rsidRPr="003418E2">
              <w:rPr>
                <w:rFonts w:ascii="Arial" w:hAnsi="Arial" w:cs="Arial"/>
              </w:rPr>
              <w:t>Mirex</w:t>
            </w:r>
            <w:proofErr w:type="spellEnd"/>
            <w:r w:rsidRPr="003418E2">
              <w:rPr>
                <w:rFonts w:ascii="Arial" w:hAnsi="Arial" w:cs="Arial"/>
              </w:rPr>
              <w:t>*</w:t>
            </w:r>
          </w:p>
        </w:tc>
        <w:tc>
          <w:tcPr>
            <w:tcW w:w="1396" w:type="dxa"/>
          </w:tcPr>
          <w:p w14:paraId="0400F644" w14:textId="77777777" w:rsidR="00AC2A1E" w:rsidRPr="003418E2" w:rsidRDefault="00AC2A1E" w:rsidP="001B213A">
            <w:pPr>
              <w:spacing w:after="40"/>
              <w:jc w:val="both"/>
              <w:rPr>
                <w:rFonts w:ascii="Arial" w:hAnsi="Arial" w:cs="Arial"/>
              </w:rPr>
            </w:pPr>
            <w:r w:rsidRPr="003418E2">
              <w:rPr>
                <w:rFonts w:ascii="Arial" w:hAnsi="Arial" w:cs="Arial"/>
              </w:rPr>
              <w:t>mg/l</w:t>
            </w:r>
          </w:p>
        </w:tc>
        <w:tc>
          <w:tcPr>
            <w:tcW w:w="1719" w:type="dxa"/>
          </w:tcPr>
          <w:p w14:paraId="33F44986" w14:textId="27583AF4" w:rsidR="00AC2A1E" w:rsidRPr="003418E2" w:rsidRDefault="00AC2A1E" w:rsidP="001B213A">
            <w:pPr>
              <w:spacing w:after="40"/>
              <w:jc w:val="both"/>
              <w:rPr>
                <w:rFonts w:ascii="Arial" w:hAnsi="Arial" w:cs="Arial"/>
              </w:rPr>
            </w:pPr>
            <w:r w:rsidRPr="003418E2">
              <w:rPr>
                <w:rFonts w:ascii="Arial" w:hAnsi="Arial" w:cs="Arial"/>
              </w:rPr>
              <w:t>1 x 10</w:t>
            </w:r>
            <w:r w:rsidRPr="003418E2">
              <w:rPr>
                <w:rFonts w:ascii="Arial" w:hAnsi="Arial" w:cs="Arial"/>
                <w:vertAlign w:val="superscript"/>
              </w:rPr>
              <w:t>-6</w:t>
            </w:r>
          </w:p>
        </w:tc>
        <w:tc>
          <w:tcPr>
            <w:tcW w:w="1455" w:type="dxa"/>
          </w:tcPr>
          <w:p w14:paraId="3DB563B6" w14:textId="19BEE7B8" w:rsidR="00AC2A1E" w:rsidRPr="003418E2" w:rsidRDefault="00AC2A1E" w:rsidP="001B213A">
            <w:pPr>
              <w:spacing w:after="40"/>
              <w:jc w:val="both"/>
              <w:rPr>
                <w:rFonts w:ascii="Arial" w:hAnsi="Arial" w:cs="Arial"/>
              </w:rPr>
            </w:pPr>
            <w:r w:rsidRPr="003418E2">
              <w:rPr>
                <w:rFonts w:ascii="Arial" w:hAnsi="Arial" w:cs="Arial"/>
              </w:rPr>
              <w:t>1 x 10</w:t>
            </w:r>
            <w:r w:rsidRPr="003418E2">
              <w:rPr>
                <w:rFonts w:ascii="Arial" w:hAnsi="Arial" w:cs="Arial"/>
                <w:vertAlign w:val="superscript"/>
              </w:rPr>
              <w:t>-6</w:t>
            </w:r>
          </w:p>
        </w:tc>
        <w:tc>
          <w:tcPr>
            <w:tcW w:w="1455" w:type="dxa"/>
          </w:tcPr>
          <w:p w14:paraId="72BF0246" w14:textId="7541D4CD" w:rsidR="00AC2A1E" w:rsidRPr="003418E2" w:rsidRDefault="00AC2A1E" w:rsidP="001B213A">
            <w:pPr>
              <w:spacing w:after="40"/>
              <w:jc w:val="both"/>
              <w:rPr>
                <w:rFonts w:ascii="Arial" w:hAnsi="Arial" w:cs="Arial"/>
              </w:rPr>
            </w:pPr>
            <w:r w:rsidRPr="003418E2">
              <w:rPr>
                <w:rFonts w:ascii="Arial" w:hAnsi="Arial" w:cs="Arial"/>
              </w:rPr>
              <w:t>1 x 10</w:t>
            </w:r>
            <w:r w:rsidRPr="003418E2">
              <w:rPr>
                <w:rFonts w:ascii="Arial" w:hAnsi="Arial" w:cs="Arial"/>
                <w:vertAlign w:val="superscript"/>
              </w:rPr>
              <w:t>-6</w:t>
            </w:r>
          </w:p>
        </w:tc>
      </w:tr>
      <w:tr w:rsidR="00AC2A1E" w:rsidRPr="003418E2" w14:paraId="1718C18B" w14:textId="77777777" w:rsidTr="00847585">
        <w:trPr>
          <w:trHeight w:val="319"/>
        </w:trPr>
        <w:tc>
          <w:tcPr>
            <w:tcW w:w="3043" w:type="dxa"/>
          </w:tcPr>
          <w:p w14:paraId="07B14A91" w14:textId="77777777" w:rsidR="00AC2A1E" w:rsidRPr="003418E2" w:rsidRDefault="00AC2A1E" w:rsidP="001B213A">
            <w:pPr>
              <w:spacing w:after="40"/>
              <w:jc w:val="both"/>
              <w:rPr>
                <w:rFonts w:ascii="Arial" w:hAnsi="Arial" w:cs="Arial"/>
              </w:rPr>
            </w:pPr>
            <w:r w:rsidRPr="003418E2">
              <w:rPr>
                <w:rFonts w:ascii="Arial" w:hAnsi="Arial" w:cs="Arial"/>
              </w:rPr>
              <w:t>MTBE</w:t>
            </w:r>
          </w:p>
        </w:tc>
        <w:tc>
          <w:tcPr>
            <w:tcW w:w="1396" w:type="dxa"/>
          </w:tcPr>
          <w:p w14:paraId="37865E2A" w14:textId="77777777" w:rsidR="00AC2A1E" w:rsidRPr="003418E2" w:rsidRDefault="00AC2A1E" w:rsidP="001B213A">
            <w:pPr>
              <w:spacing w:after="40"/>
              <w:jc w:val="both"/>
              <w:rPr>
                <w:rFonts w:ascii="Arial" w:hAnsi="Arial" w:cs="Arial"/>
              </w:rPr>
            </w:pPr>
            <w:r w:rsidRPr="003418E2">
              <w:rPr>
                <w:rFonts w:ascii="Arial" w:hAnsi="Arial" w:cs="Arial"/>
              </w:rPr>
              <w:t>mg/l</w:t>
            </w:r>
          </w:p>
        </w:tc>
        <w:tc>
          <w:tcPr>
            <w:tcW w:w="1719" w:type="dxa"/>
          </w:tcPr>
          <w:p w14:paraId="38D741A8" w14:textId="798DAFA2" w:rsidR="00AC2A1E" w:rsidRPr="003418E2" w:rsidRDefault="00AC2A1E" w:rsidP="001B213A">
            <w:pPr>
              <w:spacing w:after="40"/>
              <w:jc w:val="both"/>
              <w:rPr>
                <w:rFonts w:ascii="Arial" w:hAnsi="Arial" w:cs="Arial"/>
              </w:rPr>
            </w:pPr>
            <w:r w:rsidRPr="003418E2">
              <w:rPr>
                <w:rFonts w:ascii="Arial" w:hAnsi="Arial" w:cs="Arial"/>
              </w:rPr>
              <w:t>5</w:t>
            </w:r>
          </w:p>
        </w:tc>
        <w:tc>
          <w:tcPr>
            <w:tcW w:w="1455" w:type="dxa"/>
          </w:tcPr>
          <w:p w14:paraId="34FEA00D" w14:textId="4B97E119" w:rsidR="00AC2A1E" w:rsidRPr="003418E2" w:rsidRDefault="00AC2A1E" w:rsidP="001B213A">
            <w:pPr>
              <w:spacing w:after="40"/>
              <w:jc w:val="both"/>
              <w:rPr>
                <w:rFonts w:ascii="Arial" w:hAnsi="Arial" w:cs="Arial"/>
              </w:rPr>
            </w:pPr>
            <w:r w:rsidRPr="003418E2">
              <w:rPr>
                <w:rFonts w:ascii="Arial" w:hAnsi="Arial" w:cs="Arial"/>
              </w:rPr>
              <w:t>5</w:t>
            </w:r>
          </w:p>
        </w:tc>
        <w:tc>
          <w:tcPr>
            <w:tcW w:w="1455" w:type="dxa"/>
          </w:tcPr>
          <w:p w14:paraId="274EDA48" w14:textId="1CA350AE" w:rsidR="00AC2A1E" w:rsidRPr="003418E2" w:rsidRDefault="00AC2A1E" w:rsidP="001B213A">
            <w:pPr>
              <w:spacing w:after="40"/>
              <w:jc w:val="both"/>
              <w:rPr>
                <w:rFonts w:ascii="Arial" w:hAnsi="Arial" w:cs="Arial"/>
              </w:rPr>
            </w:pPr>
            <w:r w:rsidRPr="003418E2">
              <w:rPr>
                <w:rFonts w:ascii="Arial" w:hAnsi="Arial" w:cs="Arial"/>
              </w:rPr>
              <w:t>5</w:t>
            </w:r>
          </w:p>
        </w:tc>
      </w:tr>
      <w:tr w:rsidR="00AC2A1E" w:rsidRPr="003418E2" w14:paraId="7FCE6040" w14:textId="77777777" w:rsidTr="00847585">
        <w:trPr>
          <w:trHeight w:val="309"/>
        </w:trPr>
        <w:tc>
          <w:tcPr>
            <w:tcW w:w="3043" w:type="dxa"/>
          </w:tcPr>
          <w:p w14:paraId="16155523" w14:textId="178BA4C9" w:rsidR="00AC2A1E" w:rsidRPr="003418E2" w:rsidRDefault="00AC2A1E" w:rsidP="001B213A">
            <w:pPr>
              <w:spacing w:after="40"/>
              <w:jc w:val="both"/>
              <w:rPr>
                <w:rFonts w:ascii="Arial" w:hAnsi="Arial" w:cs="Arial"/>
              </w:rPr>
            </w:pPr>
            <w:r w:rsidRPr="003418E2">
              <w:rPr>
                <w:rFonts w:ascii="Arial" w:hAnsi="Arial" w:cs="Arial"/>
              </w:rPr>
              <w:t>Pentachlorophenol</w:t>
            </w:r>
          </w:p>
        </w:tc>
        <w:tc>
          <w:tcPr>
            <w:tcW w:w="1396" w:type="dxa"/>
          </w:tcPr>
          <w:p w14:paraId="4B6FCF72" w14:textId="46527F25" w:rsidR="00AC2A1E" w:rsidRPr="003418E2" w:rsidRDefault="00AC2A1E" w:rsidP="001B213A">
            <w:pPr>
              <w:spacing w:after="40"/>
              <w:jc w:val="both"/>
              <w:rPr>
                <w:rFonts w:ascii="Arial" w:hAnsi="Arial" w:cs="Arial"/>
              </w:rPr>
            </w:pPr>
            <w:r w:rsidRPr="003418E2">
              <w:rPr>
                <w:rFonts w:ascii="Arial" w:hAnsi="Arial" w:cs="Arial"/>
              </w:rPr>
              <w:t>mg/l</w:t>
            </w:r>
          </w:p>
        </w:tc>
        <w:tc>
          <w:tcPr>
            <w:tcW w:w="1719" w:type="dxa"/>
          </w:tcPr>
          <w:p w14:paraId="1B7616F1" w14:textId="6A8284FF" w:rsidR="00AC2A1E" w:rsidRPr="003418E2" w:rsidRDefault="00AC2A1E" w:rsidP="001B213A">
            <w:pPr>
              <w:spacing w:after="40"/>
              <w:jc w:val="both"/>
              <w:rPr>
                <w:rFonts w:ascii="Arial" w:hAnsi="Arial" w:cs="Arial"/>
              </w:rPr>
            </w:pPr>
            <w:r w:rsidRPr="003418E2">
              <w:rPr>
                <w:rFonts w:ascii="Arial" w:hAnsi="Arial" w:cs="Arial"/>
              </w:rPr>
              <w:t>0.005</w:t>
            </w:r>
          </w:p>
        </w:tc>
        <w:tc>
          <w:tcPr>
            <w:tcW w:w="1455" w:type="dxa"/>
          </w:tcPr>
          <w:p w14:paraId="1C5ADCD1" w14:textId="3BD928F7" w:rsidR="00AC2A1E" w:rsidRPr="003418E2" w:rsidRDefault="00AC2A1E" w:rsidP="001B213A">
            <w:pPr>
              <w:spacing w:after="40"/>
              <w:jc w:val="both"/>
              <w:rPr>
                <w:rFonts w:ascii="Arial" w:hAnsi="Arial" w:cs="Arial"/>
              </w:rPr>
            </w:pPr>
            <w:r w:rsidRPr="003418E2">
              <w:rPr>
                <w:rFonts w:ascii="Arial" w:hAnsi="Arial" w:cs="Arial"/>
              </w:rPr>
              <w:t>0.005</w:t>
            </w:r>
          </w:p>
        </w:tc>
        <w:tc>
          <w:tcPr>
            <w:tcW w:w="1455" w:type="dxa"/>
          </w:tcPr>
          <w:p w14:paraId="64D5F96B" w14:textId="4D7CAEDE" w:rsidR="00AC2A1E" w:rsidRPr="003418E2" w:rsidRDefault="00AC2A1E" w:rsidP="001B213A">
            <w:pPr>
              <w:spacing w:after="40"/>
              <w:jc w:val="both"/>
              <w:rPr>
                <w:rFonts w:ascii="Arial" w:hAnsi="Arial" w:cs="Arial"/>
              </w:rPr>
            </w:pPr>
            <w:r w:rsidRPr="003418E2">
              <w:rPr>
                <w:rFonts w:ascii="Arial" w:hAnsi="Arial" w:cs="Arial"/>
              </w:rPr>
              <w:t>0.005</w:t>
            </w:r>
          </w:p>
        </w:tc>
      </w:tr>
      <w:tr w:rsidR="00AC2A1E" w:rsidRPr="003418E2" w14:paraId="3B793F7C" w14:textId="77777777" w:rsidTr="00847585">
        <w:trPr>
          <w:trHeight w:val="309"/>
        </w:trPr>
        <w:tc>
          <w:tcPr>
            <w:tcW w:w="3043" w:type="dxa"/>
          </w:tcPr>
          <w:p w14:paraId="2BC5AC9E" w14:textId="77777777" w:rsidR="00AC2A1E" w:rsidRPr="003418E2" w:rsidRDefault="00AC2A1E" w:rsidP="001B213A">
            <w:pPr>
              <w:spacing w:after="40"/>
              <w:jc w:val="both"/>
              <w:rPr>
                <w:rFonts w:ascii="Arial" w:hAnsi="Arial" w:cs="Arial"/>
              </w:rPr>
            </w:pPr>
            <w:r w:rsidRPr="003418E2">
              <w:rPr>
                <w:rFonts w:ascii="Arial" w:hAnsi="Arial" w:cs="Arial"/>
              </w:rPr>
              <w:t>PAH</w:t>
            </w:r>
          </w:p>
        </w:tc>
        <w:tc>
          <w:tcPr>
            <w:tcW w:w="1396" w:type="dxa"/>
          </w:tcPr>
          <w:p w14:paraId="597BE8F0" w14:textId="77777777" w:rsidR="00AC2A1E" w:rsidRPr="003418E2" w:rsidRDefault="00AC2A1E" w:rsidP="001B213A">
            <w:pPr>
              <w:spacing w:after="40"/>
              <w:jc w:val="both"/>
              <w:rPr>
                <w:rFonts w:ascii="Arial" w:hAnsi="Arial" w:cs="Arial"/>
              </w:rPr>
            </w:pPr>
            <w:r w:rsidRPr="003418E2">
              <w:rPr>
                <w:rFonts w:ascii="Arial" w:hAnsi="Arial" w:cs="Arial"/>
              </w:rPr>
              <w:t>mg/l</w:t>
            </w:r>
          </w:p>
        </w:tc>
        <w:tc>
          <w:tcPr>
            <w:tcW w:w="1719" w:type="dxa"/>
          </w:tcPr>
          <w:p w14:paraId="01A41A3B" w14:textId="40A71315" w:rsidR="00AC2A1E" w:rsidRPr="003418E2" w:rsidRDefault="00AC2A1E" w:rsidP="001B213A">
            <w:pPr>
              <w:spacing w:after="40"/>
              <w:jc w:val="both"/>
              <w:rPr>
                <w:rFonts w:ascii="Arial" w:hAnsi="Arial" w:cs="Arial"/>
              </w:rPr>
            </w:pPr>
            <w:r w:rsidRPr="003418E2">
              <w:rPr>
                <w:rFonts w:ascii="Arial" w:hAnsi="Arial" w:cs="Arial"/>
              </w:rPr>
              <w:t>0.003</w:t>
            </w:r>
          </w:p>
        </w:tc>
        <w:tc>
          <w:tcPr>
            <w:tcW w:w="1455" w:type="dxa"/>
          </w:tcPr>
          <w:p w14:paraId="0F8EF126" w14:textId="16067D69" w:rsidR="00AC2A1E" w:rsidRPr="003418E2" w:rsidRDefault="00AC2A1E" w:rsidP="001B213A">
            <w:pPr>
              <w:spacing w:after="40"/>
              <w:jc w:val="both"/>
              <w:rPr>
                <w:rFonts w:ascii="Arial" w:hAnsi="Arial" w:cs="Arial"/>
              </w:rPr>
            </w:pPr>
            <w:r w:rsidRPr="003418E2">
              <w:rPr>
                <w:rFonts w:ascii="Arial" w:hAnsi="Arial" w:cs="Arial"/>
              </w:rPr>
              <w:t>0.003</w:t>
            </w:r>
          </w:p>
        </w:tc>
        <w:tc>
          <w:tcPr>
            <w:tcW w:w="1455" w:type="dxa"/>
          </w:tcPr>
          <w:p w14:paraId="79C5FC9E" w14:textId="0753C66B" w:rsidR="00AC2A1E" w:rsidRPr="003418E2" w:rsidRDefault="00AC2A1E" w:rsidP="001B213A">
            <w:pPr>
              <w:spacing w:after="40"/>
              <w:jc w:val="both"/>
              <w:rPr>
                <w:rFonts w:ascii="Arial" w:hAnsi="Arial" w:cs="Arial"/>
              </w:rPr>
            </w:pPr>
            <w:r w:rsidRPr="003418E2">
              <w:rPr>
                <w:rFonts w:ascii="Arial" w:hAnsi="Arial" w:cs="Arial"/>
              </w:rPr>
              <w:t>0.003</w:t>
            </w:r>
          </w:p>
        </w:tc>
      </w:tr>
      <w:tr w:rsidR="00AC2A1E" w:rsidRPr="003418E2" w14:paraId="0088D5DE" w14:textId="77777777" w:rsidTr="00847585">
        <w:trPr>
          <w:trHeight w:val="319"/>
        </w:trPr>
        <w:tc>
          <w:tcPr>
            <w:tcW w:w="3043" w:type="dxa"/>
          </w:tcPr>
          <w:p w14:paraId="35854081" w14:textId="0F80BA71" w:rsidR="00AC2A1E" w:rsidRPr="003418E2" w:rsidRDefault="00AC2A1E" w:rsidP="001B213A">
            <w:pPr>
              <w:spacing w:after="40"/>
              <w:jc w:val="both"/>
              <w:rPr>
                <w:rFonts w:ascii="Arial" w:hAnsi="Arial" w:cs="Arial"/>
              </w:rPr>
            </w:pPr>
            <w:r w:rsidRPr="003418E2">
              <w:rPr>
                <w:rFonts w:ascii="Arial" w:hAnsi="Arial" w:cs="Arial"/>
              </w:rPr>
              <w:t>PCBs (total)</w:t>
            </w:r>
          </w:p>
        </w:tc>
        <w:tc>
          <w:tcPr>
            <w:tcW w:w="1396" w:type="dxa"/>
          </w:tcPr>
          <w:p w14:paraId="54086124" w14:textId="77777777" w:rsidR="00AC2A1E" w:rsidRPr="003418E2" w:rsidRDefault="00AC2A1E" w:rsidP="001B213A">
            <w:pPr>
              <w:spacing w:after="40"/>
              <w:jc w:val="both"/>
              <w:rPr>
                <w:rFonts w:ascii="Arial" w:hAnsi="Arial" w:cs="Arial"/>
              </w:rPr>
            </w:pPr>
            <w:r w:rsidRPr="003418E2">
              <w:rPr>
                <w:rFonts w:ascii="Arial" w:hAnsi="Arial" w:cs="Arial"/>
              </w:rPr>
              <w:t>mg/l</w:t>
            </w:r>
          </w:p>
        </w:tc>
        <w:tc>
          <w:tcPr>
            <w:tcW w:w="1719" w:type="dxa"/>
          </w:tcPr>
          <w:p w14:paraId="60837878" w14:textId="0680CC02" w:rsidR="00AC2A1E" w:rsidRPr="003418E2" w:rsidRDefault="00AC2A1E" w:rsidP="001B213A">
            <w:pPr>
              <w:spacing w:after="40"/>
              <w:jc w:val="both"/>
              <w:rPr>
                <w:rFonts w:ascii="Arial" w:hAnsi="Arial" w:cs="Arial"/>
              </w:rPr>
            </w:pPr>
            <w:r w:rsidRPr="003418E2">
              <w:rPr>
                <w:rFonts w:ascii="Arial" w:hAnsi="Arial" w:cs="Arial"/>
              </w:rPr>
              <w:t>1</w:t>
            </w:r>
            <w:r w:rsidR="00192CAE" w:rsidRPr="003418E2">
              <w:rPr>
                <w:rFonts w:ascii="Arial" w:hAnsi="Arial" w:cs="Arial"/>
              </w:rPr>
              <w:t>.9</w:t>
            </w:r>
            <w:r w:rsidRPr="003418E2">
              <w:rPr>
                <w:rFonts w:ascii="Arial" w:hAnsi="Arial" w:cs="Arial"/>
              </w:rPr>
              <w:t xml:space="preserve"> x 10</w:t>
            </w:r>
            <w:r w:rsidRPr="003418E2">
              <w:rPr>
                <w:rFonts w:ascii="Arial" w:hAnsi="Arial" w:cs="Arial"/>
                <w:vertAlign w:val="superscript"/>
              </w:rPr>
              <w:t>-6</w:t>
            </w:r>
          </w:p>
        </w:tc>
        <w:tc>
          <w:tcPr>
            <w:tcW w:w="1455" w:type="dxa"/>
          </w:tcPr>
          <w:p w14:paraId="2EB17DFE" w14:textId="42E5C46D" w:rsidR="00AC2A1E" w:rsidRPr="003418E2" w:rsidRDefault="00AC2A1E" w:rsidP="001B213A">
            <w:pPr>
              <w:spacing w:after="40"/>
              <w:jc w:val="both"/>
              <w:rPr>
                <w:rFonts w:ascii="Arial" w:hAnsi="Arial" w:cs="Arial"/>
              </w:rPr>
            </w:pPr>
            <w:r w:rsidRPr="003418E2">
              <w:rPr>
                <w:rFonts w:ascii="Arial" w:hAnsi="Arial" w:cs="Arial"/>
              </w:rPr>
              <w:t>1</w:t>
            </w:r>
            <w:r w:rsidR="00192CAE" w:rsidRPr="003418E2">
              <w:rPr>
                <w:rFonts w:ascii="Arial" w:hAnsi="Arial" w:cs="Arial"/>
              </w:rPr>
              <w:t>.9</w:t>
            </w:r>
            <w:r w:rsidRPr="003418E2">
              <w:rPr>
                <w:rFonts w:ascii="Arial" w:hAnsi="Arial" w:cs="Arial"/>
              </w:rPr>
              <w:t xml:space="preserve"> x 10</w:t>
            </w:r>
            <w:r w:rsidRPr="003418E2">
              <w:rPr>
                <w:rFonts w:ascii="Arial" w:hAnsi="Arial" w:cs="Arial"/>
                <w:vertAlign w:val="superscript"/>
              </w:rPr>
              <w:t>-6</w:t>
            </w:r>
          </w:p>
        </w:tc>
        <w:tc>
          <w:tcPr>
            <w:tcW w:w="1455" w:type="dxa"/>
          </w:tcPr>
          <w:p w14:paraId="6A3B506A" w14:textId="2B376F1B" w:rsidR="00AC2A1E" w:rsidRPr="003418E2" w:rsidRDefault="00AC2A1E" w:rsidP="001B213A">
            <w:pPr>
              <w:spacing w:after="40"/>
              <w:jc w:val="both"/>
              <w:rPr>
                <w:rFonts w:ascii="Arial" w:hAnsi="Arial" w:cs="Arial"/>
              </w:rPr>
            </w:pPr>
            <w:r w:rsidRPr="003418E2">
              <w:rPr>
                <w:rFonts w:ascii="Arial" w:hAnsi="Arial" w:cs="Arial"/>
              </w:rPr>
              <w:t>1</w:t>
            </w:r>
            <w:r w:rsidR="00192CAE" w:rsidRPr="003418E2">
              <w:rPr>
                <w:rFonts w:ascii="Arial" w:hAnsi="Arial" w:cs="Arial"/>
              </w:rPr>
              <w:t>.9</w:t>
            </w:r>
            <w:r w:rsidRPr="003418E2">
              <w:rPr>
                <w:rFonts w:ascii="Arial" w:hAnsi="Arial" w:cs="Arial"/>
              </w:rPr>
              <w:t xml:space="preserve"> x 10</w:t>
            </w:r>
            <w:r w:rsidRPr="003418E2">
              <w:rPr>
                <w:rFonts w:ascii="Arial" w:hAnsi="Arial" w:cs="Arial"/>
                <w:vertAlign w:val="superscript"/>
              </w:rPr>
              <w:t>-6</w:t>
            </w:r>
          </w:p>
        </w:tc>
      </w:tr>
      <w:tr w:rsidR="00AC2A1E" w:rsidRPr="003418E2" w14:paraId="2287BC0C" w14:textId="77777777" w:rsidTr="00847585">
        <w:trPr>
          <w:trHeight w:val="309"/>
        </w:trPr>
        <w:tc>
          <w:tcPr>
            <w:tcW w:w="3043" w:type="dxa"/>
          </w:tcPr>
          <w:p w14:paraId="01D40252" w14:textId="7F28AD04" w:rsidR="00AC2A1E" w:rsidRPr="003418E2" w:rsidRDefault="00AC2A1E" w:rsidP="001B213A">
            <w:pPr>
              <w:spacing w:after="40"/>
              <w:jc w:val="both"/>
              <w:rPr>
                <w:rFonts w:ascii="Arial" w:hAnsi="Arial" w:cs="Arial"/>
              </w:rPr>
            </w:pPr>
            <w:r w:rsidRPr="003418E2">
              <w:rPr>
                <w:rFonts w:ascii="Arial" w:hAnsi="Arial" w:cs="Arial"/>
              </w:rPr>
              <w:t>Phenols</w:t>
            </w:r>
            <w:r w:rsidR="00192CAE" w:rsidRPr="003418E2">
              <w:rPr>
                <w:rFonts w:ascii="Arial" w:hAnsi="Arial" w:cs="Arial"/>
              </w:rPr>
              <w:t xml:space="preserve"> (total)</w:t>
            </w:r>
          </w:p>
        </w:tc>
        <w:tc>
          <w:tcPr>
            <w:tcW w:w="1396" w:type="dxa"/>
          </w:tcPr>
          <w:p w14:paraId="3D69C1E8" w14:textId="77777777" w:rsidR="00AC2A1E" w:rsidRPr="003418E2" w:rsidRDefault="00AC2A1E" w:rsidP="001B213A">
            <w:pPr>
              <w:spacing w:after="40"/>
              <w:jc w:val="both"/>
              <w:rPr>
                <w:rFonts w:ascii="Arial" w:hAnsi="Arial" w:cs="Arial"/>
              </w:rPr>
            </w:pPr>
            <w:r w:rsidRPr="003418E2">
              <w:rPr>
                <w:rFonts w:ascii="Arial" w:hAnsi="Arial" w:cs="Arial"/>
              </w:rPr>
              <w:t>mg/l</w:t>
            </w:r>
          </w:p>
        </w:tc>
        <w:tc>
          <w:tcPr>
            <w:tcW w:w="1719" w:type="dxa"/>
          </w:tcPr>
          <w:p w14:paraId="1D40AB04" w14:textId="2A00D1BE" w:rsidR="00AC2A1E" w:rsidRPr="003418E2" w:rsidRDefault="00192CAE" w:rsidP="001B213A">
            <w:pPr>
              <w:spacing w:after="40"/>
              <w:jc w:val="both"/>
              <w:rPr>
                <w:rFonts w:ascii="Arial" w:hAnsi="Arial" w:cs="Arial"/>
              </w:rPr>
            </w:pPr>
            <w:r w:rsidRPr="003418E2">
              <w:rPr>
                <w:rFonts w:ascii="Arial" w:hAnsi="Arial" w:cs="Arial"/>
              </w:rPr>
              <w:t>0.05</w:t>
            </w:r>
          </w:p>
        </w:tc>
        <w:tc>
          <w:tcPr>
            <w:tcW w:w="1455" w:type="dxa"/>
          </w:tcPr>
          <w:p w14:paraId="54ED78BE" w14:textId="56155007" w:rsidR="00AC2A1E" w:rsidRPr="003418E2" w:rsidRDefault="00192CAE" w:rsidP="001B213A">
            <w:pPr>
              <w:spacing w:after="40"/>
              <w:jc w:val="both"/>
              <w:rPr>
                <w:rFonts w:ascii="Arial" w:hAnsi="Arial" w:cs="Arial"/>
              </w:rPr>
            </w:pPr>
            <w:r w:rsidRPr="003418E2">
              <w:rPr>
                <w:rFonts w:ascii="Arial" w:hAnsi="Arial" w:cs="Arial"/>
              </w:rPr>
              <w:t>0.05</w:t>
            </w:r>
          </w:p>
        </w:tc>
        <w:tc>
          <w:tcPr>
            <w:tcW w:w="1455" w:type="dxa"/>
          </w:tcPr>
          <w:p w14:paraId="353DE505" w14:textId="7297F0A8" w:rsidR="00AC2A1E" w:rsidRPr="003418E2" w:rsidRDefault="00192CAE" w:rsidP="001B213A">
            <w:pPr>
              <w:spacing w:after="40"/>
              <w:jc w:val="both"/>
              <w:rPr>
                <w:rFonts w:ascii="Arial" w:hAnsi="Arial" w:cs="Arial"/>
              </w:rPr>
            </w:pPr>
            <w:r w:rsidRPr="003418E2">
              <w:rPr>
                <w:rFonts w:ascii="Arial" w:hAnsi="Arial" w:cs="Arial"/>
              </w:rPr>
              <w:t>0.1</w:t>
            </w:r>
          </w:p>
        </w:tc>
      </w:tr>
      <w:tr w:rsidR="00AD3136" w:rsidRPr="003418E2" w14:paraId="130D5827" w14:textId="77777777" w:rsidTr="00847585">
        <w:trPr>
          <w:trHeight w:val="309"/>
        </w:trPr>
        <w:tc>
          <w:tcPr>
            <w:tcW w:w="3043" w:type="dxa"/>
          </w:tcPr>
          <w:p w14:paraId="2FE2D0B4" w14:textId="6552A03D" w:rsidR="00AD3136" w:rsidRPr="003418E2" w:rsidRDefault="00AD3136" w:rsidP="001B213A">
            <w:pPr>
              <w:spacing w:after="40"/>
              <w:jc w:val="both"/>
              <w:rPr>
                <w:rFonts w:ascii="Arial" w:hAnsi="Arial" w:cs="Arial"/>
              </w:rPr>
            </w:pPr>
            <w:r w:rsidRPr="003418E2">
              <w:rPr>
                <w:rFonts w:ascii="Arial" w:hAnsi="Arial" w:cs="Arial"/>
              </w:rPr>
              <w:t>Toxaphene*</w:t>
            </w:r>
          </w:p>
        </w:tc>
        <w:tc>
          <w:tcPr>
            <w:tcW w:w="1396" w:type="dxa"/>
          </w:tcPr>
          <w:p w14:paraId="2B6D65EE" w14:textId="6C02D0D5" w:rsidR="00AD3136" w:rsidRPr="003418E2" w:rsidRDefault="00AD3136" w:rsidP="001B213A">
            <w:pPr>
              <w:spacing w:after="40"/>
              <w:jc w:val="both"/>
              <w:rPr>
                <w:rFonts w:ascii="Arial" w:hAnsi="Arial" w:cs="Arial"/>
              </w:rPr>
            </w:pPr>
            <w:r w:rsidRPr="003418E2">
              <w:rPr>
                <w:rFonts w:ascii="Arial" w:hAnsi="Arial" w:cs="Arial"/>
              </w:rPr>
              <w:t>mg/l</w:t>
            </w:r>
          </w:p>
        </w:tc>
        <w:tc>
          <w:tcPr>
            <w:tcW w:w="1719" w:type="dxa"/>
          </w:tcPr>
          <w:p w14:paraId="1EEC1B74" w14:textId="7DB1DC39" w:rsidR="00AD3136" w:rsidRPr="003418E2" w:rsidRDefault="00AD3136" w:rsidP="001B213A">
            <w:pPr>
              <w:spacing w:after="40"/>
              <w:jc w:val="both"/>
              <w:rPr>
                <w:rFonts w:ascii="Arial" w:hAnsi="Arial" w:cs="Arial"/>
              </w:rPr>
            </w:pPr>
            <w:r w:rsidRPr="003418E2">
              <w:rPr>
                <w:rFonts w:ascii="Arial" w:hAnsi="Arial" w:cs="Arial"/>
              </w:rPr>
              <w:t>1.2 x 10</w:t>
            </w:r>
            <w:r w:rsidRPr="003418E2">
              <w:rPr>
                <w:rFonts w:ascii="Arial" w:hAnsi="Arial" w:cs="Arial"/>
                <w:vertAlign w:val="superscript"/>
              </w:rPr>
              <w:t>-5</w:t>
            </w:r>
          </w:p>
        </w:tc>
        <w:tc>
          <w:tcPr>
            <w:tcW w:w="1455" w:type="dxa"/>
          </w:tcPr>
          <w:p w14:paraId="62E5E943" w14:textId="2B5A6C6C" w:rsidR="00AD3136" w:rsidRPr="003418E2" w:rsidRDefault="00AD3136" w:rsidP="001B213A">
            <w:pPr>
              <w:spacing w:after="40"/>
              <w:jc w:val="both"/>
              <w:rPr>
                <w:rFonts w:ascii="Arial" w:hAnsi="Arial" w:cs="Arial"/>
              </w:rPr>
            </w:pPr>
            <w:r w:rsidRPr="003418E2">
              <w:rPr>
                <w:rFonts w:ascii="Arial" w:hAnsi="Arial" w:cs="Arial"/>
              </w:rPr>
              <w:t>1.2 x 10</w:t>
            </w:r>
            <w:r w:rsidRPr="003418E2">
              <w:rPr>
                <w:rFonts w:ascii="Arial" w:hAnsi="Arial" w:cs="Arial"/>
                <w:vertAlign w:val="superscript"/>
              </w:rPr>
              <w:t>-5</w:t>
            </w:r>
          </w:p>
        </w:tc>
        <w:tc>
          <w:tcPr>
            <w:tcW w:w="1455" w:type="dxa"/>
          </w:tcPr>
          <w:p w14:paraId="29328B0E" w14:textId="46FE2C7F" w:rsidR="00AD3136" w:rsidRPr="003418E2" w:rsidRDefault="00AD3136" w:rsidP="001B213A">
            <w:pPr>
              <w:spacing w:after="40"/>
              <w:jc w:val="both"/>
              <w:rPr>
                <w:rFonts w:ascii="Arial" w:hAnsi="Arial" w:cs="Arial"/>
              </w:rPr>
            </w:pPr>
            <w:r w:rsidRPr="003418E2">
              <w:rPr>
                <w:rFonts w:ascii="Arial" w:hAnsi="Arial" w:cs="Arial"/>
              </w:rPr>
              <w:t>1.2 x 10</w:t>
            </w:r>
            <w:r w:rsidRPr="003418E2">
              <w:rPr>
                <w:rFonts w:ascii="Arial" w:hAnsi="Arial" w:cs="Arial"/>
                <w:vertAlign w:val="superscript"/>
              </w:rPr>
              <w:t>-5</w:t>
            </w:r>
          </w:p>
        </w:tc>
      </w:tr>
      <w:tr w:rsidR="00AD3136" w:rsidRPr="003418E2" w14:paraId="4F35BDD2" w14:textId="77777777" w:rsidTr="00847585">
        <w:trPr>
          <w:trHeight w:val="562"/>
        </w:trPr>
        <w:tc>
          <w:tcPr>
            <w:tcW w:w="3043" w:type="dxa"/>
          </w:tcPr>
          <w:p w14:paraId="66618A44" w14:textId="35EC6340" w:rsidR="00AD3136" w:rsidRPr="003418E2" w:rsidRDefault="00AD3136" w:rsidP="001B213A">
            <w:pPr>
              <w:spacing w:after="40"/>
              <w:jc w:val="both"/>
              <w:rPr>
                <w:rFonts w:ascii="Arial" w:hAnsi="Arial" w:cs="Arial"/>
              </w:rPr>
            </w:pPr>
            <w:r w:rsidRPr="003418E2">
              <w:rPr>
                <w:rFonts w:ascii="Arial" w:hAnsi="Arial" w:cs="Arial"/>
              </w:rPr>
              <w:t xml:space="preserve">2,4,5 TP (Silvex) </w:t>
            </w:r>
          </w:p>
        </w:tc>
        <w:tc>
          <w:tcPr>
            <w:tcW w:w="1396" w:type="dxa"/>
          </w:tcPr>
          <w:p w14:paraId="47022DE4" w14:textId="065C25C9" w:rsidR="00AD3136" w:rsidRPr="003418E2" w:rsidRDefault="00AD3136" w:rsidP="001B213A">
            <w:pPr>
              <w:spacing w:after="40"/>
              <w:jc w:val="both"/>
              <w:rPr>
                <w:rFonts w:ascii="Arial" w:hAnsi="Arial" w:cs="Arial"/>
              </w:rPr>
            </w:pPr>
            <w:r w:rsidRPr="003418E2">
              <w:rPr>
                <w:rFonts w:ascii="Arial" w:hAnsi="Arial" w:cs="Arial"/>
              </w:rPr>
              <w:t>mg/l</w:t>
            </w:r>
          </w:p>
        </w:tc>
        <w:tc>
          <w:tcPr>
            <w:tcW w:w="1719" w:type="dxa"/>
          </w:tcPr>
          <w:p w14:paraId="39A75FD7" w14:textId="38A1A2D7" w:rsidR="00AD3136" w:rsidRPr="003418E2" w:rsidRDefault="00AD3136" w:rsidP="001B213A">
            <w:pPr>
              <w:spacing w:after="40"/>
              <w:jc w:val="both"/>
              <w:rPr>
                <w:rFonts w:ascii="Arial" w:hAnsi="Arial" w:cs="Arial"/>
              </w:rPr>
            </w:pPr>
            <w:r w:rsidRPr="003418E2">
              <w:rPr>
                <w:rFonts w:ascii="Arial" w:hAnsi="Arial" w:cs="Arial"/>
              </w:rPr>
              <w:t>n/a</w:t>
            </w:r>
          </w:p>
        </w:tc>
        <w:tc>
          <w:tcPr>
            <w:tcW w:w="1455" w:type="dxa"/>
          </w:tcPr>
          <w:p w14:paraId="6514970A" w14:textId="7E0E034F" w:rsidR="00AD3136" w:rsidRPr="003418E2" w:rsidRDefault="00AD3136" w:rsidP="001B213A">
            <w:pPr>
              <w:spacing w:after="40"/>
              <w:jc w:val="both"/>
              <w:rPr>
                <w:rFonts w:ascii="Arial" w:hAnsi="Arial" w:cs="Arial"/>
              </w:rPr>
            </w:pPr>
            <w:r w:rsidRPr="003418E2">
              <w:rPr>
                <w:rFonts w:ascii="Arial" w:hAnsi="Arial" w:cs="Arial"/>
              </w:rPr>
              <w:t>n/a</w:t>
            </w:r>
          </w:p>
        </w:tc>
        <w:tc>
          <w:tcPr>
            <w:tcW w:w="1455" w:type="dxa"/>
          </w:tcPr>
          <w:p w14:paraId="61F355F7" w14:textId="7AA1EDC0" w:rsidR="00AD3136" w:rsidRPr="003418E2" w:rsidRDefault="00AD3136" w:rsidP="001B213A">
            <w:pPr>
              <w:spacing w:after="40"/>
              <w:jc w:val="both"/>
              <w:rPr>
                <w:rFonts w:ascii="Arial" w:hAnsi="Arial" w:cs="Arial"/>
              </w:rPr>
            </w:pPr>
            <w:r w:rsidRPr="003418E2">
              <w:rPr>
                <w:rFonts w:ascii="Arial" w:hAnsi="Arial" w:cs="Arial"/>
              </w:rPr>
              <w:t>n/a</w:t>
            </w:r>
          </w:p>
        </w:tc>
      </w:tr>
      <w:tr w:rsidR="005C1FCE" w:rsidRPr="003418E2" w14:paraId="2DB27984" w14:textId="77777777" w:rsidTr="00847585">
        <w:trPr>
          <w:trHeight w:val="562"/>
        </w:trPr>
        <w:tc>
          <w:tcPr>
            <w:tcW w:w="3043" w:type="dxa"/>
          </w:tcPr>
          <w:p w14:paraId="0FECCB7C" w14:textId="48A86AF0" w:rsidR="005C1FCE" w:rsidRPr="003418E2" w:rsidRDefault="005C1FCE" w:rsidP="001B213A">
            <w:pPr>
              <w:spacing w:after="40"/>
              <w:jc w:val="both"/>
              <w:rPr>
                <w:rFonts w:ascii="Arial" w:hAnsi="Arial" w:cs="Arial"/>
              </w:rPr>
            </w:pPr>
            <w:r w:rsidRPr="003418E2">
              <w:rPr>
                <w:rFonts w:ascii="Arial" w:hAnsi="Arial" w:cs="Arial"/>
              </w:rPr>
              <w:t>1,1,1 Trichloroethane*</w:t>
            </w:r>
          </w:p>
        </w:tc>
        <w:tc>
          <w:tcPr>
            <w:tcW w:w="1396" w:type="dxa"/>
          </w:tcPr>
          <w:p w14:paraId="0A470700" w14:textId="2F1223C2" w:rsidR="005C1FCE" w:rsidRPr="003418E2" w:rsidRDefault="005C1FCE" w:rsidP="001B213A">
            <w:pPr>
              <w:spacing w:after="40"/>
              <w:jc w:val="both"/>
              <w:rPr>
                <w:rFonts w:ascii="Arial" w:hAnsi="Arial" w:cs="Arial"/>
              </w:rPr>
            </w:pPr>
            <w:r w:rsidRPr="003418E2">
              <w:rPr>
                <w:rFonts w:ascii="Arial" w:hAnsi="Arial" w:cs="Arial"/>
              </w:rPr>
              <w:t>mg/l</w:t>
            </w:r>
          </w:p>
        </w:tc>
        <w:tc>
          <w:tcPr>
            <w:tcW w:w="1719" w:type="dxa"/>
          </w:tcPr>
          <w:p w14:paraId="61E45241" w14:textId="645FA629" w:rsidR="005C1FCE" w:rsidRPr="003418E2" w:rsidRDefault="00055FE0" w:rsidP="001B213A">
            <w:pPr>
              <w:spacing w:after="40"/>
              <w:jc w:val="both"/>
              <w:rPr>
                <w:rFonts w:ascii="Arial" w:hAnsi="Arial" w:cs="Arial"/>
              </w:rPr>
            </w:pPr>
            <w:r w:rsidRPr="003418E2">
              <w:rPr>
                <w:rFonts w:ascii="Arial" w:hAnsi="Arial" w:cs="Arial"/>
              </w:rPr>
              <w:t>0.01</w:t>
            </w:r>
          </w:p>
        </w:tc>
        <w:tc>
          <w:tcPr>
            <w:tcW w:w="1455" w:type="dxa"/>
          </w:tcPr>
          <w:p w14:paraId="0F347DDA" w14:textId="75BFAF90" w:rsidR="005C1FCE" w:rsidRPr="003418E2" w:rsidRDefault="00055FE0" w:rsidP="001B213A">
            <w:pPr>
              <w:spacing w:after="40"/>
              <w:jc w:val="both"/>
              <w:rPr>
                <w:rFonts w:ascii="Arial" w:hAnsi="Arial" w:cs="Arial"/>
              </w:rPr>
            </w:pPr>
            <w:r w:rsidRPr="003418E2">
              <w:rPr>
                <w:rFonts w:ascii="Arial" w:hAnsi="Arial" w:cs="Arial"/>
              </w:rPr>
              <w:t>0.01</w:t>
            </w:r>
          </w:p>
        </w:tc>
        <w:tc>
          <w:tcPr>
            <w:tcW w:w="1455" w:type="dxa"/>
          </w:tcPr>
          <w:p w14:paraId="6BCCDFCC" w14:textId="60DB2028" w:rsidR="005C1FCE" w:rsidRPr="003418E2" w:rsidRDefault="00055FE0" w:rsidP="001B213A">
            <w:pPr>
              <w:spacing w:after="40"/>
              <w:jc w:val="both"/>
              <w:rPr>
                <w:rFonts w:ascii="Arial" w:hAnsi="Arial" w:cs="Arial"/>
              </w:rPr>
            </w:pPr>
            <w:r w:rsidRPr="003418E2">
              <w:rPr>
                <w:rFonts w:ascii="Arial" w:hAnsi="Arial" w:cs="Arial"/>
              </w:rPr>
              <w:t>0.01</w:t>
            </w:r>
          </w:p>
        </w:tc>
      </w:tr>
      <w:tr w:rsidR="00AD3136" w:rsidRPr="003418E2" w14:paraId="76C0CCC3" w14:textId="77777777" w:rsidTr="00847585">
        <w:trPr>
          <w:trHeight w:val="309"/>
        </w:trPr>
        <w:tc>
          <w:tcPr>
            <w:tcW w:w="3043" w:type="dxa"/>
          </w:tcPr>
          <w:p w14:paraId="25ACED2F" w14:textId="77777777" w:rsidR="00AD3136" w:rsidRPr="003418E2" w:rsidRDefault="00AD3136" w:rsidP="001B213A">
            <w:pPr>
              <w:spacing w:after="40"/>
              <w:jc w:val="both"/>
              <w:rPr>
                <w:rFonts w:ascii="Arial" w:hAnsi="Arial" w:cs="Arial"/>
              </w:rPr>
            </w:pPr>
            <w:r w:rsidRPr="003418E2">
              <w:rPr>
                <w:rFonts w:ascii="Arial" w:hAnsi="Arial" w:cs="Arial"/>
              </w:rPr>
              <w:t>Toluene</w:t>
            </w:r>
          </w:p>
        </w:tc>
        <w:tc>
          <w:tcPr>
            <w:tcW w:w="1396" w:type="dxa"/>
          </w:tcPr>
          <w:p w14:paraId="7613ED80" w14:textId="77777777" w:rsidR="00AD3136" w:rsidRPr="003418E2" w:rsidRDefault="00AD3136" w:rsidP="001B213A">
            <w:pPr>
              <w:spacing w:after="40"/>
              <w:jc w:val="both"/>
              <w:rPr>
                <w:rFonts w:ascii="Arial" w:hAnsi="Arial" w:cs="Arial"/>
              </w:rPr>
            </w:pPr>
            <w:r w:rsidRPr="003418E2">
              <w:rPr>
                <w:rFonts w:ascii="Arial" w:hAnsi="Arial" w:cs="Arial"/>
              </w:rPr>
              <w:t>mg/l</w:t>
            </w:r>
          </w:p>
        </w:tc>
        <w:tc>
          <w:tcPr>
            <w:tcW w:w="1719" w:type="dxa"/>
          </w:tcPr>
          <w:p w14:paraId="758B4800" w14:textId="4B928F54" w:rsidR="00AD3136" w:rsidRPr="003418E2" w:rsidRDefault="00AD3136" w:rsidP="001B213A">
            <w:pPr>
              <w:spacing w:after="40"/>
              <w:jc w:val="both"/>
              <w:rPr>
                <w:rFonts w:ascii="Arial" w:hAnsi="Arial" w:cs="Arial"/>
              </w:rPr>
            </w:pPr>
            <w:r w:rsidRPr="003418E2">
              <w:rPr>
                <w:rFonts w:ascii="Arial" w:hAnsi="Arial" w:cs="Arial"/>
              </w:rPr>
              <w:t>0.002</w:t>
            </w:r>
          </w:p>
        </w:tc>
        <w:tc>
          <w:tcPr>
            <w:tcW w:w="1455" w:type="dxa"/>
          </w:tcPr>
          <w:p w14:paraId="7B56159E" w14:textId="7791752E" w:rsidR="00AD3136" w:rsidRPr="003418E2" w:rsidRDefault="00AD3136" w:rsidP="001B213A">
            <w:pPr>
              <w:spacing w:after="40"/>
              <w:jc w:val="both"/>
              <w:rPr>
                <w:rFonts w:ascii="Arial" w:hAnsi="Arial" w:cs="Arial"/>
              </w:rPr>
            </w:pPr>
            <w:r w:rsidRPr="003418E2">
              <w:rPr>
                <w:rFonts w:ascii="Arial" w:hAnsi="Arial" w:cs="Arial"/>
              </w:rPr>
              <w:t>0.001</w:t>
            </w:r>
          </w:p>
        </w:tc>
        <w:tc>
          <w:tcPr>
            <w:tcW w:w="1455" w:type="dxa"/>
          </w:tcPr>
          <w:p w14:paraId="308844B6" w14:textId="6C3D22F3" w:rsidR="00AD3136" w:rsidRPr="003418E2" w:rsidRDefault="00AD3136" w:rsidP="001B213A">
            <w:pPr>
              <w:spacing w:after="40"/>
              <w:jc w:val="both"/>
              <w:rPr>
                <w:rFonts w:ascii="Arial" w:hAnsi="Arial" w:cs="Arial"/>
              </w:rPr>
            </w:pPr>
            <w:r w:rsidRPr="003418E2">
              <w:rPr>
                <w:rFonts w:ascii="Arial" w:hAnsi="Arial" w:cs="Arial"/>
              </w:rPr>
              <w:t>0.002</w:t>
            </w:r>
          </w:p>
        </w:tc>
      </w:tr>
      <w:tr w:rsidR="00AD3136" w:rsidRPr="003418E2" w14:paraId="7F765A20" w14:textId="77777777" w:rsidTr="00847585">
        <w:trPr>
          <w:trHeight w:val="319"/>
        </w:trPr>
        <w:tc>
          <w:tcPr>
            <w:tcW w:w="3043" w:type="dxa"/>
          </w:tcPr>
          <w:p w14:paraId="7A09B500" w14:textId="77777777" w:rsidR="00AD3136" w:rsidRPr="003418E2" w:rsidRDefault="00AD3136" w:rsidP="001B213A">
            <w:pPr>
              <w:spacing w:after="40"/>
              <w:jc w:val="both"/>
              <w:rPr>
                <w:rFonts w:ascii="Arial" w:hAnsi="Arial" w:cs="Arial"/>
              </w:rPr>
            </w:pPr>
            <w:r w:rsidRPr="003418E2">
              <w:rPr>
                <w:rFonts w:ascii="Arial" w:hAnsi="Arial" w:cs="Arial"/>
              </w:rPr>
              <w:t>Vinyl chloride</w:t>
            </w:r>
          </w:p>
        </w:tc>
        <w:tc>
          <w:tcPr>
            <w:tcW w:w="1396" w:type="dxa"/>
          </w:tcPr>
          <w:p w14:paraId="6171B55D" w14:textId="77777777" w:rsidR="00AD3136" w:rsidRPr="003418E2" w:rsidRDefault="00AD3136" w:rsidP="001B213A">
            <w:pPr>
              <w:spacing w:after="40"/>
              <w:jc w:val="both"/>
              <w:rPr>
                <w:rFonts w:ascii="Arial" w:hAnsi="Arial" w:cs="Arial"/>
              </w:rPr>
            </w:pPr>
            <w:r w:rsidRPr="003418E2">
              <w:rPr>
                <w:rFonts w:ascii="Arial" w:hAnsi="Arial" w:cs="Arial"/>
              </w:rPr>
              <w:t>mg/l</w:t>
            </w:r>
          </w:p>
        </w:tc>
        <w:tc>
          <w:tcPr>
            <w:tcW w:w="1719" w:type="dxa"/>
          </w:tcPr>
          <w:p w14:paraId="62478E12" w14:textId="26996BAE" w:rsidR="00AD3136" w:rsidRPr="003418E2" w:rsidRDefault="00AD3136" w:rsidP="001B213A">
            <w:pPr>
              <w:spacing w:after="40"/>
              <w:jc w:val="both"/>
              <w:rPr>
                <w:rFonts w:ascii="Arial" w:hAnsi="Arial" w:cs="Arial"/>
              </w:rPr>
            </w:pPr>
            <w:r w:rsidRPr="003418E2">
              <w:rPr>
                <w:rFonts w:ascii="Arial" w:hAnsi="Arial" w:cs="Arial"/>
              </w:rPr>
              <w:t>0.002</w:t>
            </w:r>
          </w:p>
        </w:tc>
        <w:tc>
          <w:tcPr>
            <w:tcW w:w="1455" w:type="dxa"/>
          </w:tcPr>
          <w:p w14:paraId="6E2227D8" w14:textId="5316763E" w:rsidR="00AD3136" w:rsidRPr="003418E2" w:rsidRDefault="00AD3136" w:rsidP="001B213A">
            <w:pPr>
              <w:spacing w:after="40"/>
              <w:jc w:val="both"/>
              <w:rPr>
                <w:rFonts w:ascii="Arial" w:hAnsi="Arial" w:cs="Arial"/>
              </w:rPr>
            </w:pPr>
            <w:r w:rsidRPr="003418E2">
              <w:rPr>
                <w:rFonts w:ascii="Arial" w:hAnsi="Arial" w:cs="Arial"/>
              </w:rPr>
              <w:t>0.002</w:t>
            </w:r>
          </w:p>
        </w:tc>
        <w:tc>
          <w:tcPr>
            <w:tcW w:w="1455" w:type="dxa"/>
          </w:tcPr>
          <w:p w14:paraId="2F5F8B78" w14:textId="1FC30AAF" w:rsidR="00AD3136" w:rsidRPr="003418E2" w:rsidRDefault="00AD3136" w:rsidP="001B213A">
            <w:pPr>
              <w:spacing w:after="40"/>
              <w:jc w:val="both"/>
              <w:rPr>
                <w:rFonts w:ascii="Arial" w:hAnsi="Arial" w:cs="Arial"/>
              </w:rPr>
            </w:pPr>
            <w:r w:rsidRPr="003418E2">
              <w:rPr>
                <w:rFonts w:ascii="Arial" w:hAnsi="Arial" w:cs="Arial"/>
              </w:rPr>
              <w:t>0.002</w:t>
            </w:r>
          </w:p>
        </w:tc>
      </w:tr>
      <w:tr w:rsidR="00AD3136" w:rsidRPr="003418E2" w14:paraId="2F5D81C4" w14:textId="77777777" w:rsidTr="00847585">
        <w:trPr>
          <w:trHeight w:val="309"/>
        </w:trPr>
        <w:tc>
          <w:tcPr>
            <w:tcW w:w="3043" w:type="dxa"/>
          </w:tcPr>
          <w:p w14:paraId="7A6C6E2A" w14:textId="77777777" w:rsidR="00AD3136" w:rsidRPr="003418E2" w:rsidRDefault="00AD3136" w:rsidP="001B213A">
            <w:pPr>
              <w:spacing w:after="40"/>
              <w:jc w:val="both"/>
              <w:rPr>
                <w:rFonts w:ascii="Arial" w:hAnsi="Arial" w:cs="Arial"/>
              </w:rPr>
            </w:pPr>
            <w:r w:rsidRPr="003418E2">
              <w:rPr>
                <w:rFonts w:ascii="Arial" w:hAnsi="Arial" w:cs="Arial"/>
              </w:rPr>
              <w:t>Xylenes</w:t>
            </w:r>
          </w:p>
        </w:tc>
        <w:tc>
          <w:tcPr>
            <w:tcW w:w="1396" w:type="dxa"/>
          </w:tcPr>
          <w:p w14:paraId="2CCB3ADE" w14:textId="77777777" w:rsidR="00AD3136" w:rsidRPr="003418E2" w:rsidRDefault="00AD3136" w:rsidP="001B213A">
            <w:pPr>
              <w:spacing w:after="40"/>
              <w:jc w:val="both"/>
              <w:rPr>
                <w:rFonts w:ascii="Arial" w:hAnsi="Arial" w:cs="Arial"/>
              </w:rPr>
            </w:pPr>
            <w:r w:rsidRPr="003418E2">
              <w:rPr>
                <w:rFonts w:ascii="Arial" w:hAnsi="Arial" w:cs="Arial"/>
              </w:rPr>
              <w:t>mg/l</w:t>
            </w:r>
          </w:p>
        </w:tc>
        <w:tc>
          <w:tcPr>
            <w:tcW w:w="1719" w:type="dxa"/>
          </w:tcPr>
          <w:p w14:paraId="0B9E2900" w14:textId="346DA095" w:rsidR="00AD3136" w:rsidRPr="003418E2" w:rsidRDefault="00AD3136" w:rsidP="001B213A">
            <w:pPr>
              <w:spacing w:after="40"/>
              <w:jc w:val="both"/>
              <w:rPr>
                <w:rFonts w:ascii="Arial" w:hAnsi="Arial" w:cs="Arial"/>
              </w:rPr>
            </w:pPr>
            <w:r w:rsidRPr="003418E2">
              <w:rPr>
                <w:rFonts w:ascii="Arial" w:hAnsi="Arial" w:cs="Arial"/>
              </w:rPr>
              <w:t>0.005</w:t>
            </w:r>
          </w:p>
        </w:tc>
        <w:tc>
          <w:tcPr>
            <w:tcW w:w="1455" w:type="dxa"/>
          </w:tcPr>
          <w:p w14:paraId="4D978A04" w14:textId="77C61ED8" w:rsidR="00AD3136" w:rsidRPr="003418E2" w:rsidRDefault="00AD3136" w:rsidP="001B213A">
            <w:pPr>
              <w:spacing w:after="40"/>
              <w:jc w:val="both"/>
              <w:rPr>
                <w:rFonts w:ascii="Arial" w:hAnsi="Arial" w:cs="Arial"/>
              </w:rPr>
            </w:pPr>
            <w:r w:rsidRPr="003418E2">
              <w:rPr>
                <w:rFonts w:ascii="Arial" w:hAnsi="Arial" w:cs="Arial"/>
              </w:rPr>
              <w:t>0.005</w:t>
            </w:r>
          </w:p>
        </w:tc>
        <w:tc>
          <w:tcPr>
            <w:tcW w:w="1455" w:type="dxa"/>
          </w:tcPr>
          <w:p w14:paraId="49968AF4" w14:textId="3CCFFB55" w:rsidR="00AD3136" w:rsidRPr="003418E2" w:rsidRDefault="00AD3136" w:rsidP="001B213A">
            <w:pPr>
              <w:spacing w:after="40"/>
              <w:jc w:val="both"/>
              <w:rPr>
                <w:rFonts w:ascii="Arial" w:hAnsi="Arial" w:cs="Arial"/>
              </w:rPr>
            </w:pPr>
            <w:r w:rsidRPr="003418E2">
              <w:rPr>
                <w:rFonts w:ascii="Arial" w:hAnsi="Arial" w:cs="Arial"/>
              </w:rPr>
              <w:t>0.05</w:t>
            </w:r>
          </w:p>
        </w:tc>
      </w:tr>
      <w:tr w:rsidR="00AD3136" w:rsidRPr="003418E2" w14:paraId="33F46D70" w14:textId="77777777" w:rsidTr="00847585">
        <w:trPr>
          <w:trHeight w:val="309"/>
        </w:trPr>
        <w:tc>
          <w:tcPr>
            <w:tcW w:w="9070" w:type="dxa"/>
            <w:gridSpan w:val="5"/>
          </w:tcPr>
          <w:p w14:paraId="0822A3D9" w14:textId="54BD4C53" w:rsidR="00AD3136" w:rsidRPr="003418E2" w:rsidRDefault="00AD3136" w:rsidP="001B213A">
            <w:pPr>
              <w:spacing w:after="40"/>
              <w:jc w:val="both"/>
              <w:rPr>
                <w:rFonts w:ascii="Arial" w:hAnsi="Arial" w:cs="Arial"/>
                <w:i/>
                <w:iCs/>
              </w:rPr>
            </w:pPr>
            <w:r w:rsidRPr="003418E2">
              <w:rPr>
                <w:rFonts w:ascii="Arial" w:hAnsi="Arial" w:cs="Arial"/>
                <w:i/>
                <w:iCs/>
              </w:rPr>
              <w:t>Microbial</w:t>
            </w:r>
          </w:p>
        </w:tc>
      </w:tr>
      <w:tr w:rsidR="00AD3136" w:rsidRPr="003418E2" w14:paraId="5561ACE2" w14:textId="77777777" w:rsidTr="00847585">
        <w:trPr>
          <w:trHeight w:val="319"/>
        </w:trPr>
        <w:tc>
          <w:tcPr>
            <w:tcW w:w="3043" w:type="dxa"/>
          </w:tcPr>
          <w:p w14:paraId="74D90FC6" w14:textId="1CF0D5C8" w:rsidR="00AD3136" w:rsidRPr="003418E2" w:rsidRDefault="00AD3136" w:rsidP="001B213A">
            <w:pPr>
              <w:spacing w:after="40"/>
              <w:jc w:val="both"/>
              <w:rPr>
                <w:rFonts w:ascii="Arial" w:hAnsi="Arial" w:cs="Arial"/>
              </w:rPr>
            </w:pPr>
            <w:r w:rsidRPr="003418E2">
              <w:rPr>
                <w:rFonts w:ascii="Arial" w:hAnsi="Arial" w:cs="Arial"/>
              </w:rPr>
              <w:t>Cyanobacteria</w:t>
            </w:r>
          </w:p>
        </w:tc>
        <w:tc>
          <w:tcPr>
            <w:tcW w:w="1396" w:type="dxa"/>
          </w:tcPr>
          <w:p w14:paraId="463F15EA" w14:textId="42AEA94A" w:rsidR="00AD3136" w:rsidRPr="003418E2" w:rsidRDefault="00AD3136" w:rsidP="001B213A">
            <w:pPr>
              <w:spacing w:after="40"/>
              <w:jc w:val="both"/>
              <w:rPr>
                <w:rFonts w:ascii="Arial" w:hAnsi="Arial" w:cs="Arial"/>
              </w:rPr>
            </w:pPr>
            <w:r w:rsidRPr="003418E2">
              <w:rPr>
                <w:rFonts w:ascii="Arial" w:hAnsi="Arial" w:cs="Arial"/>
              </w:rPr>
              <w:t>mg/l</w:t>
            </w:r>
          </w:p>
        </w:tc>
        <w:tc>
          <w:tcPr>
            <w:tcW w:w="1719" w:type="dxa"/>
          </w:tcPr>
          <w:p w14:paraId="7D389CED" w14:textId="63214F4D" w:rsidR="00AD3136" w:rsidRPr="003418E2" w:rsidRDefault="00AD3136" w:rsidP="001B213A">
            <w:pPr>
              <w:spacing w:after="40"/>
              <w:jc w:val="both"/>
              <w:rPr>
                <w:rFonts w:ascii="Arial" w:hAnsi="Arial" w:cs="Arial"/>
              </w:rPr>
            </w:pPr>
            <w:r w:rsidRPr="003418E2">
              <w:rPr>
                <w:rFonts w:ascii="Arial" w:hAnsi="Arial" w:cs="Arial"/>
              </w:rPr>
              <w:t>5,000</w:t>
            </w:r>
          </w:p>
        </w:tc>
        <w:tc>
          <w:tcPr>
            <w:tcW w:w="1455" w:type="dxa"/>
          </w:tcPr>
          <w:p w14:paraId="7FE93804" w14:textId="303E826B" w:rsidR="00AD3136" w:rsidRPr="003418E2" w:rsidRDefault="00AD3136" w:rsidP="001B213A">
            <w:pPr>
              <w:spacing w:after="40"/>
              <w:jc w:val="both"/>
              <w:rPr>
                <w:rFonts w:ascii="Arial" w:hAnsi="Arial" w:cs="Arial"/>
              </w:rPr>
            </w:pPr>
            <w:r w:rsidRPr="003418E2">
              <w:rPr>
                <w:rFonts w:ascii="Arial" w:hAnsi="Arial" w:cs="Arial"/>
              </w:rPr>
              <w:t>5,000</w:t>
            </w:r>
          </w:p>
        </w:tc>
        <w:tc>
          <w:tcPr>
            <w:tcW w:w="1455" w:type="dxa"/>
          </w:tcPr>
          <w:p w14:paraId="3116DE7A" w14:textId="691E046E" w:rsidR="00AD3136" w:rsidRPr="003418E2" w:rsidRDefault="00AD3136" w:rsidP="001B213A">
            <w:pPr>
              <w:spacing w:after="40"/>
              <w:jc w:val="both"/>
              <w:rPr>
                <w:rFonts w:ascii="Arial" w:hAnsi="Arial" w:cs="Arial"/>
              </w:rPr>
            </w:pPr>
            <w:r w:rsidRPr="003418E2">
              <w:rPr>
                <w:rFonts w:ascii="Arial" w:hAnsi="Arial" w:cs="Arial"/>
              </w:rPr>
              <w:t>5,000</w:t>
            </w:r>
          </w:p>
        </w:tc>
      </w:tr>
      <w:tr w:rsidR="00AD3136" w:rsidRPr="003418E2" w14:paraId="42855E8C" w14:textId="77777777" w:rsidTr="00847585">
        <w:trPr>
          <w:trHeight w:val="309"/>
        </w:trPr>
        <w:tc>
          <w:tcPr>
            <w:tcW w:w="3043" w:type="dxa"/>
          </w:tcPr>
          <w:p w14:paraId="624CC356" w14:textId="6AF369C5" w:rsidR="00AD3136" w:rsidRPr="003418E2" w:rsidRDefault="00AD3136" w:rsidP="001B213A">
            <w:pPr>
              <w:spacing w:after="40"/>
              <w:jc w:val="both"/>
              <w:rPr>
                <w:rFonts w:ascii="Arial" w:hAnsi="Arial" w:cs="Arial"/>
              </w:rPr>
            </w:pPr>
            <w:r w:rsidRPr="003418E2">
              <w:rPr>
                <w:rFonts w:ascii="Arial" w:hAnsi="Arial" w:cs="Arial"/>
              </w:rPr>
              <w:t>E coli</w:t>
            </w:r>
          </w:p>
        </w:tc>
        <w:tc>
          <w:tcPr>
            <w:tcW w:w="1396" w:type="dxa"/>
          </w:tcPr>
          <w:p w14:paraId="35EEA444" w14:textId="21D2262C" w:rsidR="00AD3136" w:rsidRPr="003418E2" w:rsidRDefault="00055FE0" w:rsidP="001B213A">
            <w:pPr>
              <w:spacing w:after="40"/>
              <w:jc w:val="both"/>
              <w:rPr>
                <w:rFonts w:ascii="Arial" w:hAnsi="Arial" w:cs="Arial"/>
              </w:rPr>
            </w:pPr>
            <w:r w:rsidRPr="003418E2">
              <w:rPr>
                <w:rFonts w:ascii="Arial" w:hAnsi="Arial" w:cs="Arial"/>
              </w:rPr>
              <w:t>count</w:t>
            </w:r>
            <w:r w:rsidR="00AD3136" w:rsidRPr="003418E2">
              <w:rPr>
                <w:rFonts w:ascii="Arial" w:hAnsi="Arial" w:cs="Arial"/>
              </w:rPr>
              <w:t>/100ml</w:t>
            </w:r>
          </w:p>
        </w:tc>
        <w:tc>
          <w:tcPr>
            <w:tcW w:w="1719" w:type="dxa"/>
          </w:tcPr>
          <w:p w14:paraId="1F209F5E" w14:textId="5F23F180" w:rsidR="00AD3136" w:rsidRPr="003418E2" w:rsidRDefault="00AD3136" w:rsidP="001B213A">
            <w:pPr>
              <w:spacing w:after="40"/>
              <w:jc w:val="both"/>
              <w:rPr>
                <w:rFonts w:ascii="Arial" w:hAnsi="Arial" w:cs="Arial"/>
              </w:rPr>
            </w:pPr>
            <w:r w:rsidRPr="003418E2">
              <w:rPr>
                <w:rFonts w:ascii="Arial" w:eastAsiaTheme="minorHAnsi" w:hAnsi="Arial" w:cs="Arial"/>
                <w:lang w:val="en-GB"/>
              </w:rPr>
              <w:t>&lt;500</w:t>
            </w:r>
          </w:p>
        </w:tc>
        <w:tc>
          <w:tcPr>
            <w:tcW w:w="1455" w:type="dxa"/>
          </w:tcPr>
          <w:p w14:paraId="418EAABF" w14:textId="1019C7D5" w:rsidR="00AD3136" w:rsidRPr="003418E2" w:rsidRDefault="00AD3136" w:rsidP="001B213A">
            <w:pPr>
              <w:spacing w:after="40"/>
              <w:jc w:val="both"/>
              <w:rPr>
                <w:rFonts w:ascii="Arial" w:hAnsi="Arial" w:cs="Arial"/>
              </w:rPr>
            </w:pPr>
            <w:r w:rsidRPr="003418E2">
              <w:rPr>
                <w:rFonts w:ascii="Arial" w:eastAsiaTheme="minorHAnsi" w:hAnsi="Arial" w:cs="Arial"/>
                <w:lang w:val="en-GB"/>
              </w:rPr>
              <w:t>&lt;250</w:t>
            </w:r>
          </w:p>
        </w:tc>
        <w:tc>
          <w:tcPr>
            <w:tcW w:w="1455" w:type="dxa"/>
          </w:tcPr>
          <w:p w14:paraId="193933CF" w14:textId="5B4A0D64" w:rsidR="00AD3136" w:rsidRPr="003418E2" w:rsidRDefault="00AD3136" w:rsidP="001B213A">
            <w:pPr>
              <w:spacing w:after="40"/>
              <w:jc w:val="both"/>
              <w:rPr>
                <w:rFonts w:ascii="Arial" w:hAnsi="Arial" w:cs="Arial"/>
              </w:rPr>
            </w:pPr>
            <w:r w:rsidRPr="003418E2">
              <w:rPr>
                <w:rFonts w:ascii="Arial" w:eastAsiaTheme="minorHAnsi" w:hAnsi="Arial" w:cs="Arial"/>
                <w:lang w:val="en-GB"/>
              </w:rPr>
              <w:t>&lt;500</w:t>
            </w:r>
          </w:p>
        </w:tc>
      </w:tr>
      <w:tr w:rsidR="00AD3136" w:rsidRPr="003418E2" w14:paraId="0D695A2C" w14:textId="77777777" w:rsidTr="00847585">
        <w:trPr>
          <w:trHeight w:val="309"/>
        </w:trPr>
        <w:tc>
          <w:tcPr>
            <w:tcW w:w="3043" w:type="dxa"/>
          </w:tcPr>
          <w:p w14:paraId="31480EDA" w14:textId="4BBB42ED" w:rsidR="00AD3136" w:rsidRPr="003418E2" w:rsidRDefault="00AD3136" w:rsidP="001B213A">
            <w:pPr>
              <w:spacing w:after="40"/>
              <w:jc w:val="both"/>
              <w:rPr>
                <w:rFonts w:ascii="Arial" w:hAnsi="Arial" w:cs="Arial"/>
              </w:rPr>
            </w:pPr>
            <w:r w:rsidRPr="003418E2">
              <w:rPr>
                <w:rFonts w:ascii="Arial" w:hAnsi="Arial" w:cs="Arial"/>
              </w:rPr>
              <w:t xml:space="preserve">Intestinal </w:t>
            </w:r>
            <w:proofErr w:type="spellStart"/>
            <w:r w:rsidRPr="003418E2">
              <w:rPr>
                <w:rFonts w:ascii="Arial" w:hAnsi="Arial" w:cs="Arial"/>
              </w:rPr>
              <w:t>enterorocci</w:t>
            </w:r>
            <w:proofErr w:type="spellEnd"/>
          </w:p>
        </w:tc>
        <w:tc>
          <w:tcPr>
            <w:tcW w:w="1396" w:type="dxa"/>
          </w:tcPr>
          <w:p w14:paraId="346E8216" w14:textId="0FE6F23A" w:rsidR="00AD3136" w:rsidRPr="003418E2" w:rsidRDefault="00055FE0" w:rsidP="001B213A">
            <w:pPr>
              <w:spacing w:after="40"/>
              <w:jc w:val="both"/>
              <w:rPr>
                <w:rFonts w:ascii="Arial" w:hAnsi="Arial" w:cs="Arial"/>
              </w:rPr>
            </w:pPr>
            <w:r w:rsidRPr="003418E2">
              <w:rPr>
                <w:rFonts w:ascii="Arial" w:hAnsi="Arial" w:cs="Arial"/>
              </w:rPr>
              <w:t>count</w:t>
            </w:r>
            <w:r w:rsidR="00AD3136" w:rsidRPr="003418E2">
              <w:rPr>
                <w:rFonts w:ascii="Arial" w:hAnsi="Arial" w:cs="Arial"/>
              </w:rPr>
              <w:t>/100ml</w:t>
            </w:r>
          </w:p>
        </w:tc>
        <w:tc>
          <w:tcPr>
            <w:tcW w:w="1719" w:type="dxa"/>
          </w:tcPr>
          <w:p w14:paraId="0E814503" w14:textId="4067F08C" w:rsidR="00AD3136" w:rsidRPr="003418E2" w:rsidRDefault="00AD3136" w:rsidP="001B213A">
            <w:pPr>
              <w:spacing w:after="40"/>
              <w:jc w:val="both"/>
              <w:rPr>
                <w:rFonts w:ascii="Arial" w:hAnsi="Arial" w:cs="Arial"/>
              </w:rPr>
            </w:pPr>
            <w:r w:rsidRPr="003418E2">
              <w:rPr>
                <w:rFonts w:ascii="Arial" w:eastAsiaTheme="minorHAnsi" w:hAnsi="Arial" w:cs="Arial"/>
                <w:lang w:val="en-GB"/>
              </w:rPr>
              <w:t>&lt;200</w:t>
            </w:r>
          </w:p>
        </w:tc>
        <w:tc>
          <w:tcPr>
            <w:tcW w:w="1455" w:type="dxa"/>
          </w:tcPr>
          <w:p w14:paraId="10412E5A" w14:textId="59369E63" w:rsidR="00AD3136" w:rsidRPr="003418E2" w:rsidRDefault="00AD3136" w:rsidP="001B213A">
            <w:pPr>
              <w:spacing w:after="40"/>
              <w:jc w:val="both"/>
              <w:rPr>
                <w:rFonts w:ascii="Arial" w:hAnsi="Arial" w:cs="Arial"/>
              </w:rPr>
            </w:pPr>
            <w:r w:rsidRPr="003418E2">
              <w:rPr>
                <w:rFonts w:ascii="Arial" w:eastAsiaTheme="minorHAnsi" w:hAnsi="Arial" w:cs="Arial"/>
                <w:lang w:val="en-GB"/>
              </w:rPr>
              <w:t>&lt;100</w:t>
            </w:r>
          </w:p>
        </w:tc>
        <w:tc>
          <w:tcPr>
            <w:tcW w:w="1455" w:type="dxa"/>
          </w:tcPr>
          <w:p w14:paraId="2F9BF742" w14:textId="5AB6E33E" w:rsidR="00AD3136" w:rsidRPr="003418E2" w:rsidRDefault="00AD3136" w:rsidP="001B213A">
            <w:pPr>
              <w:spacing w:after="40"/>
              <w:jc w:val="both"/>
              <w:rPr>
                <w:rFonts w:ascii="Arial" w:hAnsi="Arial" w:cs="Arial"/>
              </w:rPr>
            </w:pPr>
            <w:r w:rsidRPr="003418E2">
              <w:rPr>
                <w:rFonts w:ascii="Arial" w:eastAsiaTheme="minorHAnsi" w:hAnsi="Arial" w:cs="Arial"/>
                <w:lang w:val="en-GB"/>
              </w:rPr>
              <w:t>&lt;200</w:t>
            </w:r>
          </w:p>
        </w:tc>
      </w:tr>
    </w:tbl>
    <w:p w14:paraId="4FE468A6" w14:textId="558DCBC1" w:rsidR="00A03D56" w:rsidRPr="003418E2" w:rsidRDefault="006D5F51" w:rsidP="001B213A">
      <w:pPr>
        <w:spacing w:before="40" w:after="40"/>
        <w:jc w:val="both"/>
        <w:rPr>
          <w:rFonts w:ascii="Arial" w:hAnsi="Arial" w:cs="Arial"/>
          <w:sz w:val="18"/>
          <w:szCs w:val="18"/>
          <w:lang w:eastAsia="en-AU"/>
        </w:rPr>
      </w:pPr>
      <w:r w:rsidRPr="003418E2">
        <w:rPr>
          <w:rFonts w:ascii="Arial" w:hAnsi="Arial" w:cs="Arial"/>
          <w:sz w:val="18"/>
          <w:szCs w:val="18"/>
          <w:lang w:eastAsia="en-AU"/>
        </w:rPr>
        <w:t>*</w:t>
      </w:r>
      <w:r w:rsidRPr="003418E2">
        <w:rPr>
          <w:rFonts w:ascii="Arial" w:hAnsi="Arial" w:cs="Arial"/>
          <w:sz w:val="18"/>
          <w:szCs w:val="18"/>
        </w:rPr>
        <w:t xml:space="preserve"> </w:t>
      </w:r>
      <w:r w:rsidRPr="003418E2">
        <w:rPr>
          <w:rFonts w:ascii="Arial" w:hAnsi="Arial" w:cs="Arial"/>
          <w:sz w:val="18"/>
          <w:szCs w:val="18"/>
          <w:lang w:eastAsia="en-AU"/>
        </w:rPr>
        <w:t>These chemicals are specified as a monthly average.</w:t>
      </w:r>
    </w:p>
    <w:p w14:paraId="3BCE8314" w14:textId="77777777" w:rsidR="006D5F51" w:rsidRPr="003418E2" w:rsidRDefault="006D5F51" w:rsidP="001B213A">
      <w:pPr>
        <w:spacing w:before="40" w:after="40"/>
        <w:jc w:val="both"/>
        <w:rPr>
          <w:rFonts w:ascii="Arial" w:hAnsi="Arial" w:cs="Arial"/>
          <w:lang w:eastAsia="en-AU"/>
        </w:rPr>
      </w:pPr>
    </w:p>
    <w:p w14:paraId="5AD26404" w14:textId="57864803" w:rsidR="006449A7" w:rsidRPr="003418E2" w:rsidRDefault="00036FD9" w:rsidP="001B213A">
      <w:pPr>
        <w:pStyle w:val="AppendixLevel2"/>
        <w:rPr>
          <w:rFonts w:ascii="Arial" w:hAnsi="Arial" w:cs="Arial"/>
        </w:rPr>
      </w:pPr>
      <w:bookmarkStart w:id="310" w:name="_Toc63007102"/>
      <w:bookmarkEnd w:id="307"/>
      <w:r w:rsidRPr="003418E2">
        <w:rPr>
          <w:rFonts w:ascii="Arial" w:hAnsi="Arial" w:cs="Arial"/>
        </w:rPr>
        <w:lastRenderedPageBreak/>
        <w:t>Marine Sediment Quality</w:t>
      </w:r>
      <w:bookmarkEnd w:id="310"/>
    </w:p>
    <w:p w14:paraId="29B20323" w14:textId="1F9E8455" w:rsidR="00036FD9" w:rsidRPr="003418E2" w:rsidRDefault="00C249FF" w:rsidP="001B213A">
      <w:pPr>
        <w:spacing w:after="0"/>
        <w:jc w:val="both"/>
        <w:rPr>
          <w:rFonts w:ascii="Arial" w:hAnsi="Arial" w:cs="Arial"/>
        </w:rPr>
      </w:pPr>
      <w:r w:rsidRPr="003418E2">
        <w:rPr>
          <w:rFonts w:ascii="Arial" w:hAnsi="Arial" w:cs="Arial"/>
        </w:rPr>
        <w:t xml:space="preserve">In the absence of </w:t>
      </w:r>
      <w:r w:rsidR="00991134" w:rsidRPr="003418E2">
        <w:rPr>
          <w:rFonts w:ascii="Arial" w:hAnsi="Arial" w:cs="Arial"/>
        </w:rPr>
        <w:t>KSA</w:t>
      </w:r>
      <w:r w:rsidRPr="003418E2">
        <w:rPr>
          <w:rFonts w:ascii="Arial" w:hAnsi="Arial" w:cs="Arial"/>
        </w:rPr>
        <w:t xml:space="preserve">, IFC or WHO standards for </w:t>
      </w:r>
      <w:r w:rsidR="005B0AE4" w:rsidRPr="003418E2">
        <w:rPr>
          <w:rFonts w:ascii="Arial" w:hAnsi="Arial" w:cs="Arial"/>
        </w:rPr>
        <w:t>sediment quality</w:t>
      </w:r>
      <w:r w:rsidRPr="003418E2">
        <w:rPr>
          <w:rFonts w:ascii="Arial" w:hAnsi="Arial" w:cs="Arial"/>
        </w:rPr>
        <w:t xml:space="preserve">, the </w:t>
      </w:r>
      <w:r w:rsidR="00991134" w:rsidRPr="003418E2">
        <w:rPr>
          <w:rFonts w:ascii="Arial" w:hAnsi="Arial" w:cs="Arial"/>
        </w:rPr>
        <w:t xml:space="preserve">Australian/New Zealand </w:t>
      </w:r>
      <w:r w:rsidR="005B0AE4" w:rsidRPr="003418E2">
        <w:rPr>
          <w:rFonts w:ascii="Arial" w:hAnsi="Arial" w:cs="Arial"/>
        </w:rPr>
        <w:t xml:space="preserve">ANZECC/ARMCANZ Sediment Quality Guidelines </w:t>
      </w:r>
      <w:r w:rsidR="00A03D56" w:rsidRPr="003418E2">
        <w:rPr>
          <w:rFonts w:ascii="Arial" w:hAnsi="Arial" w:cs="Arial"/>
        </w:rPr>
        <w:t>(</w:t>
      </w:r>
      <w:r w:rsidR="005B0AE4" w:rsidRPr="003418E2">
        <w:rPr>
          <w:rFonts w:ascii="Arial" w:hAnsi="Arial" w:cs="Arial"/>
        </w:rPr>
        <w:t>CSIRO Land and Water Science Report 08/07, May 2013</w:t>
      </w:r>
      <w:r w:rsidR="00A03D56" w:rsidRPr="003418E2">
        <w:rPr>
          <w:rFonts w:ascii="Arial" w:hAnsi="Arial" w:cs="Arial"/>
        </w:rPr>
        <w:t>)</w:t>
      </w:r>
      <w:r w:rsidRPr="003418E2">
        <w:rPr>
          <w:rFonts w:ascii="Arial" w:hAnsi="Arial" w:cs="Arial"/>
        </w:rPr>
        <w:t xml:space="preserve"> </w:t>
      </w:r>
      <w:r w:rsidR="00FE18DE" w:rsidRPr="003418E2">
        <w:rPr>
          <w:rFonts w:ascii="Arial" w:hAnsi="Arial" w:cs="Arial"/>
        </w:rPr>
        <w:t>will</w:t>
      </w:r>
      <w:r w:rsidRPr="003418E2">
        <w:rPr>
          <w:rFonts w:ascii="Arial" w:hAnsi="Arial" w:cs="Arial"/>
        </w:rPr>
        <w:t xml:space="preserve"> be used</w:t>
      </w:r>
      <w:r w:rsidR="00FE18DE" w:rsidRPr="003418E2">
        <w:rPr>
          <w:rFonts w:ascii="Arial" w:hAnsi="Arial" w:cs="Arial"/>
        </w:rPr>
        <w:t xml:space="preserve">. </w:t>
      </w:r>
      <w:r w:rsidR="00B9449B" w:rsidRPr="003418E2">
        <w:rPr>
          <w:rFonts w:ascii="Arial" w:hAnsi="Arial" w:cs="Arial"/>
        </w:rPr>
        <w:t>It should be noted</w:t>
      </w:r>
      <w:r w:rsidRPr="003418E2">
        <w:rPr>
          <w:rFonts w:ascii="Arial" w:hAnsi="Arial" w:cs="Arial"/>
        </w:rPr>
        <w:t xml:space="preserve"> that NEOM </w:t>
      </w:r>
      <w:r w:rsidR="009D1E44" w:rsidRPr="003418E2">
        <w:rPr>
          <w:rFonts w:ascii="Arial" w:hAnsi="Arial" w:cs="Arial"/>
        </w:rPr>
        <w:t>will adopt</w:t>
      </w:r>
      <w:r w:rsidRPr="003418E2">
        <w:rPr>
          <w:rFonts w:ascii="Arial" w:hAnsi="Arial" w:cs="Arial"/>
        </w:rPr>
        <w:t xml:space="preserve"> a case by case</w:t>
      </w:r>
      <w:r w:rsidR="009D1E44" w:rsidRPr="003418E2">
        <w:rPr>
          <w:rFonts w:ascii="Arial" w:hAnsi="Arial" w:cs="Arial"/>
        </w:rPr>
        <w:t>,</w:t>
      </w:r>
      <w:r w:rsidRPr="003418E2">
        <w:rPr>
          <w:rFonts w:ascii="Arial" w:hAnsi="Arial" w:cs="Arial"/>
        </w:rPr>
        <w:t xml:space="preserve"> risk-based approach to </w:t>
      </w:r>
      <w:r w:rsidR="009D1E44" w:rsidRPr="003418E2">
        <w:rPr>
          <w:rFonts w:ascii="Arial" w:hAnsi="Arial" w:cs="Arial"/>
        </w:rPr>
        <w:t xml:space="preserve">managing </w:t>
      </w:r>
      <w:r w:rsidR="00A03D56" w:rsidRPr="003418E2">
        <w:rPr>
          <w:rFonts w:ascii="Arial" w:hAnsi="Arial" w:cs="Arial"/>
        </w:rPr>
        <w:t>sediment quality</w:t>
      </w:r>
      <w:r w:rsidR="009D1E44" w:rsidRPr="003418E2">
        <w:rPr>
          <w:rFonts w:ascii="Arial" w:hAnsi="Arial" w:cs="Arial"/>
        </w:rPr>
        <w:t>, therefore</w:t>
      </w:r>
      <w:r w:rsidRPr="003418E2">
        <w:rPr>
          <w:rFonts w:ascii="Arial" w:hAnsi="Arial" w:cs="Arial"/>
        </w:rPr>
        <w:t xml:space="preserve"> the values </w:t>
      </w:r>
      <w:r w:rsidR="00AE0F9F" w:rsidRPr="003418E2">
        <w:rPr>
          <w:rFonts w:ascii="Arial" w:hAnsi="Arial" w:cs="Arial"/>
        </w:rPr>
        <w:t xml:space="preserve">in Table A14 </w:t>
      </w:r>
      <w:r w:rsidRPr="003418E2">
        <w:rPr>
          <w:rFonts w:ascii="Arial" w:hAnsi="Arial" w:cs="Arial"/>
        </w:rPr>
        <w:t>are indicative interim guide</w:t>
      </w:r>
      <w:r w:rsidR="00AE0F9F" w:rsidRPr="003418E2">
        <w:rPr>
          <w:rFonts w:ascii="Arial" w:hAnsi="Arial" w:cs="Arial"/>
        </w:rPr>
        <w:t>line value</w:t>
      </w:r>
      <w:r w:rsidRPr="003418E2">
        <w:rPr>
          <w:rFonts w:ascii="Arial" w:hAnsi="Arial" w:cs="Arial"/>
        </w:rPr>
        <w:t>s only</w:t>
      </w:r>
      <w:r w:rsidR="00FE18DE" w:rsidRPr="003418E2">
        <w:rPr>
          <w:rFonts w:ascii="Arial" w:hAnsi="Arial" w:cs="Arial"/>
        </w:rPr>
        <w:t>.</w:t>
      </w:r>
    </w:p>
    <w:p w14:paraId="1F476B07" w14:textId="77777777" w:rsidR="009433EB" w:rsidRPr="003418E2" w:rsidRDefault="009433EB" w:rsidP="001B213A">
      <w:pPr>
        <w:spacing w:after="0"/>
        <w:jc w:val="both"/>
        <w:rPr>
          <w:rFonts w:ascii="Arial" w:hAnsi="Arial" w:cs="Arial"/>
        </w:rPr>
      </w:pPr>
    </w:p>
    <w:p w14:paraId="350A839E" w14:textId="6EA9351B" w:rsidR="00036FD9" w:rsidRPr="003418E2" w:rsidRDefault="00036FD9" w:rsidP="001B213A">
      <w:pPr>
        <w:spacing w:after="0"/>
        <w:jc w:val="both"/>
        <w:rPr>
          <w:rFonts w:ascii="Arial" w:hAnsi="Arial" w:cs="Arial"/>
        </w:rPr>
      </w:pPr>
      <w:r w:rsidRPr="003418E2">
        <w:rPr>
          <w:rFonts w:ascii="Arial" w:hAnsi="Arial" w:cs="Arial"/>
        </w:rPr>
        <w:t xml:space="preserve">Table </w:t>
      </w:r>
      <w:r w:rsidR="00AF7336" w:rsidRPr="003418E2">
        <w:rPr>
          <w:rFonts w:ascii="Arial" w:hAnsi="Arial" w:cs="Arial"/>
        </w:rPr>
        <w:t>A14</w:t>
      </w:r>
      <w:r w:rsidR="00DF7608" w:rsidRPr="003418E2">
        <w:rPr>
          <w:rFonts w:ascii="Arial" w:hAnsi="Arial" w:cs="Arial"/>
        </w:rPr>
        <w:t>:</w:t>
      </w:r>
      <w:r w:rsidRPr="003418E2">
        <w:rPr>
          <w:rFonts w:ascii="Arial" w:hAnsi="Arial" w:cs="Arial"/>
        </w:rPr>
        <w:t xml:space="preserve"> </w:t>
      </w:r>
      <w:r w:rsidR="00AF7336" w:rsidRPr="003418E2">
        <w:rPr>
          <w:rFonts w:ascii="Arial" w:hAnsi="Arial" w:cs="Arial"/>
        </w:rPr>
        <w:t xml:space="preserve">NEOM </w:t>
      </w:r>
      <w:r w:rsidR="002F1F42" w:rsidRPr="003418E2">
        <w:rPr>
          <w:rFonts w:ascii="Arial" w:hAnsi="Arial" w:cs="Arial"/>
        </w:rPr>
        <w:t>Recommended Sediment Quality Guideline Values</w:t>
      </w:r>
    </w:p>
    <w:tbl>
      <w:tblPr>
        <w:tblStyle w:val="TableGrid"/>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2698"/>
        <w:gridCol w:w="3581"/>
        <w:gridCol w:w="1259"/>
        <w:gridCol w:w="1452"/>
      </w:tblGrid>
      <w:tr w:rsidR="00AF7336" w:rsidRPr="003418E2" w14:paraId="5FCCB0A2" w14:textId="77777777" w:rsidTr="00847585">
        <w:trPr>
          <w:trHeight w:val="863"/>
          <w:tblHeader/>
        </w:trPr>
        <w:tc>
          <w:tcPr>
            <w:tcW w:w="2702" w:type="dxa"/>
            <w:shd w:val="clear" w:color="auto" w:fill="FFC000"/>
            <w:vAlign w:val="center"/>
          </w:tcPr>
          <w:p w14:paraId="16410D03" w14:textId="1F010817" w:rsidR="00AF7336" w:rsidRPr="003418E2" w:rsidRDefault="00AF7336" w:rsidP="001B213A">
            <w:pPr>
              <w:spacing w:before="40" w:after="40"/>
              <w:jc w:val="both"/>
              <w:rPr>
                <w:rFonts w:ascii="Arial" w:hAnsi="Arial" w:cs="Arial"/>
              </w:rPr>
            </w:pPr>
            <w:r w:rsidRPr="003418E2">
              <w:rPr>
                <w:rFonts w:ascii="Arial" w:hAnsi="Arial" w:cs="Arial"/>
              </w:rPr>
              <w:t>Contaminant</w:t>
            </w:r>
          </w:p>
        </w:tc>
        <w:tc>
          <w:tcPr>
            <w:tcW w:w="3593" w:type="dxa"/>
            <w:shd w:val="clear" w:color="auto" w:fill="FFC000"/>
            <w:vAlign w:val="center"/>
          </w:tcPr>
          <w:p w14:paraId="71A50D2A" w14:textId="105D640A" w:rsidR="00AF7336" w:rsidRPr="003418E2" w:rsidRDefault="00AF7336" w:rsidP="001B213A">
            <w:pPr>
              <w:spacing w:before="40" w:after="40"/>
              <w:jc w:val="both"/>
              <w:rPr>
                <w:rFonts w:ascii="Arial" w:hAnsi="Arial" w:cs="Arial"/>
              </w:rPr>
            </w:pPr>
            <w:r w:rsidRPr="003418E2">
              <w:rPr>
                <w:rFonts w:ascii="Arial" w:hAnsi="Arial" w:cs="Arial"/>
              </w:rPr>
              <w:t>Unit</w:t>
            </w:r>
          </w:p>
        </w:tc>
        <w:tc>
          <w:tcPr>
            <w:tcW w:w="1260" w:type="dxa"/>
            <w:shd w:val="clear" w:color="auto" w:fill="FFC000"/>
            <w:vAlign w:val="center"/>
          </w:tcPr>
          <w:p w14:paraId="589CEEB3" w14:textId="1BA059E3" w:rsidR="00AF7336" w:rsidRPr="003418E2" w:rsidRDefault="00AF7336" w:rsidP="001B213A">
            <w:pPr>
              <w:spacing w:before="40" w:after="40"/>
              <w:jc w:val="both"/>
              <w:rPr>
                <w:rFonts w:ascii="Arial" w:hAnsi="Arial" w:cs="Arial"/>
              </w:rPr>
            </w:pPr>
            <w:r w:rsidRPr="003418E2">
              <w:rPr>
                <w:rFonts w:ascii="Arial" w:hAnsi="Arial" w:cs="Arial"/>
              </w:rPr>
              <w:t>Guideline Value</w:t>
            </w:r>
          </w:p>
        </w:tc>
        <w:tc>
          <w:tcPr>
            <w:tcW w:w="1455" w:type="dxa"/>
            <w:shd w:val="clear" w:color="auto" w:fill="FFC000"/>
            <w:vAlign w:val="center"/>
          </w:tcPr>
          <w:p w14:paraId="177E353A" w14:textId="212EB596" w:rsidR="00AF7336" w:rsidRPr="003418E2" w:rsidRDefault="00AF7336" w:rsidP="001B213A">
            <w:pPr>
              <w:spacing w:before="40" w:after="40"/>
              <w:jc w:val="both"/>
              <w:rPr>
                <w:rFonts w:ascii="Arial" w:hAnsi="Arial" w:cs="Arial"/>
              </w:rPr>
            </w:pPr>
            <w:r w:rsidRPr="003418E2">
              <w:rPr>
                <w:rFonts w:ascii="Arial" w:hAnsi="Arial" w:cs="Arial"/>
              </w:rPr>
              <w:t>SQG</w:t>
            </w:r>
            <w:r w:rsidRPr="003418E2">
              <w:rPr>
                <w:rFonts w:ascii="Cambria Math" w:hAnsi="Cambria Math" w:cs="Cambria Math"/>
              </w:rPr>
              <w:t>‐</w:t>
            </w:r>
            <w:r w:rsidRPr="003418E2">
              <w:rPr>
                <w:rFonts w:ascii="Arial" w:hAnsi="Arial" w:cs="Arial"/>
              </w:rPr>
              <w:t>H</w:t>
            </w:r>
            <w:r w:rsidR="005B0AE4" w:rsidRPr="003418E2">
              <w:rPr>
                <w:rFonts w:ascii="Arial" w:hAnsi="Arial" w:cs="Arial"/>
              </w:rPr>
              <w:t>igh</w:t>
            </w:r>
          </w:p>
        </w:tc>
      </w:tr>
      <w:tr w:rsidR="00AF7336" w:rsidRPr="003418E2" w14:paraId="197F4C9C" w14:textId="77777777" w:rsidTr="00847585">
        <w:tc>
          <w:tcPr>
            <w:tcW w:w="9010" w:type="dxa"/>
            <w:gridSpan w:val="4"/>
          </w:tcPr>
          <w:p w14:paraId="01043559" w14:textId="18BF8B6E" w:rsidR="00AF7336" w:rsidRPr="003418E2" w:rsidRDefault="00AF7336" w:rsidP="001B213A">
            <w:pPr>
              <w:spacing w:before="40" w:after="40"/>
              <w:jc w:val="both"/>
              <w:rPr>
                <w:rFonts w:ascii="Arial" w:hAnsi="Arial" w:cs="Arial"/>
                <w:i/>
                <w:iCs/>
              </w:rPr>
            </w:pPr>
            <w:r w:rsidRPr="003418E2">
              <w:rPr>
                <w:rFonts w:ascii="Arial" w:hAnsi="Arial" w:cs="Arial"/>
                <w:i/>
                <w:iCs/>
              </w:rPr>
              <w:t>Metals</w:t>
            </w:r>
          </w:p>
        </w:tc>
      </w:tr>
      <w:tr w:rsidR="00AF7336" w:rsidRPr="003418E2" w14:paraId="1007C9B5" w14:textId="77777777" w:rsidTr="00847585">
        <w:tc>
          <w:tcPr>
            <w:tcW w:w="2702" w:type="dxa"/>
            <w:vAlign w:val="center"/>
          </w:tcPr>
          <w:p w14:paraId="43AAB5C5" w14:textId="776DE212" w:rsidR="00AF7336" w:rsidRPr="003418E2" w:rsidRDefault="00AF7336" w:rsidP="001B213A">
            <w:pPr>
              <w:spacing w:before="40" w:after="40"/>
              <w:jc w:val="both"/>
              <w:rPr>
                <w:rFonts w:ascii="Arial" w:hAnsi="Arial" w:cs="Arial"/>
              </w:rPr>
            </w:pPr>
            <w:r w:rsidRPr="003418E2">
              <w:rPr>
                <w:rFonts w:ascii="Arial" w:hAnsi="Arial" w:cs="Arial"/>
              </w:rPr>
              <w:t xml:space="preserve">Antimony </w:t>
            </w:r>
          </w:p>
        </w:tc>
        <w:tc>
          <w:tcPr>
            <w:tcW w:w="3593" w:type="dxa"/>
          </w:tcPr>
          <w:p w14:paraId="0111C674" w14:textId="5B204E3A"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070C1548" w14:textId="010D94CA" w:rsidR="00AF7336" w:rsidRPr="003418E2" w:rsidRDefault="00AF7336" w:rsidP="001B213A">
            <w:pPr>
              <w:spacing w:before="40" w:after="40"/>
              <w:jc w:val="both"/>
              <w:rPr>
                <w:rFonts w:ascii="Arial" w:hAnsi="Arial" w:cs="Arial"/>
              </w:rPr>
            </w:pPr>
            <w:r w:rsidRPr="003418E2">
              <w:rPr>
                <w:rFonts w:ascii="Arial" w:hAnsi="Arial" w:cs="Arial"/>
              </w:rPr>
              <w:t>2.0</w:t>
            </w:r>
          </w:p>
        </w:tc>
        <w:tc>
          <w:tcPr>
            <w:tcW w:w="1455" w:type="dxa"/>
            <w:vAlign w:val="center"/>
          </w:tcPr>
          <w:p w14:paraId="75992AB1" w14:textId="6FAD0CCF" w:rsidR="00AF7336" w:rsidRPr="003418E2" w:rsidRDefault="00AF7336" w:rsidP="001B213A">
            <w:pPr>
              <w:spacing w:before="40" w:after="40"/>
              <w:jc w:val="both"/>
              <w:rPr>
                <w:rFonts w:ascii="Arial" w:hAnsi="Arial" w:cs="Arial"/>
              </w:rPr>
            </w:pPr>
            <w:r w:rsidRPr="003418E2">
              <w:rPr>
                <w:rFonts w:ascii="Arial" w:hAnsi="Arial" w:cs="Arial"/>
              </w:rPr>
              <w:t>25</w:t>
            </w:r>
          </w:p>
        </w:tc>
      </w:tr>
      <w:tr w:rsidR="00AF7336" w:rsidRPr="003418E2" w14:paraId="2E54AD1F" w14:textId="77777777" w:rsidTr="00847585">
        <w:tc>
          <w:tcPr>
            <w:tcW w:w="2702" w:type="dxa"/>
            <w:vAlign w:val="center"/>
          </w:tcPr>
          <w:p w14:paraId="15D1CC8B" w14:textId="47879FCE" w:rsidR="00AF7336" w:rsidRPr="003418E2" w:rsidRDefault="00AF7336" w:rsidP="001B213A">
            <w:pPr>
              <w:spacing w:before="40" w:after="40"/>
              <w:jc w:val="both"/>
              <w:rPr>
                <w:rFonts w:ascii="Arial" w:hAnsi="Arial" w:cs="Arial"/>
              </w:rPr>
            </w:pPr>
            <w:r w:rsidRPr="003418E2">
              <w:rPr>
                <w:rFonts w:ascii="Arial" w:hAnsi="Arial" w:cs="Arial"/>
              </w:rPr>
              <w:t xml:space="preserve">Cadmium </w:t>
            </w:r>
          </w:p>
        </w:tc>
        <w:tc>
          <w:tcPr>
            <w:tcW w:w="3593" w:type="dxa"/>
          </w:tcPr>
          <w:p w14:paraId="1C893F1D" w14:textId="17EE6F6D"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2CA0B548" w14:textId="21F7050B" w:rsidR="00AF7336" w:rsidRPr="003418E2" w:rsidRDefault="00AF7336" w:rsidP="001B213A">
            <w:pPr>
              <w:spacing w:before="40" w:after="40"/>
              <w:jc w:val="both"/>
              <w:rPr>
                <w:rFonts w:ascii="Arial" w:hAnsi="Arial" w:cs="Arial"/>
              </w:rPr>
            </w:pPr>
            <w:r w:rsidRPr="003418E2">
              <w:rPr>
                <w:rFonts w:ascii="Arial" w:hAnsi="Arial" w:cs="Arial"/>
              </w:rPr>
              <w:t>1.5</w:t>
            </w:r>
          </w:p>
        </w:tc>
        <w:tc>
          <w:tcPr>
            <w:tcW w:w="1455" w:type="dxa"/>
            <w:vAlign w:val="center"/>
          </w:tcPr>
          <w:p w14:paraId="2C575B42" w14:textId="6AB8C4BD" w:rsidR="00AF7336" w:rsidRPr="003418E2" w:rsidRDefault="00AF7336" w:rsidP="001B213A">
            <w:pPr>
              <w:spacing w:before="40" w:after="40"/>
              <w:jc w:val="both"/>
              <w:rPr>
                <w:rFonts w:ascii="Arial" w:hAnsi="Arial" w:cs="Arial"/>
              </w:rPr>
            </w:pPr>
            <w:r w:rsidRPr="003418E2">
              <w:rPr>
                <w:rFonts w:ascii="Arial" w:hAnsi="Arial" w:cs="Arial"/>
              </w:rPr>
              <w:t>10</w:t>
            </w:r>
          </w:p>
        </w:tc>
      </w:tr>
      <w:tr w:rsidR="00AF7336" w:rsidRPr="003418E2" w14:paraId="38D3CABE" w14:textId="77777777" w:rsidTr="00847585">
        <w:tc>
          <w:tcPr>
            <w:tcW w:w="2702" w:type="dxa"/>
            <w:vAlign w:val="center"/>
          </w:tcPr>
          <w:p w14:paraId="0182564E" w14:textId="5C885E69" w:rsidR="00AF7336" w:rsidRPr="003418E2" w:rsidRDefault="00AF7336" w:rsidP="001B213A">
            <w:pPr>
              <w:spacing w:before="40" w:after="40"/>
              <w:jc w:val="both"/>
              <w:rPr>
                <w:rFonts w:ascii="Arial" w:hAnsi="Arial" w:cs="Arial"/>
              </w:rPr>
            </w:pPr>
            <w:r w:rsidRPr="003418E2">
              <w:rPr>
                <w:rFonts w:ascii="Arial" w:hAnsi="Arial" w:cs="Arial"/>
              </w:rPr>
              <w:t xml:space="preserve">Chromium </w:t>
            </w:r>
          </w:p>
        </w:tc>
        <w:tc>
          <w:tcPr>
            <w:tcW w:w="3593" w:type="dxa"/>
          </w:tcPr>
          <w:p w14:paraId="387DB776" w14:textId="31356D62"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0035B23A" w14:textId="58470AFF" w:rsidR="00AF7336" w:rsidRPr="003418E2" w:rsidRDefault="00AF7336" w:rsidP="001B213A">
            <w:pPr>
              <w:spacing w:before="40" w:after="40"/>
              <w:jc w:val="both"/>
              <w:rPr>
                <w:rFonts w:ascii="Arial" w:hAnsi="Arial" w:cs="Arial"/>
              </w:rPr>
            </w:pPr>
            <w:r w:rsidRPr="003418E2">
              <w:rPr>
                <w:rFonts w:ascii="Arial" w:hAnsi="Arial" w:cs="Arial"/>
              </w:rPr>
              <w:t>80</w:t>
            </w:r>
          </w:p>
        </w:tc>
        <w:tc>
          <w:tcPr>
            <w:tcW w:w="1455" w:type="dxa"/>
            <w:vAlign w:val="center"/>
          </w:tcPr>
          <w:p w14:paraId="2702FDEA" w14:textId="5658387C" w:rsidR="00AF7336" w:rsidRPr="003418E2" w:rsidRDefault="00AF7336" w:rsidP="001B213A">
            <w:pPr>
              <w:spacing w:before="40" w:after="40"/>
              <w:jc w:val="both"/>
              <w:rPr>
                <w:rFonts w:ascii="Arial" w:hAnsi="Arial" w:cs="Arial"/>
              </w:rPr>
            </w:pPr>
            <w:r w:rsidRPr="003418E2">
              <w:rPr>
                <w:rFonts w:ascii="Arial" w:hAnsi="Arial" w:cs="Arial"/>
              </w:rPr>
              <w:t>370</w:t>
            </w:r>
          </w:p>
        </w:tc>
      </w:tr>
      <w:tr w:rsidR="00AF7336" w:rsidRPr="003418E2" w14:paraId="24403C16" w14:textId="77777777" w:rsidTr="00847585">
        <w:tc>
          <w:tcPr>
            <w:tcW w:w="2702" w:type="dxa"/>
            <w:vAlign w:val="center"/>
          </w:tcPr>
          <w:p w14:paraId="3015A91A" w14:textId="39AD73A2" w:rsidR="00AF7336" w:rsidRPr="003418E2" w:rsidRDefault="00AF7336" w:rsidP="001B213A">
            <w:pPr>
              <w:spacing w:before="40" w:after="40"/>
              <w:jc w:val="both"/>
              <w:rPr>
                <w:rFonts w:ascii="Arial" w:hAnsi="Arial" w:cs="Arial"/>
              </w:rPr>
            </w:pPr>
            <w:r w:rsidRPr="003418E2">
              <w:rPr>
                <w:rFonts w:ascii="Arial" w:hAnsi="Arial" w:cs="Arial"/>
              </w:rPr>
              <w:t xml:space="preserve">Copper </w:t>
            </w:r>
          </w:p>
        </w:tc>
        <w:tc>
          <w:tcPr>
            <w:tcW w:w="3593" w:type="dxa"/>
          </w:tcPr>
          <w:p w14:paraId="2D98D275" w14:textId="69B218B3"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4A050843" w14:textId="49F3EB5B" w:rsidR="00AF7336" w:rsidRPr="003418E2" w:rsidRDefault="00AF7336" w:rsidP="001B213A">
            <w:pPr>
              <w:spacing w:before="40" w:after="40"/>
              <w:jc w:val="both"/>
              <w:rPr>
                <w:rFonts w:ascii="Arial" w:hAnsi="Arial" w:cs="Arial"/>
              </w:rPr>
            </w:pPr>
            <w:r w:rsidRPr="003418E2">
              <w:rPr>
                <w:rFonts w:ascii="Arial" w:hAnsi="Arial" w:cs="Arial"/>
              </w:rPr>
              <w:t>65</w:t>
            </w:r>
          </w:p>
        </w:tc>
        <w:tc>
          <w:tcPr>
            <w:tcW w:w="1455" w:type="dxa"/>
            <w:vAlign w:val="center"/>
          </w:tcPr>
          <w:p w14:paraId="3E1AC68F" w14:textId="2FA09894" w:rsidR="00AF7336" w:rsidRPr="003418E2" w:rsidRDefault="00AF7336" w:rsidP="001B213A">
            <w:pPr>
              <w:spacing w:before="40" w:after="40"/>
              <w:jc w:val="both"/>
              <w:rPr>
                <w:rFonts w:ascii="Arial" w:hAnsi="Arial" w:cs="Arial"/>
              </w:rPr>
            </w:pPr>
            <w:r w:rsidRPr="003418E2">
              <w:rPr>
                <w:rFonts w:ascii="Arial" w:hAnsi="Arial" w:cs="Arial"/>
              </w:rPr>
              <w:t>270</w:t>
            </w:r>
          </w:p>
        </w:tc>
      </w:tr>
      <w:tr w:rsidR="00AF7336" w:rsidRPr="003418E2" w14:paraId="496B299B" w14:textId="77777777" w:rsidTr="00847585">
        <w:tc>
          <w:tcPr>
            <w:tcW w:w="2702" w:type="dxa"/>
            <w:vAlign w:val="center"/>
          </w:tcPr>
          <w:p w14:paraId="4F4DCD31" w14:textId="5BE8370C" w:rsidR="00AF7336" w:rsidRPr="003418E2" w:rsidRDefault="00AF7336" w:rsidP="001B213A">
            <w:pPr>
              <w:spacing w:before="40" w:after="40"/>
              <w:jc w:val="both"/>
              <w:rPr>
                <w:rFonts w:ascii="Arial" w:hAnsi="Arial" w:cs="Arial"/>
              </w:rPr>
            </w:pPr>
            <w:r w:rsidRPr="003418E2">
              <w:rPr>
                <w:rFonts w:ascii="Arial" w:hAnsi="Arial" w:cs="Arial"/>
              </w:rPr>
              <w:t xml:space="preserve">Lead </w:t>
            </w:r>
          </w:p>
        </w:tc>
        <w:tc>
          <w:tcPr>
            <w:tcW w:w="3593" w:type="dxa"/>
          </w:tcPr>
          <w:p w14:paraId="4523E43C" w14:textId="706A6B88"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76C5A94A" w14:textId="5ACEA885" w:rsidR="00AF7336" w:rsidRPr="003418E2" w:rsidRDefault="00AF7336" w:rsidP="001B213A">
            <w:pPr>
              <w:spacing w:before="40" w:after="40"/>
              <w:jc w:val="both"/>
              <w:rPr>
                <w:rFonts w:ascii="Arial" w:hAnsi="Arial" w:cs="Arial"/>
              </w:rPr>
            </w:pPr>
            <w:r w:rsidRPr="003418E2">
              <w:rPr>
                <w:rFonts w:ascii="Arial" w:hAnsi="Arial" w:cs="Arial"/>
              </w:rPr>
              <w:t>50</w:t>
            </w:r>
          </w:p>
        </w:tc>
        <w:tc>
          <w:tcPr>
            <w:tcW w:w="1455" w:type="dxa"/>
            <w:vAlign w:val="center"/>
          </w:tcPr>
          <w:p w14:paraId="17FC6995" w14:textId="5D943E14" w:rsidR="00AF7336" w:rsidRPr="003418E2" w:rsidRDefault="00AF7336" w:rsidP="001B213A">
            <w:pPr>
              <w:spacing w:before="40" w:after="40"/>
              <w:jc w:val="both"/>
              <w:rPr>
                <w:rFonts w:ascii="Arial" w:hAnsi="Arial" w:cs="Arial"/>
              </w:rPr>
            </w:pPr>
            <w:r w:rsidRPr="003418E2">
              <w:rPr>
                <w:rFonts w:ascii="Arial" w:hAnsi="Arial" w:cs="Arial"/>
              </w:rPr>
              <w:t>220</w:t>
            </w:r>
          </w:p>
        </w:tc>
      </w:tr>
      <w:tr w:rsidR="00AF7336" w:rsidRPr="003418E2" w14:paraId="0F846F7C" w14:textId="77777777" w:rsidTr="00847585">
        <w:tc>
          <w:tcPr>
            <w:tcW w:w="2702" w:type="dxa"/>
            <w:vAlign w:val="center"/>
          </w:tcPr>
          <w:p w14:paraId="2F280D28" w14:textId="4158F126" w:rsidR="00AF7336" w:rsidRPr="003418E2" w:rsidRDefault="00AF7336" w:rsidP="001B213A">
            <w:pPr>
              <w:spacing w:before="40" w:after="40"/>
              <w:jc w:val="both"/>
              <w:rPr>
                <w:rFonts w:ascii="Arial" w:hAnsi="Arial" w:cs="Arial"/>
              </w:rPr>
            </w:pPr>
            <w:r w:rsidRPr="003418E2">
              <w:rPr>
                <w:rFonts w:ascii="Arial" w:hAnsi="Arial" w:cs="Arial"/>
              </w:rPr>
              <w:t xml:space="preserve">Mercury </w:t>
            </w:r>
          </w:p>
        </w:tc>
        <w:tc>
          <w:tcPr>
            <w:tcW w:w="3593" w:type="dxa"/>
          </w:tcPr>
          <w:p w14:paraId="172F5EFB" w14:textId="3DAC3ED0"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2E8D75F3" w14:textId="0CF7BD8C" w:rsidR="00AF7336" w:rsidRPr="003418E2" w:rsidRDefault="00AF7336" w:rsidP="001B213A">
            <w:pPr>
              <w:spacing w:before="40" w:after="40"/>
              <w:jc w:val="both"/>
              <w:rPr>
                <w:rFonts w:ascii="Arial" w:hAnsi="Arial" w:cs="Arial"/>
              </w:rPr>
            </w:pPr>
            <w:r w:rsidRPr="003418E2">
              <w:rPr>
                <w:rFonts w:ascii="Arial" w:hAnsi="Arial" w:cs="Arial"/>
              </w:rPr>
              <w:t>0.15</w:t>
            </w:r>
          </w:p>
        </w:tc>
        <w:tc>
          <w:tcPr>
            <w:tcW w:w="1455" w:type="dxa"/>
            <w:vAlign w:val="center"/>
          </w:tcPr>
          <w:p w14:paraId="03F2AA85" w14:textId="4AE713A9" w:rsidR="00AF7336" w:rsidRPr="003418E2" w:rsidRDefault="00AF7336" w:rsidP="001B213A">
            <w:pPr>
              <w:spacing w:before="40" w:after="40"/>
              <w:jc w:val="both"/>
              <w:rPr>
                <w:rFonts w:ascii="Arial" w:hAnsi="Arial" w:cs="Arial"/>
              </w:rPr>
            </w:pPr>
            <w:r w:rsidRPr="003418E2">
              <w:rPr>
                <w:rFonts w:ascii="Arial" w:hAnsi="Arial" w:cs="Arial"/>
              </w:rPr>
              <w:t>1.0</w:t>
            </w:r>
          </w:p>
        </w:tc>
      </w:tr>
      <w:tr w:rsidR="00AF7336" w:rsidRPr="003418E2" w14:paraId="20A56DAE" w14:textId="77777777" w:rsidTr="00847585">
        <w:tc>
          <w:tcPr>
            <w:tcW w:w="2702" w:type="dxa"/>
            <w:vAlign w:val="center"/>
          </w:tcPr>
          <w:p w14:paraId="0073B1FF" w14:textId="11C7DDEB" w:rsidR="00AF7336" w:rsidRPr="003418E2" w:rsidRDefault="00AF7336" w:rsidP="001B213A">
            <w:pPr>
              <w:spacing w:before="40" w:after="40"/>
              <w:jc w:val="both"/>
              <w:rPr>
                <w:rFonts w:ascii="Arial" w:hAnsi="Arial" w:cs="Arial"/>
              </w:rPr>
            </w:pPr>
            <w:r w:rsidRPr="003418E2">
              <w:rPr>
                <w:rFonts w:ascii="Arial" w:hAnsi="Arial" w:cs="Arial"/>
              </w:rPr>
              <w:t xml:space="preserve">Nickel </w:t>
            </w:r>
          </w:p>
        </w:tc>
        <w:tc>
          <w:tcPr>
            <w:tcW w:w="3593" w:type="dxa"/>
          </w:tcPr>
          <w:p w14:paraId="44B2CE3F" w14:textId="13F27587"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71803157" w14:textId="0F5B82BA" w:rsidR="00AF7336" w:rsidRPr="003418E2" w:rsidRDefault="00AF7336" w:rsidP="001B213A">
            <w:pPr>
              <w:spacing w:before="40" w:after="40"/>
              <w:jc w:val="both"/>
              <w:rPr>
                <w:rFonts w:ascii="Arial" w:hAnsi="Arial" w:cs="Arial"/>
              </w:rPr>
            </w:pPr>
            <w:r w:rsidRPr="003418E2">
              <w:rPr>
                <w:rFonts w:ascii="Arial" w:hAnsi="Arial" w:cs="Arial"/>
              </w:rPr>
              <w:t>21</w:t>
            </w:r>
          </w:p>
        </w:tc>
        <w:tc>
          <w:tcPr>
            <w:tcW w:w="1455" w:type="dxa"/>
            <w:vAlign w:val="center"/>
          </w:tcPr>
          <w:p w14:paraId="5DF1CF2A" w14:textId="3E1073E8" w:rsidR="00AF7336" w:rsidRPr="003418E2" w:rsidRDefault="00AF7336" w:rsidP="001B213A">
            <w:pPr>
              <w:spacing w:before="40" w:after="40"/>
              <w:jc w:val="both"/>
              <w:rPr>
                <w:rFonts w:ascii="Arial" w:hAnsi="Arial" w:cs="Arial"/>
              </w:rPr>
            </w:pPr>
            <w:r w:rsidRPr="003418E2">
              <w:rPr>
                <w:rFonts w:ascii="Arial" w:hAnsi="Arial" w:cs="Arial"/>
              </w:rPr>
              <w:t>52</w:t>
            </w:r>
          </w:p>
        </w:tc>
      </w:tr>
      <w:tr w:rsidR="00AF7336" w:rsidRPr="003418E2" w14:paraId="2A559461" w14:textId="77777777" w:rsidTr="00847585">
        <w:tc>
          <w:tcPr>
            <w:tcW w:w="2702" w:type="dxa"/>
            <w:vAlign w:val="center"/>
          </w:tcPr>
          <w:p w14:paraId="056D6383" w14:textId="10C643BA" w:rsidR="00AF7336" w:rsidRPr="003418E2" w:rsidRDefault="00AF7336" w:rsidP="001B213A">
            <w:pPr>
              <w:spacing w:before="40" w:after="40"/>
              <w:jc w:val="both"/>
              <w:rPr>
                <w:rFonts w:ascii="Arial" w:hAnsi="Arial" w:cs="Arial"/>
              </w:rPr>
            </w:pPr>
            <w:r w:rsidRPr="003418E2">
              <w:rPr>
                <w:rFonts w:ascii="Arial" w:hAnsi="Arial" w:cs="Arial"/>
              </w:rPr>
              <w:t xml:space="preserve">Silver </w:t>
            </w:r>
          </w:p>
        </w:tc>
        <w:tc>
          <w:tcPr>
            <w:tcW w:w="3593" w:type="dxa"/>
          </w:tcPr>
          <w:p w14:paraId="63F4058B" w14:textId="579365DA"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508F4E03" w14:textId="1A9F14F7" w:rsidR="00AF7336" w:rsidRPr="003418E2" w:rsidRDefault="00AF7336" w:rsidP="001B213A">
            <w:pPr>
              <w:spacing w:before="40" w:after="40"/>
              <w:jc w:val="both"/>
              <w:rPr>
                <w:rFonts w:ascii="Arial" w:hAnsi="Arial" w:cs="Arial"/>
              </w:rPr>
            </w:pPr>
            <w:r w:rsidRPr="003418E2">
              <w:rPr>
                <w:rFonts w:ascii="Arial" w:hAnsi="Arial" w:cs="Arial"/>
              </w:rPr>
              <w:t>1.0</w:t>
            </w:r>
          </w:p>
        </w:tc>
        <w:tc>
          <w:tcPr>
            <w:tcW w:w="1455" w:type="dxa"/>
            <w:vAlign w:val="center"/>
          </w:tcPr>
          <w:p w14:paraId="24B0B67D" w14:textId="17CF2259" w:rsidR="00AF7336" w:rsidRPr="003418E2" w:rsidRDefault="00AF7336" w:rsidP="001B213A">
            <w:pPr>
              <w:spacing w:before="40" w:after="40"/>
              <w:jc w:val="both"/>
              <w:rPr>
                <w:rFonts w:ascii="Arial" w:hAnsi="Arial" w:cs="Arial"/>
              </w:rPr>
            </w:pPr>
            <w:r w:rsidRPr="003418E2">
              <w:rPr>
                <w:rFonts w:ascii="Arial" w:hAnsi="Arial" w:cs="Arial"/>
              </w:rPr>
              <w:t>4.0</w:t>
            </w:r>
          </w:p>
        </w:tc>
      </w:tr>
      <w:tr w:rsidR="00AF7336" w:rsidRPr="003418E2" w14:paraId="088FC9ED" w14:textId="77777777" w:rsidTr="00847585">
        <w:tc>
          <w:tcPr>
            <w:tcW w:w="2702" w:type="dxa"/>
            <w:vAlign w:val="center"/>
          </w:tcPr>
          <w:p w14:paraId="302A2535" w14:textId="712CF668" w:rsidR="00AF7336" w:rsidRPr="003418E2" w:rsidRDefault="00AF7336" w:rsidP="001B213A">
            <w:pPr>
              <w:spacing w:before="40" w:after="40"/>
              <w:jc w:val="both"/>
              <w:rPr>
                <w:rFonts w:ascii="Arial" w:hAnsi="Arial" w:cs="Arial"/>
              </w:rPr>
            </w:pPr>
            <w:r w:rsidRPr="003418E2">
              <w:rPr>
                <w:rFonts w:ascii="Arial" w:hAnsi="Arial" w:cs="Arial"/>
              </w:rPr>
              <w:t xml:space="preserve">Zinc </w:t>
            </w:r>
          </w:p>
        </w:tc>
        <w:tc>
          <w:tcPr>
            <w:tcW w:w="3593" w:type="dxa"/>
          </w:tcPr>
          <w:p w14:paraId="585AFF66" w14:textId="4CB743AC" w:rsidR="00AF7336" w:rsidRPr="003418E2" w:rsidRDefault="00AF7336"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a</w:t>
            </w:r>
            <w:proofErr w:type="gramEnd"/>
          </w:p>
        </w:tc>
        <w:tc>
          <w:tcPr>
            <w:tcW w:w="1260" w:type="dxa"/>
            <w:vAlign w:val="center"/>
          </w:tcPr>
          <w:p w14:paraId="5BE21F2B" w14:textId="2385A015" w:rsidR="00AF7336" w:rsidRPr="003418E2" w:rsidRDefault="00AF7336" w:rsidP="001B213A">
            <w:pPr>
              <w:spacing w:before="40" w:after="40"/>
              <w:jc w:val="both"/>
              <w:rPr>
                <w:rFonts w:ascii="Arial" w:hAnsi="Arial" w:cs="Arial"/>
              </w:rPr>
            </w:pPr>
            <w:r w:rsidRPr="003418E2">
              <w:rPr>
                <w:rFonts w:ascii="Arial" w:hAnsi="Arial" w:cs="Arial"/>
              </w:rPr>
              <w:t>200</w:t>
            </w:r>
          </w:p>
        </w:tc>
        <w:tc>
          <w:tcPr>
            <w:tcW w:w="1455" w:type="dxa"/>
            <w:vAlign w:val="center"/>
          </w:tcPr>
          <w:p w14:paraId="0CD2A850" w14:textId="0EB59E94" w:rsidR="00AF7336" w:rsidRPr="003418E2" w:rsidRDefault="00AF7336" w:rsidP="001B213A">
            <w:pPr>
              <w:spacing w:before="40" w:after="40"/>
              <w:jc w:val="both"/>
              <w:rPr>
                <w:rFonts w:ascii="Arial" w:hAnsi="Arial" w:cs="Arial"/>
              </w:rPr>
            </w:pPr>
            <w:r w:rsidRPr="003418E2">
              <w:rPr>
                <w:rFonts w:ascii="Arial" w:hAnsi="Arial" w:cs="Arial"/>
              </w:rPr>
              <w:t>410</w:t>
            </w:r>
          </w:p>
        </w:tc>
      </w:tr>
      <w:tr w:rsidR="00AF7336" w:rsidRPr="003418E2" w14:paraId="38ECAAF8" w14:textId="77777777" w:rsidTr="00847585">
        <w:tc>
          <w:tcPr>
            <w:tcW w:w="9010" w:type="dxa"/>
            <w:gridSpan w:val="4"/>
          </w:tcPr>
          <w:p w14:paraId="580E5556" w14:textId="22EC8750" w:rsidR="00AF7336" w:rsidRPr="003418E2" w:rsidRDefault="00AF7336" w:rsidP="001B213A">
            <w:pPr>
              <w:spacing w:before="40" w:after="40"/>
              <w:jc w:val="both"/>
              <w:rPr>
                <w:rFonts w:ascii="Arial" w:hAnsi="Arial" w:cs="Arial"/>
                <w:i/>
                <w:iCs/>
              </w:rPr>
            </w:pPr>
            <w:r w:rsidRPr="003418E2">
              <w:rPr>
                <w:rFonts w:ascii="Arial" w:hAnsi="Arial" w:cs="Arial"/>
                <w:i/>
                <w:iCs/>
              </w:rPr>
              <w:t>Metalloids</w:t>
            </w:r>
          </w:p>
        </w:tc>
      </w:tr>
      <w:tr w:rsidR="00AF7336" w:rsidRPr="003418E2" w14:paraId="064C8450" w14:textId="77777777" w:rsidTr="00847585">
        <w:tc>
          <w:tcPr>
            <w:tcW w:w="2702" w:type="dxa"/>
            <w:vAlign w:val="center"/>
          </w:tcPr>
          <w:p w14:paraId="6A67C70E" w14:textId="154DC291" w:rsidR="00AF7336" w:rsidRPr="003418E2" w:rsidRDefault="00AF7336" w:rsidP="001B213A">
            <w:pPr>
              <w:spacing w:before="40" w:after="40"/>
              <w:jc w:val="both"/>
              <w:rPr>
                <w:rFonts w:ascii="Arial" w:hAnsi="Arial" w:cs="Arial"/>
              </w:rPr>
            </w:pPr>
            <w:r w:rsidRPr="003418E2">
              <w:rPr>
                <w:rFonts w:ascii="Arial" w:hAnsi="Arial" w:cs="Arial"/>
              </w:rPr>
              <w:t xml:space="preserve">Arsenic </w:t>
            </w:r>
          </w:p>
        </w:tc>
        <w:tc>
          <w:tcPr>
            <w:tcW w:w="3593" w:type="dxa"/>
          </w:tcPr>
          <w:p w14:paraId="427A35BD" w14:textId="6119DA49" w:rsidR="00AF7336" w:rsidRPr="003418E2" w:rsidRDefault="00AF7336" w:rsidP="001B213A">
            <w:pPr>
              <w:spacing w:before="40" w:after="40"/>
              <w:jc w:val="both"/>
              <w:rPr>
                <w:rFonts w:ascii="Arial" w:hAnsi="Arial" w:cs="Arial"/>
              </w:rPr>
            </w:pPr>
            <w:r w:rsidRPr="003418E2">
              <w:rPr>
                <w:rFonts w:ascii="Arial" w:hAnsi="Arial" w:cs="Arial"/>
              </w:rPr>
              <w:t xml:space="preserve">mg/kg </w:t>
            </w:r>
            <w:r w:rsidR="00C249FF" w:rsidRPr="003418E2">
              <w:rPr>
                <w:rFonts w:ascii="Arial" w:hAnsi="Arial" w:cs="Arial"/>
              </w:rPr>
              <w:t>(</w:t>
            </w:r>
            <w:r w:rsidRPr="003418E2">
              <w:rPr>
                <w:rFonts w:ascii="Arial" w:hAnsi="Arial" w:cs="Arial"/>
              </w:rPr>
              <w:t xml:space="preserve">dry weight) </w:t>
            </w:r>
            <w:r w:rsidRPr="003418E2">
              <w:rPr>
                <w:rFonts w:ascii="Arial" w:hAnsi="Arial" w:cs="Arial"/>
                <w:vertAlign w:val="superscript"/>
              </w:rPr>
              <w:t>a</w:t>
            </w:r>
          </w:p>
        </w:tc>
        <w:tc>
          <w:tcPr>
            <w:tcW w:w="1260" w:type="dxa"/>
            <w:vAlign w:val="center"/>
          </w:tcPr>
          <w:p w14:paraId="2A4C518F" w14:textId="4CDC8229" w:rsidR="00AF7336" w:rsidRPr="003418E2" w:rsidRDefault="00AF7336" w:rsidP="001B213A">
            <w:pPr>
              <w:spacing w:before="40" w:after="40"/>
              <w:jc w:val="both"/>
              <w:rPr>
                <w:rFonts w:ascii="Arial" w:hAnsi="Arial" w:cs="Arial"/>
              </w:rPr>
            </w:pPr>
            <w:r w:rsidRPr="003418E2">
              <w:rPr>
                <w:rFonts w:ascii="Arial" w:hAnsi="Arial" w:cs="Arial"/>
              </w:rPr>
              <w:t>20</w:t>
            </w:r>
          </w:p>
        </w:tc>
        <w:tc>
          <w:tcPr>
            <w:tcW w:w="1455" w:type="dxa"/>
            <w:vAlign w:val="center"/>
          </w:tcPr>
          <w:p w14:paraId="4CE19CE3" w14:textId="1F63E025" w:rsidR="00AF7336" w:rsidRPr="003418E2" w:rsidRDefault="00AF7336" w:rsidP="001B213A">
            <w:pPr>
              <w:spacing w:before="40" w:after="40"/>
              <w:jc w:val="both"/>
              <w:rPr>
                <w:rFonts w:ascii="Arial" w:hAnsi="Arial" w:cs="Arial"/>
              </w:rPr>
            </w:pPr>
            <w:r w:rsidRPr="003418E2">
              <w:rPr>
                <w:rFonts w:ascii="Arial" w:hAnsi="Arial" w:cs="Arial"/>
              </w:rPr>
              <w:t>70</w:t>
            </w:r>
          </w:p>
        </w:tc>
      </w:tr>
      <w:tr w:rsidR="00AF7336" w:rsidRPr="003418E2" w14:paraId="3EF34CDC" w14:textId="77777777" w:rsidTr="00847585">
        <w:tc>
          <w:tcPr>
            <w:tcW w:w="9010" w:type="dxa"/>
            <w:gridSpan w:val="4"/>
          </w:tcPr>
          <w:p w14:paraId="6029CEE7" w14:textId="1577C334" w:rsidR="00AF7336" w:rsidRPr="003418E2" w:rsidRDefault="00AF7336" w:rsidP="001B213A">
            <w:pPr>
              <w:spacing w:before="40" w:after="40"/>
              <w:jc w:val="both"/>
              <w:rPr>
                <w:rFonts w:ascii="Arial" w:hAnsi="Arial" w:cs="Arial"/>
                <w:i/>
                <w:iCs/>
              </w:rPr>
            </w:pPr>
            <w:r w:rsidRPr="003418E2">
              <w:rPr>
                <w:rFonts w:ascii="Arial" w:hAnsi="Arial" w:cs="Arial"/>
                <w:i/>
                <w:iCs/>
              </w:rPr>
              <w:t>Organometallics</w:t>
            </w:r>
          </w:p>
        </w:tc>
      </w:tr>
      <w:tr w:rsidR="00AF7336" w:rsidRPr="003418E2" w14:paraId="62F5BFA7" w14:textId="77777777" w:rsidTr="00847585">
        <w:tc>
          <w:tcPr>
            <w:tcW w:w="2702" w:type="dxa"/>
            <w:vAlign w:val="center"/>
          </w:tcPr>
          <w:p w14:paraId="16D85EB4" w14:textId="6B19B97A" w:rsidR="00AF7336" w:rsidRPr="003418E2" w:rsidRDefault="00AF7336" w:rsidP="001B213A">
            <w:pPr>
              <w:spacing w:before="40" w:after="40"/>
              <w:jc w:val="both"/>
              <w:rPr>
                <w:rFonts w:ascii="Arial" w:hAnsi="Arial" w:cs="Arial"/>
              </w:rPr>
            </w:pPr>
            <w:r w:rsidRPr="003418E2">
              <w:rPr>
                <w:rFonts w:ascii="Arial" w:hAnsi="Arial" w:cs="Arial"/>
              </w:rPr>
              <w:t xml:space="preserve">Tributyltin </w:t>
            </w:r>
          </w:p>
        </w:tc>
        <w:tc>
          <w:tcPr>
            <w:tcW w:w="3593" w:type="dxa"/>
          </w:tcPr>
          <w:p w14:paraId="1F4E9D6D" w14:textId="770CC3A8" w:rsidR="00AF7336" w:rsidRPr="003418E2" w:rsidRDefault="00AF7336"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 Sn/kg </w:t>
            </w:r>
            <w:r w:rsidR="00C249FF" w:rsidRPr="003418E2">
              <w:rPr>
                <w:rFonts w:ascii="Arial" w:hAnsi="Arial" w:cs="Arial"/>
              </w:rPr>
              <w:t>(</w:t>
            </w:r>
            <w:r w:rsidRPr="003418E2">
              <w:rPr>
                <w:rFonts w:ascii="Arial" w:hAnsi="Arial" w:cs="Arial"/>
              </w:rPr>
              <w:t xml:space="preserve">dry weight, 1% TOC) </w:t>
            </w:r>
            <w:r w:rsidRPr="003418E2">
              <w:rPr>
                <w:rFonts w:ascii="Arial" w:hAnsi="Arial" w:cs="Arial"/>
                <w:vertAlign w:val="superscript"/>
              </w:rPr>
              <w:t>c, d</w:t>
            </w:r>
          </w:p>
        </w:tc>
        <w:tc>
          <w:tcPr>
            <w:tcW w:w="1260" w:type="dxa"/>
            <w:vAlign w:val="center"/>
          </w:tcPr>
          <w:p w14:paraId="05B5DD83" w14:textId="2DEAAF2A" w:rsidR="00AF7336" w:rsidRPr="003418E2" w:rsidRDefault="00AF7336" w:rsidP="001B213A">
            <w:pPr>
              <w:spacing w:before="40" w:after="40"/>
              <w:jc w:val="both"/>
              <w:rPr>
                <w:rFonts w:ascii="Arial" w:hAnsi="Arial" w:cs="Arial"/>
              </w:rPr>
            </w:pPr>
            <w:r w:rsidRPr="003418E2">
              <w:rPr>
                <w:rFonts w:ascii="Arial" w:hAnsi="Arial" w:cs="Arial"/>
              </w:rPr>
              <w:t xml:space="preserve">9.0 </w:t>
            </w:r>
          </w:p>
        </w:tc>
        <w:tc>
          <w:tcPr>
            <w:tcW w:w="1455" w:type="dxa"/>
            <w:vAlign w:val="center"/>
          </w:tcPr>
          <w:p w14:paraId="2CFF8DF5" w14:textId="7B6039E0" w:rsidR="00AF7336" w:rsidRPr="003418E2" w:rsidRDefault="00AF7336" w:rsidP="001B213A">
            <w:pPr>
              <w:spacing w:before="40" w:after="40"/>
              <w:jc w:val="both"/>
              <w:rPr>
                <w:rFonts w:ascii="Arial" w:hAnsi="Arial" w:cs="Arial"/>
              </w:rPr>
            </w:pPr>
            <w:r w:rsidRPr="003418E2">
              <w:rPr>
                <w:rFonts w:ascii="Arial" w:hAnsi="Arial" w:cs="Arial"/>
              </w:rPr>
              <w:t>70</w:t>
            </w:r>
          </w:p>
        </w:tc>
      </w:tr>
      <w:tr w:rsidR="00AF7336" w:rsidRPr="003418E2" w14:paraId="30C195DC" w14:textId="77777777" w:rsidTr="00847585">
        <w:tc>
          <w:tcPr>
            <w:tcW w:w="9010" w:type="dxa"/>
            <w:gridSpan w:val="4"/>
          </w:tcPr>
          <w:p w14:paraId="0728513F" w14:textId="48EC101E" w:rsidR="00AF7336" w:rsidRPr="003418E2" w:rsidRDefault="00C249FF" w:rsidP="001B213A">
            <w:pPr>
              <w:spacing w:before="40" w:after="40"/>
              <w:jc w:val="both"/>
              <w:rPr>
                <w:rFonts w:ascii="Arial" w:hAnsi="Arial" w:cs="Arial"/>
                <w:i/>
                <w:iCs/>
              </w:rPr>
            </w:pPr>
            <w:r w:rsidRPr="003418E2">
              <w:rPr>
                <w:rFonts w:ascii="Arial" w:hAnsi="Arial" w:cs="Arial"/>
                <w:i/>
                <w:iCs/>
              </w:rPr>
              <w:t>Organics</w:t>
            </w:r>
          </w:p>
        </w:tc>
      </w:tr>
      <w:tr w:rsidR="00C249FF" w:rsidRPr="003418E2" w14:paraId="2F229E2F" w14:textId="77777777" w:rsidTr="00847585">
        <w:tc>
          <w:tcPr>
            <w:tcW w:w="2702" w:type="dxa"/>
            <w:vAlign w:val="center"/>
          </w:tcPr>
          <w:p w14:paraId="6FAAE0C3" w14:textId="0DD2A4A0" w:rsidR="00C249FF" w:rsidRPr="003418E2" w:rsidRDefault="00C249FF" w:rsidP="001B213A">
            <w:pPr>
              <w:spacing w:before="40" w:after="40"/>
              <w:jc w:val="both"/>
              <w:rPr>
                <w:rFonts w:ascii="Arial" w:hAnsi="Arial" w:cs="Arial"/>
              </w:rPr>
            </w:pPr>
            <w:r w:rsidRPr="003418E2">
              <w:rPr>
                <w:rFonts w:ascii="Arial" w:hAnsi="Arial" w:cs="Arial"/>
              </w:rPr>
              <w:t xml:space="preserve">Total </w:t>
            </w:r>
            <w:proofErr w:type="spellStart"/>
            <w:r w:rsidRPr="003418E2">
              <w:rPr>
                <w:rFonts w:ascii="Arial" w:hAnsi="Arial" w:cs="Arial"/>
              </w:rPr>
              <w:t>PAHs</w:t>
            </w:r>
            <w:r w:rsidRPr="003418E2">
              <w:rPr>
                <w:rFonts w:ascii="Arial" w:hAnsi="Arial" w:cs="Arial"/>
                <w:vertAlign w:val="superscript"/>
              </w:rPr>
              <w:t>e</w:t>
            </w:r>
            <w:proofErr w:type="spellEnd"/>
            <w:r w:rsidRPr="003418E2">
              <w:rPr>
                <w:rFonts w:ascii="Arial" w:hAnsi="Arial" w:cs="Arial"/>
              </w:rPr>
              <w:t xml:space="preserve"> </w:t>
            </w:r>
          </w:p>
        </w:tc>
        <w:tc>
          <w:tcPr>
            <w:tcW w:w="3593" w:type="dxa"/>
          </w:tcPr>
          <w:p w14:paraId="0B9F2AC0" w14:textId="13A981C6"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097D8291" w14:textId="4505D3E7" w:rsidR="00C249FF" w:rsidRPr="003418E2" w:rsidRDefault="00C249FF" w:rsidP="001B213A">
            <w:pPr>
              <w:spacing w:before="40" w:after="40"/>
              <w:jc w:val="both"/>
              <w:rPr>
                <w:rFonts w:ascii="Arial" w:hAnsi="Arial" w:cs="Arial"/>
              </w:rPr>
            </w:pPr>
            <w:r w:rsidRPr="003418E2">
              <w:rPr>
                <w:rFonts w:ascii="Arial" w:hAnsi="Arial" w:cs="Arial"/>
              </w:rPr>
              <w:t xml:space="preserve">10,000 </w:t>
            </w:r>
          </w:p>
        </w:tc>
        <w:tc>
          <w:tcPr>
            <w:tcW w:w="1455" w:type="dxa"/>
            <w:vAlign w:val="center"/>
          </w:tcPr>
          <w:p w14:paraId="2F06B38B" w14:textId="798E7F7E" w:rsidR="00C249FF" w:rsidRPr="003418E2" w:rsidRDefault="00C249FF" w:rsidP="001B213A">
            <w:pPr>
              <w:spacing w:before="40" w:after="40"/>
              <w:jc w:val="both"/>
              <w:rPr>
                <w:rFonts w:ascii="Arial" w:hAnsi="Arial" w:cs="Arial"/>
              </w:rPr>
            </w:pPr>
            <w:r w:rsidRPr="003418E2">
              <w:rPr>
                <w:rFonts w:ascii="Arial" w:hAnsi="Arial" w:cs="Arial"/>
              </w:rPr>
              <w:t>50,000</w:t>
            </w:r>
          </w:p>
        </w:tc>
      </w:tr>
      <w:tr w:rsidR="00C249FF" w:rsidRPr="003418E2" w14:paraId="783BFEE3" w14:textId="77777777" w:rsidTr="00847585">
        <w:tc>
          <w:tcPr>
            <w:tcW w:w="2702" w:type="dxa"/>
            <w:vAlign w:val="center"/>
          </w:tcPr>
          <w:p w14:paraId="5E1B3DE0" w14:textId="582B2D19" w:rsidR="00C249FF" w:rsidRPr="003418E2" w:rsidRDefault="00C249FF" w:rsidP="001B213A">
            <w:pPr>
              <w:spacing w:before="40" w:after="40"/>
              <w:jc w:val="both"/>
              <w:rPr>
                <w:rFonts w:ascii="Arial" w:hAnsi="Arial" w:cs="Arial"/>
              </w:rPr>
            </w:pPr>
            <w:r w:rsidRPr="003418E2">
              <w:rPr>
                <w:rFonts w:ascii="Arial" w:hAnsi="Arial" w:cs="Arial"/>
              </w:rPr>
              <w:t xml:space="preserve">Total DDT </w:t>
            </w:r>
          </w:p>
        </w:tc>
        <w:tc>
          <w:tcPr>
            <w:tcW w:w="3593" w:type="dxa"/>
          </w:tcPr>
          <w:p w14:paraId="18391BB4" w14:textId="13050D08"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56219B2E" w14:textId="7437B574" w:rsidR="00C249FF" w:rsidRPr="003418E2" w:rsidRDefault="00C249FF" w:rsidP="001B213A">
            <w:pPr>
              <w:spacing w:before="40" w:after="40"/>
              <w:jc w:val="both"/>
              <w:rPr>
                <w:rFonts w:ascii="Arial" w:hAnsi="Arial" w:cs="Arial"/>
              </w:rPr>
            </w:pPr>
            <w:r w:rsidRPr="003418E2">
              <w:rPr>
                <w:rFonts w:ascii="Arial" w:hAnsi="Arial" w:cs="Arial"/>
              </w:rPr>
              <w:t xml:space="preserve">1.2 </w:t>
            </w:r>
          </w:p>
        </w:tc>
        <w:tc>
          <w:tcPr>
            <w:tcW w:w="1455" w:type="dxa"/>
            <w:vAlign w:val="center"/>
          </w:tcPr>
          <w:p w14:paraId="624B27A0" w14:textId="4FE00D1C" w:rsidR="00C249FF" w:rsidRPr="003418E2" w:rsidRDefault="00C249FF" w:rsidP="001B213A">
            <w:pPr>
              <w:spacing w:before="40" w:after="40"/>
              <w:jc w:val="both"/>
              <w:rPr>
                <w:rFonts w:ascii="Arial" w:hAnsi="Arial" w:cs="Arial"/>
              </w:rPr>
            </w:pPr>
            <w:r w:rsidRPr="003418E2">
              <w:rPr>
                <w:rFonts w:ascii="Arial" w:hAnsi="Arial" w:cs="Arial"/>
              </w:rPr>
              <w:t>5.0</w:t>
            </w:r>
          </w:p>
        </w:tc>
      </w:tr>
      <w:tr w:rsidR="00C249FF" w:rsidRPr="003418E2" w14:paraId="56EA69DF" w14:textId="77777777" w:rsidTr="00847585">
        <w:tc>
          <w:tcPr>
            <w:tcW w:w="2702" w:type="dxa"/>
            <w:vAlign w:val="center"/>
          </w:tcPr>
          <w:p w14:paraId="30AE3B88" w14:textId="40D0396C" w:rsidR="00C249FF" w:rsidRPr="003418E2" w:rsidRDefault="00C249FF" w:rsidP="001B213A">
            <w:pPr>
              <w:spacing w:before="40" w:after="40"/>
              <w:jc w:val="both"/>
              <w:rPr>
                <w:rFonts w:ascii="Arial" w:hAnsi="Arial" w:cs="Arial"/>
              </w:rPr>
            </w:pPr>
            <w:proofErr w:type="spellStart"/>
            <w:r w:rsidRPr="003418E2">
              <w:rPr>
                <w:rFonts w:ascii="Arial" w:hAnsi="Arial" w:cs="Arial"/>
              </w:rPr>
              <w:t>p.p</w:t>
            </w:r>
            <w:proofErr w:type="spellEnd"/>
            <w:r w:rsidRPr="003418E2">
              <w:rPr>
                <w:rFonts w:ascii="Arial" w:hAnsi="Arial" w:cs="Arial"/>
              </w:rPr>
              <w:t>’</w:t>
            </w:r>
            <w:r w:rsidRPr="003418E2">
              <w:rPr>
                <w:rFonts w:ascii="Cambria Math" w:hAnsi="Cambria Math" w:cs="Cambria Math"/>
              </w:rPr>
              <w:t>‐</w:t>
            </w:r>
            <w:r w:rsidRPr="003418E2">
              <w:rPr>
                <w:rFonts w:ascii="Arial" w:hAnsi="Arial" w:cs="Arial"/>
              </w:rPr>
              <w:t xml:space="preserve">DDE </w:t>
            </w:r>
          </w:p>
        </w:tc>
        <w:tc>
          <w:tcPr>
            <w:tcW w:w="3593" w:type="dxa"/>
          </w:tcPr>
          <w:p w14:paraId="3065F3FE" w14:textId="5ECD6263"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272EADFE" w14:textId="61E885E8" w:rsidR="00C249FF" w:rsidRPr="003418E2" w:rsidRDefault="00C249FF" w:rsidP="001B213A">
            <w:pPr>
              <w:spacing w:before="40" w:after="40"/>
              <w:jc w:val="both"/>
              <w:rPr>
                <w:rFonts w:ascii="Arial" w:hAnsi="Arial" w:cs="Arial"/>
              </w:rPr>
            </w:pPr>
            <w:r w:rsidRPr="003418E2">
              <w:rPr>
                <w:rFonts w:ascii="Arial" w:hAnsi="Arial" w:cs="Arial"/>
              </w:rPr>
              <w:t xml:space="preserve">1.4 </w:t>
            </w:r>
          </w:p>
        </w:tc>
        <w:tc>
          <w:tcPr>
            <w:tcW w:w="1455" w:type="dxa"/>
            <w:vAlign w:val="center"/>
          </w:tcPr>
          <w:p w14:paraId="44D5BE18" w14:textId="1BF3F62B" w:rsidR="00C249FF" w:rsidRPr="003418E2" w:rsidRDefault="00C249FF" w:rsidP="001B213A">
            <w:pPr>
              <w:spacing w:before="40" w:after="40"/>
              <w:jc w:val="both"/>
              <w:rPr>
                <w:rFonts w:ascii="Arial" w:hAnsi="Arial" w:cs="Arial"/>
              </w:rPr>
            </w:pPr>
            <w:r w:rsidRPr="003418E2">
              <w:rPr>
                <w:rFonts w:ascii="Arial" w:hAnsi="Arial" w:cs="Arial"/>
              </w:rPr>
              <w:t>7.0</w:t>
            </w:r>
          </w:p>
        </w:tc>
      </w:tr>
      <w:tr w:rsidR="00C249FF" w:rsidRPr="003418E2" w14:paraId="1A804012" w14:textId="77777777" w:rsidTr="00847585">
        <w:tc>
          <w:tcPr>
            <w:tcW w:w="2702" w:type="dxa"/>
            <w:vAlign w:val="center"/>
          </w:tcPr>
          <w:p w14:paraId="79EC70F7" w14:textId="0CEFF2FA" w:rsidR="00C249FF" w:rsidRPr="003418E2" w:rsidRDefault="00C249FF" w:rsidP="001B213A">
            <w:pPr>
              <w:spacing w:before="40" w:after="40"/>
              <w:jc w:val="both"/>
              <w:rPr>
                <w:rFonts w:ascii="Arial" w:hAnsi="Arial" w:cs="Arial"/>
              </w:rPr>
            </w:pPr>
            <w:proofErr w:type="spellStart"/>
            <w:proofErr w:type="gramStart"/>
            <w:r w:rsidRPr="003418E2">
              <w:rPr>
                <w:rFonts w:ascii="Arial" w:hAnsi="Arial" w:cs="Arial"/>
              </w:rPr>
              <w:t>o,p</w:t>
            </w:r>
            <w:proofErr w:type="spellEnd"/>
            <w:proofErr w:type="gramEnd"/>
            <w:r w:rsidRPr="003418E2">
              <w:rPr>
                <w:rFonts w:ascii="Arial" w:hAnsi="Arial" w:cs="Arial"/>
              </w:rPr>
              <w:t>’</w:t>
            </w:r>
            <w:r w:rsidRPr="003418E2">
              <w:rPr>
                <w:rFonts w:ascii="Cambria Math" w:hAnsi="Cambria Math" w:cs="Cambria Math"/>
              </w:rPr>
              <w:t>‐</w:t>
            </w:r>
            <w:r w:rsidRPr="003418E2">
              <w:rPr>
                <w:rFonts w:ascii="Arial" w:hAnsi="Arial" w:cs="Arial"/>
              </w:rPr>
              <w:t xml:space="preserve"> + </w:t>
            </w:r>
            <w:proofErr w:type="spellStart"/>
            <w:r w:rsidRPr="003418E2">
              <w:rPr>
                <w:rFonts w:ascii="Arial" w:hAnsi="Arial" w:cs="Arial"/>
              </w:rPr>
              <w:t>p,p</w:t>
            </w:r>
            <w:proofErr w:type="spellEnd"/>
            <w:r w:rsidRPr="003418E2">
              <w:rPr>
                <w:rFonts w:ascii="Arial" w:hAnsi="Arial" w:cs="Arial"/>
              </w:rPr>
              <w:t>’</w:t>
            </w:r>
            <w:r w:rsidRPr="003418E2">
              <w:rPr>
                <w:rFonts w:ascii="Cambria Math" w:hAnsi="Cambria Math" w:cs="Cambria Math"/>
              </w:rPr>
              <w:t>‐</w:t>
            </w:r>
            <w:r w:rsidRPr="003418E2">
              <w:rPr>
                <w:rFonts w:ascii="Arial" w:hAnsi="Arial" w:cs="Arial"/>
              </w:rPr>
              <w:t xml:space="preserve">DDD </w:t>
            </w:r>
          </w:p>
        </w:tc>
        <w:tc>
          <w:tcPr>
            <w:tcW w:w="3593" w:type="dxa"/>
          </w:tcPr>
          <w:p w14:paraId="1A69121C" w14:textId="43A9FDA4"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7EB6B594" w14:textId="524E2187" w:rsidR="00C249FF" w:rsidRPr="003418E2" w:rsidRDefault="00C249FF" w:rsidP="001B213A">
            <w:pPr>
              <w:spacing w:before="40" w:after="40"/>
              <w:jc w:val="both"/>
              <w:rPr>
                <w:rFonts w:ascii="Arial" w:hAnsi="Arial" w:cs="Arial"/>
              </w:rPr>
            </w:pPr>
            <w:r w:rsidRPr="003418E2">
              <w:rPr>
                <w:rFonts w:ascii="Arial" w:hAnsi="Arial" w:cs="Arial"/>
              </w:rPr>
              <w:t xml:space="preserve">3.5 </w:t>
            </w:r>
          </w:p>
        </w:tc>
        <w:tc>
          <w:tcPr>
            <w:tcW w:w="1455" w:type="dxa"/>
            <w:vAlign w:val="center"/>
          </w:tcPr>
          <w:p w14:paraId="4260E6BA" w14:textId="4A84EAC5" w:rsidR="00C249FF" w:rsidRPr="003418E2" w:rsidRDefault="00C249FF" w:rsidP="001B213A">
            <w:pPr>
              <w:spacing w:before="40" w:after="40"/>
              <w:jc w:val="both"/>
              <w:rPr>
                <w:rFonts w:ascii="Arial" w:hAnsi="Arial" w:cs="Arial"/>
              </w:rPr>
            </w:pPr>
            <w:r w:rsidRPr="003418E2">
              <w:rPr>
                <w:rFonts w:ascii="Arial" w:hAnsi="Arial" w:cs="Arial"/>
              </w:rPr>
              <w:t>9.0</w:t>
            </w:r>
          </w:p>
        </w:tc>
      </w:tr>
      <w:tr w:rsidR="00C249FF" w:rsidRPr="003418E2" w14:paraId="4FD76868" w14:textId="77777777" w:rsidTr="00847585">
        <w:tc>
          <w:tcPr>
            <w:tcW w:w="2702" w:type="dxa"/>
            <w:vAlign w:val="center"/>
          </w:tcPr>
          <w:p w14:paraId="4526A57E" w14:textId="4608DD46" w:rsidR="00C249FF" w:rsidRPr="003418E2" w:rsidRDefault="00C249FF" w:rsidP="001B213A">
            <w:pPr>
              <w:spacing w:before="40" w:after="40"/>
              <w:jc w:val="both"/>
              <w:rPr>
                <w:rFonts w:ascii="Arial" w:hAnsi="Arial" w:cs="Arial"/>
              </w:rPr>
            </w:pPr>
            <w:r w:rsidRPr="003418E2">
              <w:rPr>
                <w:rFonts w:ascii="Arial" w:hAnsi="Arial" w:cs="Arial"/>
              </w:rPr>
              <w:t xml:space="preserve">Chlordane </w:t>
            </w:r>
          </w:p>
        </w:tc>
        <w:tc>
          <w:tcPr>
            <w:tcW w:w="3593" w:type="dxa"/>
          </w:tcPr>
          <w:p w14:paraId="30F8AEFE" w14:textId="66BCF437"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76A79A07" w14:textId="4BE87C63" w:rsidR="00C249FF" w:rsidRPr="003418E2" w:rsidRDefault="00C249FF" w:rsidP="001B213A">
            <w:pPr>
              <w:spacing w:before="40" w:after="40"/>
              <w:jc w:val="both"/>
              <w:rPr>
                <w:rFonts w:ascii="Arial" w:hAnsi="Arial" w:cs="Arial"/>
              </w:rPr>
            </w:pPr>
            <w:r w:rsidRPr="003418E2">
              <w:rPr>
                <w:rFonts w:ascii="Arial" w:hAnsi="Arial" w:cs="Arial"/>
              </w:rPr>
              <w:t xml:space="preserve">4.5 </w:t>
            </w:r>
          </w:p>
        </w:tc>
        <w:tc>
          <w:tcPr>
            <w:tcW w:w="1455" w:type="dxa"/>
            <w:vAlign w:val="center"/>
          </w:tcPr>
          <w:p w14:paraId="16CCF4C8" w14:textId="46CBEB42" w:rsidR="00C249FF" w:rsidRPr="003418E2" w:rsidRDefault="00C249FF" w:rsidP="001B213A">
            <w:pPr>
              <w:spacing w:before="40" w:after="40"/>
              <w:jc w:val="both"/>
              <w:rPr>
                <w:rFonts w:ascii="Arial" w:hAnsi="Arial" w:cs="Arial"/>
              </w:rPr>
            </w:pPr>
            <w:r w:rsidRPr="003418E2">
              <w:rPr>
                <w:rFonts w:ascii="Arial" w:hAnsi="Arial" w:cs="Arial"/>
              </w:rPr>
              <w:t>9.0</w:t>
            </w:r>
          </w:p>
        </w:tc>
      </w:tr>
      <w:tr w:rsidR="00C249FF" w:rsidRPr="003418E2" w14:paraId="192AFC04" w14:textId="77777777" w:rsidTr="00847585">
        <w:tc>
          <w:tcPr>
            <w:tcW w:w="2702" w:type="dxa"/>
            <w:vAlign w:val="center"/>
          </w:tcPr>
          <w:p w14:paraId="15CD5020" w14:textId="656A0F41" w:rsidR="00C249FF" w:rsidRPr="003418E2" w:rsidRDefault="00C249FF" w:rsidP="001B213A">
            <w:pPr>
              <w:spacing w:before="40" w:after="40"/>
              <w:jc w:val="both"/>
              <w:rPr>
                <w:rFonts w:ascii="Arial" w:hAnsi="Arial" w:cs="Arial"/>
              </w:rPr>
            </w:pPr>
            <w:proofErr w:type="spellStart"/>
            <w:r w:rsidRPr="003418E2">
              <w:rPr>
                <w:rFonts w:ascii="Arial" w:hAnsi="Arial" w:cs="Arial"/>
              </w:rPr>
              <w:t>Dieldrin</w:t>
            </w:r>
            <w:r w:rsidRPr="003418E2">
              <w:rPr>
                <w:rFonts w:ascii="Arial" w:hAnsi="Arial" w:cs="Arial"/>
                <w:vertAlign w:val="superscript"/>
              </w:rPr>
              <w:t>f</w:t>
            </w:r>
            <w:proofErr w:type="spellEnd"/>
            <w:r w:rsidRPr="003418E2">
              <w:rPr>
                <w:rFonts w:ascii="Arial" w:hAnsi="Arial" w:cs="Arial"/>
              </w:rPr>
              <w:t xml:space="preserve"> </w:t>
            </w:r>
          </w:p>
        </w:tc>
        <w:tc>
          <w:tcPr>
            <w:tcW w:w="3593" w:type="dxa"/>
          </w:tcPr>
          <w:p w14:paraId="67705C4F" w14:textId="4F5C784C"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00879626" w14:textId="4F5E159F" w:rsidR="00C249FF" w:rsidRPr="003418E2" w:rsidRDefault="00C249FF" w:rsidP="001B213A">
            <w:pPr>
              <w:spacing w:before="40" w:after="40"/>
              <w:jc w:val="both"/>
              <w:rPr>
                <w:rFonts w:ascii="Arial" w:hAnsi="Arial" w:cs="Arial"/>
              </w:rPr>
            </w:pPr>
            <w:r w:rsidRPr="003418E2">
              <w:rPr>
                <w:rFonts w:ascii="Arial" w:hAnsi="Arial" w:cs="Arial"/>
              </w:rPr>
              <w:t xml:space="preserve">2.8 </w:t>
            </w:r>
          </w:p>
        </w:tc>
        <w:tc>
          <w:tcPr>
            <w:tcW w:w="1455" w:type="dxa"/>
            <w:vAlign w:val="center"/>
          </w:tcPr>
          <w:p w14:paraId="6C97DDF5" w14:textId="78C18555" w:rsidR="00C249FF" w:rsidRPr="003418E2" w:rsidRDefault="00C249FF" w:rsidP="001B213A">
            <w:pPr>
              <w:spacing w:before="40" w:after="40"/>
              <w:jc w:val="both"/>
              <w:rPr>
                <w:rFonts w:ascii="Arial" w:hAnsi="Arial" w:cs="Arial"/>
              </w:rPr>
            </w:pPr>
            <w:r w:rsidRPr="003418E2">
              <w:rPr>
                <w:rFonts w:ascii="Arial" w:hAnsi="Arial" w:cs="Arial"/>
              </w:rPr>
              <w:t>7.0</w:t>
            </w:r>
          </w:p>
        </w:tc>
      </w:tr>
      <w:tr w:rsidR="00C249FF" w:rsidRPr="003418E2" w14:paraId="1EAA3FBC" w14:textId="77777777" w:rsidTr="00847585">
        <w:tc>
          <w:tcPr>
            <w:tcW w:w="2702" w:type="dxa"/>
            <w:vAlign w:val="center"/>
          </w:tcPr>
          <w:p w14:paraId="2112D5C9" w14:textId="4F0A9E5C" w:rsidR="00C249FF" w:rsidRPr="003418E2" w:rsidRDefault="00C249FF" w:rsidP="001B213A">
            <w:pPr>
              <w:spacing w:before="40" w:after="40"/>
              <w:jc w:val="both"/>
              <w:rPr>
                <w:rFonts w:ascii="Arial" w:hAnsi="Arial" w:cs="Arial"/>
              </w:rPr>
            </w:pPr>
            <w:proofErr w:type="spellStart"/>
            <w:r w:rsidRPr="003418E2">
              <w:rPr>
                <w:rFonts w:ascii="Arial" w:hAnsi="Arial" w:cs="Arial"/>
              </w:rPr>
              <w:t>Endrin</w:t>
            </w:r>
            <w:r w:rsidRPr="003418E2">
              <w:rPr>
                <w:rFonts w:ascii="Arial" w:hAnsi="Arial" w:cs="Arial"/>
                <w:vertAlign w:val="superscript"/>
              </w:rPr>
              <w:t>f</w:t>
            </w:r>
            <w:proofErr w:type="spellEnd"/>
            <w:r w:rsidRPr="003418E2">
              <w:rPr>
                <w:rFonts w:ascii="Arial" w:hAnsi="Arial" w:cs="Arial"/>
              </w:rPr>
              <w:t xml:space="preserve"> </w:t>
            </w:r>
          </w:p>
        </w:tc>
        <w:tc>
          <w:tcPr>
            <w:tcW w:w="3593" w:type="dxa"/>
          </w:tcPr>
          <w:p w14:paraId="7245A7C7" w14:textId="29CA5BD4"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6AA03990" w14:textId="5C9243F3" w:rsidR="00C249FF" w:rsidRPr="003418E2" w:rsidRDefault="00C249FF" w:rsidP="001B213A">
            <w:pPr>
              <w:spacing w:before="40" w:after="40"/>
              <w:jc w:val="both"/>
              <w:rPr>
                <w:rFonts w:ascii="Arial" w:hAnsi="Arial" w:cs="Arial"/>
              </w:rPr>
            </w:pPr>
            <w:r w:rsidRPr="003418E2">
              <w:rPr>
                <w:rFonts w:ascii="Arial" w:hAnsi="Arial" w:cs="Arial"/>
              </w:rPr>
              <w:t xml:space="preserve">2.7 </w:t>
            </w:r>
          </w:p>
        </w:tc>
        <w:tc>
          <w:tcPr>
            <w:tcW w:w="1455" w:type="dxa"/>
            <w:vAlign w:val="center"/>
          </w:tcPr>
          <w:p w14:paraId="1FCD3656" w14:textId="67C77D6E" w:rsidR="00C249FF" w:rsidRPr="003418E2" w:rsidRDefault="00C249FF" w:rsidP="001B213A">
            <w:pPr>
              <w:spacing w:before="40" w:after="40"/>
              <w:jc w:val="both"/>
              <w:rPr>
                <w:rFonts w:ascii="Arial" w:hAnsi="Arial" w:cs="Arial"/>
              </w:rPr>
            </w:pPr>
            <w:r w:rsidRPr="003418E2">
              <w:rPr>
                <w:rFonts w:ascii="Arial" w:hAnsi="Arial" w:cs="Arial"/>
              </w:rPr>
              <w:t>60</w:t>
            </w:r>
          </w:p>
        </w:tc>
      </w:tr>
      <w:tr w:rsidR="00C249FF" w:rsidRPr="003418E2" w14:paraId="25DB0C29" w14:textId="77777777" w:rsidTr="00847585">
        <w:tc>
          <w:tcPr>
            <w:tcW w:w="2702" w:type="dxa"/>
            <w:vAlign w:val="center"/>
          </w:tcPr>
          <w:p w14:paraId="045BD582" w14:textId="314A0AA7" w:rsidR="00C249FF" w:rsidRPr="003418E2" w:rsidRDefault="00C249FF" w:rsidP="001B213A">
            <w:pPr>
              <w:spacing w:before="40" w:after="40"/>
              <w:jc w:val="both"/>
              <w:rPr>
                <w:rFonts w:ascii="Arial" w:hAnsi="Arial" w:cs="Arial"/>
              </w:rPr>
            </w:pPr>
            <w:r w:rsidRPr="003418E2">
              <w:rPr>
                <w:rFonts w:ascii="Arial" w:hAnsi="Arial" w:cs="Arial"/>
              </w:rPr>
              <w:t xml:space="preserve">Lindane </w:t>
            </w:r>
          </w:p>
        </w:tc>
        <w:tc>
          <w:tcPr>
            <w:tcW w:w="3593" w:type="dxa"/>
          </w:tcPr>
          <w:p w14:paraId="0FDE6507" w14:textId="31245C0C"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521A9745" w14:textId="754269B6" w:rsidR="00C249FF" w:rsidRPr="003418E2" w:rsidRDefault="00C249FF" w:rsidP="001B213A">
            <w:pPr>
              <w:spacing w:before="40" w:after="40"/>
              <w:jc w:val="both"/>
              <w:rPr>
                <w:rFonts w:ascii="Arial" w:hAnsi="Arial" w:cs="Arial"/>
              </w:rPr>
            </w:pPr>
            <w:r w:rsidRPr="003418E2">
              <w:rPr>
                <w:rFonts w:ascii="Arial" w:hAnsi="Arial" w:cs="Arial"/>
              </w:rPr>
              <w:t xml:space="preserve">0.9 </w:t>
            </w:r>
          </w:p>
        </w:tc>
        <w:tc>
          <w:tcPr>
            <w:tcW w:w="1455" w:type="dxa"/>
            <w:vAlign w:val="center"/>
          </w:tcPr>
          <w:p w14:paraId="612A1100" w14:textId="5ECD9DA2" w:rsidR="00C249FF" w:rsidRPr="003418E2" w:rsidRDefault="00C249FF" w:rsidP="001B213A">
            <w:pPr>
              <w:spacing w:before="40" w:after="40"/>
              <w:jc w:val="both"/>
              <w:rPr>
                <w:rFonts w:ascii="Arial" w:hAnsi="Arial" w:cs="Arial"/>
              </w:rPr>
            </w:pPr>
            <w:r w:rsidRPr="003418E2">
              <w:rPr>
                <w:rFonts w:ascii="Arial" w:hAnsi="Arial" w:cs="Arial"/>
              </w:rPr>
              <w:t>1.4</w:t>
            </w:r>
          </w:p>
        </w:tc>
      </w:tr>
      <w:tr w:rsidR="00C249FF" w:rsidRPr="003418E2" w14:paraId="572095DC" w14:textId="77777777" w:rsidTr="00847585">
        <w:tc>
          <w:tcPr>
            <w:tcW w:w="2702" w:type="dxa"/>
            <w:vAlign w:val="center"/>
          </w:tcPr>
          <w:p w14:paraId="76281ED2" w14:textId="6E0DB000" w:rsidR="00C249FF" w:rsidRPr="003418E2" w:rsidRDefault="00C249FF" w:rsidP="001B213A">
            <w:pPr>
              <w:spacing w:before="40" w:after="40"/>
              <w:jc w:val="both"/>
              <w:rPr>
                <w:rFonts w:ascii="Arial" w:hAnsi="Arial" w:cs="Arial"/>
              </w:rPr>
            </w:pPr>
            <w:r w:rsidRPr="003418E2">
              <w:rPr>
                <w:rFonts w:ascii="Arial" w:hAnsi="Arial" w:cs="Arial"/>
              </w:rPr>
              <w:t xml:space="preserve">Total PCBs </w:t>
            </w:r>
          </w:p>
        </w:tc>
        <w:tc>
          <w:tcPr>
            <w:tcW w:w="3593" w:type="dxa"/>
          </w:tcPr>
          <w:p w14:paraId="7DC87B4F" w14:textId="2A24A700" w:rsidR="00C249FF" w:rsidRPr="003418E2" w:rsidRDefault="00C249FF" w:rsidP="001B213A">
            <w:pPr>
              <w:spacing w:before="40" w:after="40"/>
              <w:jc w:val="both"/>
              <w:rPr>
                <w:rFonts w:ascii="Arial" w:hAnsi="Arial" w:cs="Arial"/>
              </w:rPr>
            </w:pPr>
            <w:proofErr w:type="spellStart"/>
            <w:r w:rsidRPr="003418E2">
              <w:rPr>
                <w:rFonts w:ascii="Arial" w:hAnsi="Arial" w:cs="Arial"/>
              </w:rPr>
              <w:t>μg</w:t>
            </w:r>
            <w:proofErr w:type="spellEnd"/>
            <w:r w:rsidRPr="003418E2">
              <w:rPr>
                <w:rFonts w:ascii="Arial" w:hAnsi="Arial" w:cs="Arial"/>
              </w:rPr>
              <w:t xml:space="preserve">/kg (dry weight, 1% </w:t>
            </w:r>
            <w:proofErr w:type="gramStart"/>
            <w:r w:rsidRPr="003418E2">
              <w:rPr>
                <w:rFonts w:ascii="Arial" w:hAnsi="Arial" w:cs="Arial"/>
              </w:rPr>
              <w:t>TOC )</w:t>
            </w:r>
            <w:proofErr w:type="gramEnd"/>
            <w:r w:rsidRPr="003418E2">
              <w:rPr>
                <w:rFonts w:ascii="Arial" w:hAnsi="Arial" w:cs="Arial"/>
              </w:rPr>
              <w:t xml:space="preserve"> </w:t>
            </w:r>
            <w:r w:rsidRPr="003418E2">
              <w:rPr>
                <w:rFonts w:ascii="Arial" w:hAnsi="Arial" w:cs="Arial"/>
                <w:vertAlign w:val="superscript"/>
              </w:rPr>
              <w:t>b, c</w:t>
            </w:r>
          </w:p>
        </w:tc>
        <w:tc>
          <w:tcPr>
            <w:tcW w:w="1260" w:type="dxa"/>
            <w:vAlign w:val="center"/>
          </w:tcPr>
          <w:p w14:paraId="7C33471C" w14:textId="61D68566" w:rsidR="00C249FF" w:rsidRPr="003418E2" w:rsidRDefault="00C249FF" w:rsidP="001B213A">
            <w:pPr>
              <w:spacing w:before="40" w:after="40"/>
              <w:jc w:val="both"/>
              <w:rPr>
                <w:rFonts w:ascii="Arial" w:hAnsi="Arial" w:cs="Arial"/>
              </w:rPr>
            </w:pPr>
            <w:r w:rsidRPr="003418E2">
              <w:rPr>
                <w:rFonts w:ascii="Arial" w:hAnsi="Arial" w:cs="Arial"/>
              </w:rPr>
              <w:t xml:space="preserve">34 </w:t>
            </w:r>
          </w:p>
        </w:tc>
        <w:tc>
          <w:tcPr>
            <w:tcW w:w="1455" w:type="dxa"/>
            <w:vAlign w:val="center"/>
          </w:tcPr>
          <w:p w14:paraId="563C01DE" w14:textId="077041BE" w:rsidR="00C249FF" w:rsidRPr="003418E2" w:rsidRDefault="00C249FF" w:rsidP="001B213A">
            <w:pPr>
              <w:spacing w:before="40" w:after="40"/>
              <w:jc w:val="both"/>
              <w:rPr>
                <w:rFonts w:ascii="Arial" w:hAnsi="Arial" w:cs="Arial"/>
              </w:rPr>
            </w:pPr>
            <w:r w:rsidRPr="003418E2">
              <w:rPr>
                <w:rFonts w:ascii="Arial" w:hAnsi="Arial" w:cs="Arial"/>
              </w:rPr>
              <w:t>280</w:t>
            </w:r>
          </w:p>
        </w:tc>
      </w:tr>
      <w:tr w:rsidR="00C249FF" w:rsidRPr="003418E2" w14:paraId="56D08CA2" w14:textId="77777777" w:rsidTr="00847585">
        <w:tc>
          <w:tcPr>
            <w:tcW w:w="2702" w:type="dxa"/>
            <w:vAlign w:val="center"/>
          </w:tcPr>
          <w:p w14:paraId="18220E90" w14:textId="2A90E28A" w:rsidR="00C249FF" w:rsidRPr="003418E2" w:rsidRDefault="00C249FF" w:rsidP="001B213A">
            <w:pPr>
              <w:spacing w:before="40" w:after="40"/>
              <w:jc w:val="both"/>
              <w:rPr>
                <w:rFonts w:ascii="Arial" w:hAnsi="Arial" w:cs="Arial"/>
              </w:rPr>
            </w:pPr>
            <w:r w:rsidRPr="003418E2">
              <w:rPr>
                <w:rFonts w:ascii="Arial" w:hAnsi="Arial" w:cs="Arial"/>
              </w:rPr>
              <w:t xml:space="preserve">Total petroleum hydrocarbons (TPHs) </w:t>
            </w:r>
          </w:p>
        </w:tc>
        <w:tc>
          <w:tcPr>
            <w:tcW w:w="3593" w:type="dxa"/>
          </w:tcPr>
          <w:p w14:paraId="2BDD8FED" w14:textId="119C71C5" w:rsidR="00C249FF" w:rsidRPr="003418E2" w:rsidRDefault="00C249FF" w:rsidP="001B213A">
            <w:pPr>
              <w:spacing w:before="40" w:after="40"/>
              <w:jc w:val="both"/>
              <w:rPr>
                <w:rFonts w:ascii="Arial" w:hAnsi="Arial" w:cs="Arial"/>
              </w:rPr>
            </w:pPr>
            <w:r w:rsidRPr="003418E2">
              <w:rPr>
                <w:rFonts w:ascii="Arial" w:hAnsi="Arial" w:cs="Arial"/>
              </w:rPr>
              <w:t xml:space="preserve">mg/kg (dry </w:t>
            </w:r>
            <w:proofErr w:type="gramStart"/>
            <w:r w:rsidRPr="003418E2">
              <w:rPr>
                <w:rFonts w:ascii="Arial" w:hAnsi="Arial" w:cs="Arial"/>
              </w:rPr>
              <w:t>weight)</w:t>
            </w:r>
            <w:r w:rsidRPr="003418E2">
              <w:rPr>
                <w:rFonts w:ascii="Arial" w:hAnsi="Arial" w:cs="Arial"/>
                <w:vertAlign w:val="superscript"/>
              </w:rPr>
              <w:t>g</w:t>
            </w:r>
            <w:proofErr w:type="gramEnd"/>
          </w:p>
        </w:tc>
        <w:tc>
          <w:tcPr>
            <w:tcW w:w="1260" w:type="dxa"/>
            <w:vAlign w:val="center"/>
          </w:tcPr>
          <w:p w14:paraId="6D956488" w14:textId="0F2F7D10" w:rsidR="00C249FF" w:rsidRPr="003418E2" w:rsidRDefault="00C249FF" w:rsidP="001B213A">
            <w:pPr>
              <w:spacing w:before="40" w:after="40"/>
              <w:jc w:val="both"/>
              <w:rPr>
                <w:rFonts w:ascii="Arial" w:hAnsi="Arial" w:cs="Arial"/>
              </w:rPr>
            </w:pPr>
            <w:r w:rsidRPr="003418E2">
              <w:rPr>
                <w:rFonts w:ascii="Arial" w:hAnsi="Arial" w:cs="Arial"/>
              </w:rPr>
              <w:t xml:space="preserve">280 </w:t>
            </w:r>
          </w:p>
        </w:tc>
        <w:tc>
          <w:tcPr>
            <w:tcW w:w="1455" w:type="dxa"/>
            <w:vAlign w:val="center"/>
          </w:tcPr>
          <w:p w14:paraId="173E946B" w14:textId="73823F22" w:rsidR="00C249FF" w:rsidRPr="003418E2" w:rsidRDefault="00C249FF" w:rsidP="001B213A">
            <w:pPr>
              <w:spacing w:before="40" w:after="40"/>
              <w:jc w:val="both"/>
              <w:rPr>
                <w:rFonts w:ascii="Arial" w:hAnsi="Arial" w:cs="Arial"/>
              </w:rPr>
            </w:pPr>
            <w:r w:rsidRPr="003418E2">
              <w:rPr>
                <w:rFonts w:ascii="Arial" w:hAnsi="Arial" w:cs="Arial"/>
              </w:rPr>
              <w:t>550</w:t>
            </w:r>
          </w:p>
        </w:tc>
      </w:tr>
    </w:tbl>
    <w:p w14:paraId="0F46EDC3" w14:textId="6D4B8DA4" w:rsidR="0013791A" w:rsidRPr="003418E2" w:rsidRDefault="0013791A" w:rsidP="001B213A">
      <w:pPr>
        <w:spacing w:after="0"/>
        <w:ind w:left="180"/>
        <w:jc w:val="both"/>
        <w:rPr>
          <w:rFonts w:ascii="Arial" w:hAnsi="Arial" w:cs="Arial"/>
          <w:sz w:val="18"/>
          <w:szCs w:val="18"/>
        </w:rPr>
      </w:pPr>
      <w:r w:rsidRPr="003418E2">
        <w:rPr>
          <w:rFonts w:ascii="Arial" w:hAnsi="Arial" w:cs="Arial"/>
          <w:sz w:val="18"/>
          <w:szCs w:val="18"/>
        </w:rPr>
        <w:t>Notes:</w:t>
      </w:r>
    </w:p>
    <w:p w14:paraId="0D22C69A" w14:textId="3143711C" w:rsidR="00036FD9" w:rsidRPr="003418E2" w:rsidRDefault="00036FD9" w:rsidP="001B213A">
      <w:pPr>
        <w:spacing w:after="0"/>
        <w:ind w:left="180"/>
        <w:jc w:val="both"/>
        <w:rPr>
          <w:rFonts w:ascii="Arial" w:hAnsi="Arial" w:cs="Arial"/>
          <w:sz w:val="18"/>
          <w:szCs w:val="18"/>
        </w:rPr>
      </w:pPr>
      <w:r w:rsidRPr="003418E2">
        <w:rPr>
          <w:rFonts w:ascii="Arial" w:hAnsi="Arial" w:cs="Arial"/>
          <w:sz w:val="18"/>
          <w:szCs w:val="18"/>
        </w:rPr>
        <w:t>a</w:t>
      </w:r>
      <w:r w:rsidR="0013791A" w:rsidRPr="003418E2">
        <w:rPr>
          <w:rFonts w:ascii="Arial" w:hAnsi="Arial" w:cs="Arial"/>
          <w:sz w:val="18"/>
          <w:szCs w:val="18"/>
        </w:rPr>
        <w:t>)</w:t>
      </w:r>
      <w:r w:rsidR="00F107E7" w:rsidRPr="003418E2">
        <w:rPr>
          <w:rFonts w:ascii="Arial" w:hAnsi="Arial" w:cs="Arial"/>
          <w:sz w:val="18"/>
          <w:szCs w:val="18"/>
        </w:rPr>
        <w:t xml:space="preserve"> </w:t>
      </w:r>
      <w:r w:rsidRPr="003418E2">
        <w:rPr>
          <w:rFonts w:ascii="Arial" w:hAnsi="Arial" w:cs="Arial"/>
          <w:sz w:val="18"/>
          <w:szCs w:val="18"/>
        </w:rPr>
        <w:t>Primarily adapted from the ERL/ERM values of Long et al. (1995).</w:t>
      </w:r>
    </w:p>
    <w:p w14:paraId="0A29B846" w14:textId="381E6D17" w:rsidR="00036FD9" w:rsidRPr="003418E2" w:rsidRDefault="00036FD9" w:rsidP="001B213A">
      <w:pPr>
        <w:spacing w:after="0"/>
        <w:ind w:left="180"/>
        <w:jc w:val="both"/>
        <w:rPr>
          <w:rFonts w:ascii="Arial" w:hAnsi="Arial" w:cs="Arial"/>
          <w:sz w:val="18"/>
          <w:szCs w:val="18"/>
        </w:rPr>
      </w:pPr>
      <w:r w:rsidRPr="003418E2">
        <w:rPr>
          <w:rFonts w:ascii="Arial" w:hAnsi="Arial" w:cs="Arial"/>
          <w:sz w:val="18"/>
          <w:szCs w:val="18"/>
        </w:rPr>
        <w:t>b</w:t>
      </w:r>
      <w:r w:rsidR="0013791A" w:rsidRPr="003418E2">
        <w:rPr>
          <w:rFonts w:ascii="Arial" w:hAnsi="Arial" w:cs="Arial"/>
          <w:sz w:val="18"/>
          <w:szCs w:val="18"/>
        </w:rPr>
        <w:t>)</w:t>
      </w:r>
      <w:r w:rsidR="00F107E7" w:rsidRPr="003418E2">
        <w:rPr>
          <w:rFonts w:ascii="Arial" w:hAnsi="Arial" w:cs="Arial"/>
          <w:sz w:val="18"/>
          <w:szCs w:val="18"/>
        </w:rPr>
        <w:t xml:space="preserve"> </w:t>
      </w:r>
      <w:r w:rsidRPr="003418E2">
        <w:rPr>
          <w:rFonts w:ascii="Arial" w:hAnsi="Arial" w:cs="Arial"/>
          <w:sz w:val="18"/>
          <w:szCs w:val="18"/>
        </w:rPr>
        <w:t>Primarily adapted from TEL and PEL values of MacDonald et al. (2000) and CCME (2002)</w:t>
      </w:r>
      <w:r w:rsidR="003357A6" w:rsidRPr="003418E2">
        <w:rPr>
          <w:rFonts w:ascii="Arial" w:hAnsi="Arial" w:cs="Arial"/>
          <w:sz w:val="18"/>
          <w:szCs w:val="18"/>
        </w:rPr>
        <w:t>.</w:t>
      </w:r>
    </w:p>
    <w:p w14:paraId="33C2B7D7" w14:textId="4A836E81" w:rsidR="00036FD9" w:rsidRPr="003418E2" w:rsidRDefault="00036FD9" w:rsidP="001B213A">
      <w:pPr>
        <w:spacing w:after="0"/>
        <w:ind w:left="180"/>
        <w:jc w:val="both"/>
        <w:rPr>
          <w:rFonts w:ascii="Arial" w:hAnsi="Arial" w:cs="Arial"/>
          <w:sz w:val="18"/>
          <w:szCs w:val="18"/>
        </w:rPr>
      </w:pPr>
      <w:r w:rsidRPr="003418E2">
        <w:rPr>
          <w:rFonts w:ascii="Arial" w:hAnsi="Arial" w:cs="Arial"/>
          <w:sz w:val="18"/>
          <w:szCs w:val="18"/>
        </w:rPr>
        <w:t>c</w:t>
      </w:r>
      <w:r w:rsidR="0013791A" w:rsidRPr="003418E2">
        <w:rPr>
          <w:rFonts w:ascii="Arial" w:hAnsi="Arial" w:cs="Arial"/>
          <w:sz w:val="18"/>
          <w:szCs w:val="18"/>
        </w:rPr>
        <w:t>)</w:t>
      </w:r>
      <w:r w:rsidR="00F107E7" w:rsidRPr="003418E2">
        <w:rPr>
          <w:rFonts w:ascii="Arial" w:hAnsi="Arial" w:cs="Arial"/>
          <w:sz w:val="18"/>
          <w:szCs w:val="18"/>
        </w:rPr>
        <w:t xml:space="preserve"> </w:t>
      </w:r>
      <w:proofErr w:type="spellStart"/>
      <w:r w:rsidRPr="003418E2">
        <w:rPr>
          <w:rFonts w:ascii="Arial" w:hAnsi="Arial" w:cs="Arial"/>
          <w:sz w:val="18"/>
          <w:szCs w:val="18"/>
        </w:rPr>
        <w:t>Normalised</w:t>
      </w:r>
      <w:proofErr w:type="spellEnd"/>
      <w:r w:rsidRPr="003418E2">
        <w:rPr>
          <w:rFonts w:ascii="Arial" w:hAnsi="Arial" w:cs="Arial"/>
          <w:sz w:val="18"/>
          <w:szCs w:val="18"/>
        </w:rPr>
        <w:t xml:space="preserve"> to 1% organic carbon within the limits of 0.2 to 10%. </w:t>
      </w:r>
      <w:proofErr w:type="gramStart"/>
      <w:r w:rsidRPr="003418E2">
        <w:rPr>
          <w:rFonts w:ascii="Arial" w:hAnsi="Arial" w:cs="Arial"/>
          <w:sz w:val="18"/>
          <w:szCs w:val="18"/>
        </w:rPr>
        <w:t>Thus</w:t>
      </w:r>
      <w:proofErr w:type="gramEnd"/>
      <w:r w:rsidRPr="003418E2">
        <w:rPr>
          <w:rFonts w:ascii="Arial" w:hAnsi="Arial" w:cs="Arial"/>
          <w:sz w:val="18"/>
          <w:szCs w:val="18"/>
        </w:rPr>
        <w:t xml:space="preserve"> if a sediment has (</w:t>
      </w:r>
      <w:proofErr w:type="spellStart"/>
      <w:r w:rsidRPr="003418E2">
        <w:rPr>
          <w:rFonts w:ascii="Arial" w:hAnsi="Arial" w:cs="Arial"/>
          <w:sz w:val="18"/>
          <w:szCs w:val="18"/>
        </w:rPr>
        <w:t>i</w:t>
      </w:r>
      <w:proofErr w:type="spellEnd"/>
      <w:r w:rsidRPr="003418E2">
        <w:rPr>
          <w:rFonts w:ascii="Arial" w:hAnsi="Arial" w:cs="Arial"/>
          <w:sz w:val="18"/>
          <w:szCs w:val="18"/>
        </w:rPr>
        <w:t>) 2% OC, the ‘1%</w:t>
      </w:r>
      <w:r w:rsidR="00AA326E" w:rsidRPr="003418E2">
        <w:rPr>
          <w:rFonts w:ascii="Arial" w:hAnsi="Arial" w:cs="Arial"/>
          <w:sz w:val="18"/>
          <w:szCs w:val="18"/>
        </w:rPr>
        <w:t xml:space="preserve"> </w:t>
      </w:r>
      <w:proofErr w:type="spellStart"/>
      <w:r w:rsidRPr="003418E2">
        <w:rPr>
          <w:rFonts w:ascii="Arial" w:hAnsi="Arial" w:cs="Arial"/>
          <w:sz w:val="18"/>
          <w:szCs w:val="18"/>
        </w:rPr>
        <w:t>normalised</w:t>
      </w:r>
      <w:proofErr w:type="spellEnd"/>
      <w:r w:rsidRPr="003418E2">
        <w:rPr>
          <w:rFonts w:ascii="Arial" w:hAnsi="Arial" w:cs="Arial"/>
          <w:sz w:val="18"/>
          <w:szCs w:val="18"/>
        </w:rPr>
        <w:t>’ concentration would be the measured concentration divided by 2, (ii) 0.5% OC, then the 1%</w:t>
      </w:r>
      <w:r w:rsidR="00AA326E" w:rsidRPr="003418E2">
        <w:rPr>
          <w:rFonts w:ascii="Arial" w:hAnsi="Arial" w:cs="Arial"/>
          <w:sz w:val="18"/>
          <w:szCs w:val="18"/>
        </w:rPr>
        <w:t xml:space="preserve"> </w:t>
      </w:r>
      <w:proofErr w:type="spellStart"/>
      <w:r w:rsidRPr="003418E2">
        <w:rPr>
          <w:rFonts w:ascii="Arial" w:hAnsi="Arial" w:cs="Arial"/>
          <w:sz w:val="18"/>
          <w:szCs w:val="18"/>
        </w:rPr>
        <w:lastRenderedPageBreak/>
        <w:t>normalised</w:t>
      </w:r>
      <w:proofErr w:type="spellEnd"/>
      <w:r w:rsidRPr="003418E2">
        <w:rPr>
          <w:rFonts w:ascii="Arial" w:hAnsi="Arial" w:cs="Arial"/>
          <w:sz w:val="18"/>
          <w:szCs w:val="18"/>
        </w:rPr>
        <w:t xml:space="preserve"> value is the measured value divided by 0.5, (iii) 0.15% OC, then the 1% </w:t>
      </w:r>
      <w:proofErr w:type="spellStart"/>
      <w:r w:rsidRPr="003418E2">
        <w:rPr>
          <w:rFonts w:ascii="Arial" w:hAnsi="Arial" w:cs="Arial"/>
          <w:sz w:val="18"/>
          <w:szCs w:val="18"/>
        </w:rPr>
        <w:t>normalised</w:t>
      </w:r>
      <w:proofErr w:type="spellEnd"/>
      <w:r w:rsidRPr="003418E2">
        <w:rPr>
          <w:rFonts w:ascii="Arial" w:hAnsi="Arial" w:cs="Arial"/>
          <w:sz w:val="18"/>
          <w:szCs w:val="18"/>
        </w:rPr>
        <w:t xml:space="preserve"> value is the</w:t>
      </w:r>
      <w:r w:rsidR="00AA326E" w:rsidRPr="003418E2">
        <w:rPr>
          <w:rFonts w:ascii="Arial" w:hAnsi="Arial" w:cs="Arial"/>
          <w:sz w:val="18"/>
          <w:szCs w:val="18"/>
        </w:rPr>
        <w:t xml:space="preserve"> </w:t>
      </w:r>
      <w:r w:rsidRPr="003418E2">
        <w:rPr>
          <w:rFonts w:ascii="Arial" w:hAnsi="Arial" w:cs="Arial"/>
          <w:sz w:val="18"/>
          <w:szCs w:val="18"/>
        </w:rPr>
        <w:t>measured value divided by the lower limit of 0.2.</w:t>
      </w:r>
    </w:p>
    <w:p w14:paraId="50137232" w14:textId="1B0ED5F9" w:rsidR="00036FD9" w:rsidRPr="003418E2" w:rsidRDefault="00036FD9" w:rsidP="001B213A">
      <w:pPr>
        <w:spacing w:after="0"/>
        <w:ind w:left="180"/>
        <w:jc w:val="both"/>
        <w:rPr>
          <w:rFonts w:ascii="Arial" w:hAnsi="Arial" w:cs="Arial"/>
          <w:sz w:val="18"/>
          <w:szCs w:val="18"/>
        </w:rPr>
      </w:pPr>
      <w:r w:rsidRPr="003418E2">
        <w:rPr>
          <w:rFonts w:ascii="Arial" w:hAnsi="Arial" w:cs="Arial"/>
          <w:sz w:val="18"/>
          <w:szCs w:val="18"/>
        </w:rPr>
        <w:t>d</w:t>
      </w:r>
      <w:r w:rsidR="0013791A" w:rsidRPr="003418E2">
        <w:rPr>
          <w:rFonts w:ascii="Arial" w:hAnsi="Arial" w:cs="Arial"/>
          <w:sz w:val="18"/>
          <w:szCs w:val="18"/>
        </w:rPr>
        <w:t>)</w:t>
      </w:r>
      <w:r w:rsidRPr="003418E2">
        <w:rPr>
          <w:rFonts w:ascii="Arial" w:hAnsi="Arial" w:cs="Arial"/>
          <w:sz w:val="18"/>
          <w:szCs w:val="18"/>
        </w:rPr>
        <w:t xml:space="preserve"> Basis of revision is described in Appendix A2.</w:t>
      </w:r>
    </w:p>
    <w:p w14:paraId="022D45B7" w14:textId="63C6054F" w:rsidR="00036FD9" w:rsidRPr="003418E2" w:rsidRDefault="00036FD9" w:rsidP="001B213A">
      <w:pPr>
        <w:spacing w:after="0"/>
        <w:ind w:left="180"/>
        <w:jc w:val="both"/>
        <w:rPr>
          <w:rFonts w:ascii="Arial" w:hAnsi="Arial" w:cs="Arial"/>
          <w:sz w:val="18"/>
          <w:szCs w:val="18"/>
        </w:rPr>
      </w:pPr>
      <w:r w:rsidRPr="003418E2">
        <w:rPr>
          <w:rFonts w:ascii="Arial" w:hAnsi="Arial" w:cs="Arial"/>
          <w:sz w:val="18"/>
          <w:szCs w:val="18"/>
        </w:rPr>
        <w:t>e</w:t>
      </w:r>
      <w:r w:rsidR="0013791A" w:rsidRPr="003418E2">
        <w:rPr>
          <w:rFonts w:ascii="Arial" w:hAnsi="Arial" w:cs="Arial"/>
          <w:sz w:val="18"/>
          <w:szCs w:val="18"/>
        </w:rPr>
        <w:t>)</w:t>
      </w:r>
      <w:r w:rsidR="00F107E7" w:rsidRPr="003418E2">
        <w:rPr>
          <w:rFonts w:ascii="Arial" w:hAnsi="Arial" w:cs="Arial"/>
          <w:sz w:val="18"/>
          <w:szCs w:val="18"/>
        </w:rPr>
        <w:t xml:space="preserve"> </w:t>
      </w:r>
      <w:r w:rsidRPr="003418E2">
        <w:rPr>
          <w:rFonts w:ascii="Arial" w:hAnsi="Arial" w:cs="Arial"/>
          <w:sz w:val="18"/>
          <w:szCs w:val="18"/>
        </w:rPr>
        <w:t>The SQGV and SQG-High values for total PAHs (sum of PAHs) are described in Appendix A3 and include the 18</w:t>
      </w:r>
      <w:r w:rsidR="00AA326E" w:rsidRPr="003418E2">
        <w:rPr>
          <w:rFonts w:ascii="Arial" w:hAnsi="Arial" w:cs="Arial"/>
          <w:sz w:val="18"/>
          <w:szCs w:val="18"/>
        </w:rPr>
        <w:t xml:space="preserve"> </w:t>
      </w:r>
      <w:r w:rsidRPr="003418E2">
        <w:rPr>
          <w:rFonts w:ascii="Arial" w:hAnsi="Arial" w:cs="Arial"/>
          <w:sz w:val="18"/>
          <w:szCs w:val="18"/>
        </w:rPr>
        <w:t>parent PAHs: naphthalene, acenaphthylene, acenaphthene, fluorene, anthracene, phenanthrene, fluoranthene,</w:t>
      </w:r>
      <w:r w:rsidR="00AA326E" w:rsidRPr="003418E2">
        <w:rPr>
          <w:rFonts w:ascii="Arial" w:hAnsi="Arial" w:cs="Arial"/>
          <w:sz w:val="18"/>
          <w:szCs w:val="18"/>
        </w:rPr>
        <w:t xml:space="preserve"> </w:t>
      </w:r>
      <w:r w:rsidRPr="003418E2">
        <w:rPr>
          <w:rFonts w:ascii="Arial" w:hAnsi="Arial" w:cs="Arial"/>
          <w:sz w:val="18"/>
          <w:szCs w:val="18"/>
        </w:rPr>
        <w:t>pyrene, benzo[a]anthracene, chrysene, benzo(a)pyrene, perylene, benzo(b)fluoranthene, benzo(k)fluoranthene,</w:t>
      </w:r>
      <w:r w:rsidR="00AA326E" w:rsidRPr="003418E2">
        <w:rPr>
          <w:rFonts w:ascii="Arial" w:hAnsi="Arial" w:cs="Arial"/>
          <w:sz w:val="18"/>
          <w:szCs w:val="18"/>
        </w:rPr>
        <w:t xml:space="preserve"> </w:t>
      </w:r>
      <w:r w:rsidRPr="003418E2">
        <w:rPr>
          <w:rFonts w:ascii="Arial" w:hAnsi="Arial" w:cs="Arial"/>
          <w:sz w:val="18"/>
          <w:szCs w:val="18"/>
        </w:rPr>
        <w:t>benzo(e)pyrene, benzo(</w:t>
      </w:r>
      <w:proofErr w:type="spellStart"/>
      <w:r w:rsidRPr="003418E2">
        <w:rPr>
          <w:rFonts w:ascii="Arial" w:hAnsi="Arial" w:cs="Arial"/>
          <w:sz w:val="18"/>
          <w:szCs w:val="18"/>
        </w:rPr>
        <w:t>ghi</w:t>
      </w:r>
      <w:proofErr w:type="spellEnd"/>
      <w:r w:rsidRPr="003418E2">
        <w:rPr>
          <w:rFonts w:ascii="Arial" w:hAnsi="Arial" w:cs="Arial"/>
          <w:sz w:val="18"/>
          <w:szCs w:val="18"/>
        </w:rPr>
        <w:t xml:space="preserve">)perylene, </w:t>
      </w:r>
      <w:proofErr w:type="spellStart"/>
      <w:r w:rsidRPr="003418E2">
        <w:rPr>
          <w:rFonts w:ascii="Arial" w:hAnsi="Arial" w:cs="Arial"/>
          <w:sz w:val="18"/>
          <w:szCs w:val="18"/>
        </w:rPr>
        <w:t>dibenz</w:t>
      </w:r>
      <w:proofErr w:type="spellEnd"/>
      <w:r w:rsidRPr="003418E2">
        <w:rPr>
          <w:rFonts w:ascii="Arial" w:hAnsi="Arial" w:cs="Arial"/>
          <w:sz w:val="18"/>
          <w:szCs w:val="18"/>
        </w:rPr>
        <w:t>(</w:t>
      </w:r>
      <w:proofErr w:type="spellStart"/>
      <w:proofErr w:type="gramStart"/>
      <w:r w:rsidRPr="003418E2">
        <w:rPr>
          <w:rFonts w:ascii="Arial" w:hAnsi="Arial" w:cs="Arial"/>
          <w:sz w:val="18"/>
          <w:szCs w:val="18"/>
        </w:rPr>
        <w:t>a,h</w:t>
      </w:r>
      <w:proofErr w:type="spellEnd"/>
      <w:proofErr w:type="gramEnd"/>
      <w:r w:rsidRPr="003418E2">
        <w:rPr>
          <w:rFonts w:ascii="Arial" w:hAnsi="Arial" w:cs="Arial"/>
          <w:sz w:val="18"/>
          <w:szCs w:val="18"/>
        </w:rPr>
        <w:t xml:space="preserve">)anthracene, and </w:t>
      </w:r>
      <w:proofErr w:type="spellStart"/>
      <w:r w:rsidRPr="003418E2">
        <w:rPr>
          <w:rFonts w:ascii="Arial" w:hAnsi="Arial" w:cs="Arial"/>
          <w:sz w:val="18"/>
          <w:szCs w:val="18"/>
        </w:rPr>
        <w:t>indeno</w:t>
      </w:r>
      <w:proofErr w:type="spellEnd"/>
      <w:r w:rsidRPr="003418E2">
        <w:rPr>
          <w:rFonts w:ascii="Arial" w:hAnsi="Arial" w:cs="Arial"/>
          <w:sz w:val="18"/>
          <w:szCs w:val="18"/>
        </w:rPr>
        <w:t>(1,2,3-cd)pyrene. Where non-ionic</w:t>
      </w:r>
      <w:r w:rsidR="00AA326E" w:rsidRPr="003418E2">
        <w:rPr>
          <w:rFonts w:ascii="Arial" w:hAnsi="Arial" w:cs="Arial"/>
          <w:sz w:val="18"/>
          <w:szCs w:val="18"/>
        </w:rPr>
        <w:t xml:space="preserve"> </w:t>
      </w:r>
      <w:r w:rsidRPr="003418E2">
        <w:rPr>
          <w:rFonts w:ascii="Arial" w:hAnsi="Arial" w:cs="Arial"/>
          <w:sz w:val="18"/>
          <w:szCs w:val="18"/>
        </w:rPr>
        <w:t>organic contaminants like PAHs are the dominant chemicals of potential concern (COPCs), the use of ESB</w:t>
      </w:r>
      <w:r w:rsidR="00AA326E" w:rsidRPr="003418E2">
        <w:rPr>
          <w:rFonts w:ascii="Arial" w:hAnsi="Arial" w:cs="Arial"/>
          <w:sz w:val="18"/>
          <w:szCs w:val="18"/>
        </w:rPr>
        <w:t xml:space="preserve"> </w:t>
      </w:r>
      <w:r w:rsidRPr="003418E2">
        <w:rPr>
          <w:rFonts w:ascii="Arial" w:hAnsi="Arial" w:cs="Arial"/>
          <w:sz w:val="18"/>
          <w:szCs w:val="18"/>
        </w:rPr>
        <w:t>approach is desirable, and is applied as outlined in Appendix A3, that includes a further 16 alkylated PAHs</w:t>
      </w:r>
      <w:r w:rsidR="00AA326E" w:rsidRPr="003418E2">
        <w:rPr>
          <w:rFonts w:ascii="Arial" w:hAnsi="Arial" w:cs="Arial"/>
          <w:sz w:val="18"/>
          <w:szCs w:val="18"/>
        </w:rPr>
        <w:t xml:space="preserve"> </w:t>
      </w:r>
      <w:r w:rsidRPr="003418E2">
        <w:rPr>
          <w:rFonts w:ascii="Arial" w:hAnsi="Arial" w:cs="Arial"/>
          <w:sz w:val="18"/>
          <w:szCs w:val="18"/>
        </w:rPr>
        <w:t>(generally listed as C1-/C2-/C3-/C4-alkylated).</w:t>
      </w:r>
    </w:p>
    <w:p w14:paraId="07BBB120" w14:textId="3F6FE41B" w:rsidR="00036FD9" w:rsidRPr="003418E2" w:rsidRDefault="00036FD9" w:rsidP="001B213A">
      <w:pPr>
        <w:spacing w:after="0"/>
        <w:ind w:left="180"/>
        <w:jc w:val="both"/>
        <w:rPr>
          <w:rFonts w:ascii="Arial" w:hAnsi="Arial" w:cs="Arial"/>
          <w:sz w:val="18"/>
          <w:szCs w:val="18"/>
        </w:rPr>
      </w:pPr>
      <w:r w:rsidRPr="003418E2">
        <w:rPr>
          <w:rFonts w:ascii="Arial" w:hAnsi="Arial" w:cs="Arial"/>
          <w:sz w:val="18"/>
          <w:szCs w:val="18"/>
        </w:rPr>
        <w:t>f</w:t>
      </w:r>
      <w:r w:rsidR="0013791A" w:rsidRPr="003418E2">
        <w:rPr>
          <w:rFonts w:ascii="Arial" w:hAnsi="Arial" w:cs="Arial"/>
          <w:sz w:val="18"/>
          <w:szCs w:val="18"/>
        </w:rPr>
        <w:t>)</w:t>
      </w:r>
      <w:r w:rsidR="00F107E7" w:rsidRPr="003418E2">
        <w:rPr>
          <w:rFonts w:ascii="Arial" w:hAnsi="Arial" w:cs="Arial"/>
          <w:sz w:val="18"/>
          <w:szCs w:val="18"/>
        </w:rPr>
        <w:t xml:space="preserve"> </w:t>
      </w:r>
      <w:r w:rsidRPr="003418E2">
        <w:rPr>
          <w:rFonts w:ascii="Arial" w:hAnsi="Arial" w:cs="Arial"/>
          <w:sz w:val="18"/>
          <w:szCs w:val="18"/>
        </w:rPr>
        <w:t>Where dieldrin or endrin are the major COPCs, it is recommended that ESB approaches are applied as described</w:t>
      </w:r>
      <w:r w:rsidR="00AA326E" w:rsidRPr="003418E2">
        <w:rPr>
          <w:rFonts w:ascii="Arial" w:hAnsi="Arial" w:cs="Arial"/>
          <w:sz w:val="18"/>
          <w:szCs w:val="18"/>
        </w:rPr>
        <w:t xml:space="preserve"> </w:t>
      </w:r>
      <w:r w:rsidRPr="003418E2">
        <w:rPr>
          <w:rFonts w:ascii="Arial" w:hAnsi="Arial" w:cs="Arial"/>
          <w:sz w:val="18"/>
          <w:szCs w:val="18"/>
        </w:rPr>
        <w:t>in the Appendix A4.</w:t>
      </w:r>
    </w:p>
    <w:p w14:paraId="6424B8F3" w14:textId="55CA9873" w:rsidR="00036FD9" w:rsidRPr="003418E2" w:rsidRDefault="00036FD9" w:rsidP="001B213A">
      <w:pPr>
        <w:spacing w:after="0"/>
        <w:ind w:left="180"/>
        <w:jc w:val="both"/>
        <w:rPr>
          <w:rFonts w:ascii="Arial" w:hAnsi="Arial" w:cs="Arial"/>
          <w:sz w:val="18"/>
          <w:szCs w:val="18"/>
        </w:rPr>
      </w:pPr>
      <w:r w:rsidRPr="003418E2">
        <w:rPr>
          <w:rFonts w:ascii="Arial" w:hAnsi="Arial" w:cs="Arial"/>
          <w:sz w:val="18"/>
          <w:szCs w:val="18"/>
        </w:rPr>
        <w:t>g</w:t>
      </w:r>
      <w:r w:rsidR="0013791A" w:rsidRPr="003418E2">
        <w:rPr>
          <w:rFonts w:ascii="Arial" w:hAnsi="Arial" w:cs="Arial"/>
          <w:sz w:val="18"/>
          <w:szCs w:val="18"/>
        </w:rPr>
        <w:t>)</w:t>
      </w:r>
      <w:r w:rsidR="00F107E7" w:rsidRPr="003418E2">
        <w:rPr>
          <w:rFonts w:ascii="Arial" w:hAnsi="Arial" w:cs="Arial"/>
          <w:sz w:val="18"/>
          <w:szCs w:val="18"/>
        </w:rPr>
        <w:t xml:space="preserve"> </w:t>
      </w:r>
      <w:r w:rsidRPr="003418E2">
        <w:rPr>
          <w:rFonts w:ascii="Arial" w:hAnsi="Arial" w:cs="Arial"/>
          <w:sz w:val="18"/>
          <w:szCs w:val="18"/>
        </w:rPr>
        <w:t>Origin described in the Appendix A5.</w:t>
      </w:r>
    </w:p>
    <w:p w14:paraId="57642B18" w14:textId="1D05E7BA" w:rsidR="005B0AE4" w:rsidRPr="003418E2" w:rsidRDefault="005B0AE4" w:rsidP="001B213A">
      <w:pPr>
        <w:spacing w:after="0"/>
        <w:jc w:val="both"/>
        <w:rPr>
          <w:rFonts w:ascii="Arial" w:hAnsi="Arial" w:cs="Arial"/>
        </w:rPr>
      </w:pPr>
    </w:p>
    <w:p w14:paraId="069792A8" w14:textId="32E6F4E2" w:rsidR="005B0AE4" w:rsidRPr="003418E2" w:rsidRDefault="005B0AE4" w:rsidP="001B213A">
      <w:pPr>
        <w:spacing w:after="0"/>
        <w:jc w:val="both"/>
        <w:rPr>
          <w:rFonts w:ascii="Arial" w:hAnsi="Arial" w:cs="Arial"/>
        </w:rPr>
      </w:pPr>
      <w:r w:rsidRPr="003418E2">
        <w:rPr>
          <w:rFonts w:ascii="Arial" w:hAnsi="Arial" w:cs="Arial"/>
        </w:rPr>
        <w:t xml:space="preserve">The approach and methodology used in the derivation of the above Guideline Values and information about the use of the above Recommended Guideline Trigger Values, SOG-High </w:t>
      </w:r>
      <w:r w:rsidR="007F645B" w:rsidRPr="003418E2">
        <w:rPr>
          <w:rFonts w:ascii="Arial" w:hAnsi="Arial" w:cs="Arial"/>
        </w:rPr>
        <w:t>etc.</w:t>
      </w:r>
      <w:r w:rsidRPr="003418E2">
        <w:rPr>
          <w:rFonts w:ascii="Arial" w:hAnsi="Arial" w:cs="Arial"/>
        </w:rPr>
        <w:t xml:space="preserve"> can be found in the following </w:t>
      </w:r>
      <w:proofErr w:type="gramStart"/>
      <w:r w:rsidRPr="003418E2">
        <w:rPr>
          <w:rFonts w:ascii="Arial" w:hAnsi="Arial" w:cs="Arial"/>
        </w:rPr>
        <w:t>publication</w:t>
      </w:r>
      <w:r w:rsidR="003357A6" w:rsidRPr="003418E2">
        <w:rPr>
          <w:rFonts w:ascii="Arial" w:hAnsi="Arial" w:cs="Arial"/>
        </w:rPr>
        <w:t>;</w:t>
      </w:r>
      <w:proofErr w:type="gramEnd"/>
      <w:r w:rsidRPr="003418E2">
        <w:rPr>
          <w:rFonts w:ascii="Arial" w:hAnsi="Arial" w:cs="Arial"/>
        </w:rPr>
        <w:t xml:space="preserve"> Revision of the ANZECC/ARMCANZ Sediment Quality Guidelines CSIRO Land and Water Science Report 08/07, May 2013.</w:t>
      </w:r>
    </w:p>
    <w:p w14:paraId="4A140712" w14:textId="6B8EA454" w:rsidR="00A03D56" w:rsidRPr="003418E2" w:rsidRDefault="00A03D56" w:rsidP="001B213A">
      <w:pPr>
        <w:spacing w:after="0"/>
        <w:jc w:val="both"/>
        <w:rPr>
          <w:rFonts w:ascii="Arial" w:hAnsi="Arial" w:cs="Arial"/>
        </w:rPr>
      </w:pPr>
    </w:p>
    <w:p w14:paraId="2F16B749" w14:textId="4DE66E91" w:rsidR="00A03D56" w:rsidRPr="003418E2" w:rsidRDefault="00A03D56" w:rsidP="001B213A">
      <w:pPr>
        <w:pStyle w:val="AppendixLevel2"/>
        <w:rPr>
          <w:rFonts w:ascii="Arial" w:hAnsi="Arial" w:cs="Arial"/>
        </w:rPr>
      </w:pPr>
      <w:bookmarkStart w:id="311" w:name="_Toc63007103"/>
      <w:r w:rsidRPr="003418E2">
        <w:rPr>
          <w:rFonts w:ascii="Arial" w:hAnsi="Arial" w:cs="Arial"/>
        </w:rPr>
        <w:lastRenderedPageBreak/>
        <w:t>Marine Discharge Quality</w:t>
      </w:r>
      <w:bookmarkEnd w:id="311"/>
    </w:p>
    <w:p w14:paraId="64EAE370" w14:textId="40EE24C0" w:rsidR="009D6C8C" w:rsidRPr="003418E2" w:rsidRDefault="005A3E27" w:rsidP="001B213A">
      <w:pPr>
        <w:spacing w:after="0"/>
        <w:jc w:val="both"/>
        <w:rPr>
          <w:rFonts w:ascii="Arial" w:hAnsi="Arial" w:cs="Arial"/>
          <w:b/>
          <w:bCs/>
        </w:rPr>
      </w:pPr>
      <w:r w:rsidRPr="003418E2">
        <w:rPr>
          <w:rFonts w:ascii="Arial" w:hAnsi="Arial" w:cs="Arial"/>
          <w:b/>
          <w:bCs/>
        </w:rPr>
        <w:t>Note that NEOM will not allow any discharge of treated wastewater to marine waters.</w:t>
      </w:r>
    </w:p>
    <w:p w14:paraId="0B04A941" w14:textId="77777777" w:rsidR="009D6C8C" w:rsidRPr="003418E2" w:rsidRDefault="009D6C8C" w:rsidP="001B213A">
      <w:pPr>
        <w:spacing w:after="0"/>
        <w:jc w:val="both"/>
        <w:rPr>
          <w:rFonts w:ascii="Arial" w:hAnsi="Arial" w:cs="Arial"/>
          <w:b/>
          <w:bCs/>
        </w:rPr>
      </w:pPr>
    </w:p>
    <w:p w14:paraId="5AFB77D6" w14:textId="1AF93174" w:rsidR="009D6C8C" w:rsidRPr="003418E2" w:rsidRDefault="009D6C8C" w:rsidP="001B213A">
      <w:pPr>
        <w:jc w:val="both"/>
        <w:rPr>
          <w:rFonts w:ascii="Arial" w:hAnsi="Arial" w:cs="Arial"/>
        </w:rPr>
      </w:pPr>
      <w:r w:rsidRPr="003418E2">
        <w:rPr>
          <w:rFonts w:ascii="Arial" w:hAnsi="Arial" w:cs="Arial"/>
        </w:rPr>
        <w:t>The KSA marine discharge quality standards are shown in Table A15 below.</w:t>
      </w:r>
    </w:p>
    <w:p w14:paraId="018F8B48" w14:textId="6C553C95" w:rsidR="00A03D56" w:rsidRPr="003418E2" w:rsidRDefault="00A03D56" w:rsidP="001B213A">
      <w:pPr>
        <w:spacing w:after="0"/>
        <w:jc w:val="both"/>
        <w:rPr>
          <w:rFonts w:ascii="Arial" w:hAnsi="Arial" w:cs="Arial"/>
        </w:rPr>
      </w:pPr>
      <w:r w:rsidRPr="003418E2">
        <w:rPr>
          <w:rFonts w:ascii="Arial" w:hAnsi="Arial" w:cs="Arial"/>
        </w:rPr>
        <w:t>Table A1</w:t>
      </w:r>
      <w:r w:rsidR="00AC6F9B" w:rsidRPr="003418E2">
        <w:rPr>
          <w:rFonts w:ascii="Arial" w:hAnsi="Arial" w:cs="Arial"/>
        </w:rPr>
        <w:t>5</w:t>
      </w:r>
      <w:r w:rsidR="008B0B61" w:rsidRPr="003418E2">
        <w:rPr>
          <w:rFonts w:ascii="Arial" w:hAnsi="Arial" w:cs="Arial"/>
        </w:rPr>
        <w:t>:</w:t>
      </w:r>
      <w:r w:rsidRPr="003418E2">
        <w:rPr>
          <w:rFonts w:ascii="Arial" w:hAnsi="Arial" w:cs="Arial"/>
        </w:rPr>
        <w:t xml:space="preserve"> </w:t>
      </w:r>
      <w:r w:rsidR="0019073A" w:rsidRPr="003418E2">
        <w:rPr>
          <w:rFonts w:ascii="Arial" w:hAnsi="Arial" w:cs="Arial"/>
        </w:rPr>
        <w:t>KSA</w:t>
      </w:r>
      <w:r w:rsidRPr="003418E2">
        <w:rPr>
          <w:rFonts w:ascii="Arial" w:hAnsi="Arial" w:cs="Arial"/>
        </w:rPr>
        <w:t xml:space="preserve"> </w:t>
      </w:r>
      <w:r w:rsidR="002F1F42" w:rsidRPr="003418E2">
        <w:rPr>
          <w:rFonts w:ascii="Arial" w:hAnsi="Arial" w:cs="Arial"/>
        </w:rPr>
        <w:t xml:space="preserve">Prescribed Concentrations </w:t>
      </w:r>
      <w:r w:rsidRPr="003418E2">
        <w:rPr>
          <w:rFonts w:ascii="Arial" w:hAnsi="Arial" w:cs="Arial"/>
        </w:rPr>
        <w:t xml:space="preserve">and </w:t>
      </w:r>
      <w:r w:rsidR="002F1F42" w:rsidRPr="003418E2">
        <w:rPr>
          <w:rFonts w:ascii="Arial" w:hAnsi="Arial" w:cs="Arial"/>
        </w:rPr>
        <w:t xml:space="preserve">Values </w:t>
      </w:r>
      <w:r w:rsidR="008B0B61" w:rsidRPr="003418E2">
        <w:rPr>
          <w:rFonts w:ascii="Arial" w:hAnsi="Arial" w:cs="Arial"/>
        </w:rPr>
        <w:t>–</w:t>
      </w:r>
      <w:r w:rsidRPr="003418E2">
        <w:rPr>
          <w:rFonts w:ascii="Arial" w:hAnsi="Arial" w:cs="Arial"/>
        </w:rPr>
        <w:t xml:space="preserve"> </w:t>
      </w:r>
      <w:r w:rsidR="002F1F42" w:rsidRPr="003418E2">
        <w:rPr>
          <w:rFonts w:ascii="Arial" w:hAnsi="Arial" w:cs="Arial"/>
        </w:rPr>
        <w:t xml:space="preserve">Discharge Limits </w:t>
      </w:r>
      <w:r w:rsidRPr="003418E2">
        <w:rPr>
          <w:rFonts w:ascii="Arial" w:hAnsi="Arial" w:cs="Arial"/>
        </w:rPr>
        <w:t xml:space="preserve">for </w:t>
      </w:r>
      <w:r w:rsidR="002F1F42" w:rsidRPr="003418E2">
        <w:rPr>
          <w:rFonts w:ascii="Arial" w:hAnsi="Arial" w:cs="Arial"/>
        </w:rPr>
        <w:t xml:space="preserve">Effluents </w:t>
      </w:r>
      <w:r w:rsidRPr="003418E2">
        <w:rPr>
          <w:rFonts w:ascii="Arial" w:hAnsi="Arial" w:cs="Arial"/>
        </w:rPr>
        <w:t xml:space="preserve">prior to </w:t>
      </w:r>
      <w:r w:rsidR="002F1F42" w:rsidRPr="003418E2">
        <w:rPr>
          <w:rFonts w:ascii="Arial" w:hAnsi="Arial" w:cs="Arial"/>
        </w:rPr>
        <w:t xml:space="preserve">Discharge </w:t>
      </w:r>
      <w:r w:rsidRPr="003418E2">
        <w:rPr>
          <w:rFonts w:ascii="Arial" w:hAnsi="Arial" w:cs="Arial"/>
        </w:rPr>
        <w:t xml:space="preserve">into </w:t>
      </w:r>
      <w:r w:rsidR="002F1F42" w:rsidRPr="003418E2">
        <w:rPr>
          <w:rFonts w:ascii="Arial" w:hAnsi="Arial" w:cs="Arial"/>
        </w:rPr>
        <w:t>Marine Waters</w:t>
      </w:r>
    </w:p>
    <w:tbl>
      <w:tblPr>
        <w:tblStyle w:val="TableGrid"/>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3564"/>
        <w:gridCol w:w="1415"/>
        <w:gridCol w:w="1337"/>
        <w:gridCol w:w="1338"/>
        <w:gridCol w:w="1336"/>
      </w:tblGrid>
      <w:tr w:rsidR="00A03D56" w:rsidRPr="003418E2" w14:paraId="4A54BDD2" w14:textId="0B547272" w:rsidTr="00847585">
        <w:trPr>
          <w:trHeight w:val="297"/>
          <w:tblHeader/>
        </w:trPr>
        <w:tc>
          <w:tcPr>
            <w:tcW w:w="1984" w:type="pct"/>
            <w:shd w:val="clear" w:color="auto" w:fill="FFC000"/>
            <w:vAlign w:val="center"/>
          </w:tcPr>
          <w:p w14:paraId="7ADEEAA5" w14:textId="77777777" w:rsidR="00A03D56" w:rsidRPr="003418E2" w:rsidRDefault="00A03D56" w:rsidP="001B213A">
            <w:pPr>
              <w:spacing w:before="40" w:after="40"/>
              <w:jc w:val="both"/>
              <w:rPr>
                <w:rFonts w:ascii="Arial" w:hAnsi="Arial" w:cs="Arial"/>
              </w:rPr>
            </w:pPr>
            <w:r w:rsidRPr="003418E2">
              <w:rPr>
                <w:rFonts w:ascii="Arial" w:hAnsi="Arial" w:cs="Arial"/>
              </w:rPr>
              <w:t>Parameter</w:t>
            </w:r>
          </w:p>
        </w:tc>
        <w:tc>
          <w:tcPr>
            <w:tcW w:w="782" w:type="pct"/>
            <w:shd w:val="clear" w:color="auto" w:fill="FFC000"/>
            <w:vAlign w:val="center"/>
          </w:tcPr>
          <w:p w14:paraId="54DCC390" w14:textId="77777777" w:rsidR="00A03D56" w:rsidRPr="003418E2" w:rsidRDefault="00A03D56" w:rsidP="001B213A">
            <w:pPr>
              <w:spacing w:before="40" w:after="40"/>
              <w:jc w:val="both"/>
              <w:rPr>
                <w:rFonts w:ascii="Arial" w:hAnsi="Arial" w:cs="Arial"/>
              </w:rPr>
            </w:pPr>
            <w:r w:rsidRPr="003418E2">
              <w:rPr>
                <w:rFonts w:ascii="Arial" w:hAnsi="Arial" w:cs="Arial"/>
              </w:rPr>
              <w:t>Unit</w:t>
            </w:r>
          </w:p>
        </w:tc>
        <w:tc>
          <w:tcPr>
            <w:tcW w:w="745" w:type="pct"/>
            <w:shd w:val="clear" w:color="auto" w:fill="FFC000"/>
            <w:vAlign w:val="center"/>
          </w:tcPr>
          <w:p w14:paraId="3ADAC0EB" w14:textId="77777777" w:rsidR="00A03D56" w:rsidRPr="003418E2" w:rsidRDefault="00A03D56" w:rsidP="001B213A">
            <w:pPr>
              <w:spacing w:before="40" w:after="40"/>
              <w:jc w:val="both"/>
              <w:rPr>
                <w:rFonts w:ascii="Arial" w:hAnsi="Arial" w:cs="Arial"/>
              </w:rPr>
            </w:pPr>
            <w:r w:rsidRPr="003418E2">
              <w:rPr>
                <w:rFonts w:ascii="Arial" w:hAnsi="Arial" w:cs="Arial"/>
              </w:rPr>
              <w:t>Limit</w:t>
            </w:r>
          </w:p>
          <w:p w14:paraId="2D9C362F" w14:textId="28970A2B" w:rsidR="00A03D56" w:rsidRPr="003418E2" w:rsidRDefault="00A03D56" w:rsidP="001B213A">
            <w:pPr>
              <w:spacing w:before="40" w:after="40"/>
              <w:jc w:val="both"/>
              <w:rPr>
                <w:rFonts w:ascii="Arial" w:hAnsi="Arial" w:cs="Arial"/>
              </w:rPr>
            </w:pPr>
            <w:r w:rsidRPr="003418E2">
              <w:rPr>
                <w:rFonts w:ascii="Arial" w:hAnsi="Arial" w:cs="Arial"/>
              </w:rPr>
              <w:t>‘Marine’ Red Sea</w:t>
            </w:r>
          </w:p>
        </w:tc>
        <w:tc>
          <w:tcPr>
            <w:tcW w:w="745" w:type="pct"/>
            <w:shd w:val="clear" w:color="auto" w:fill="FFC000"/>
            <w:vAlign w:val="center"/>
          </w:tcPr>
          <w:p w14:paraId="071D0E84" w14:textId="77777777" w:rsidR="00A03D56" w:rsidRPr="003418E2" w:rsidRDefault="00A03D56" w:rsidP="001B213A">
            <w:pPr>
              <w:spacing w:before="40" w:after="40"/>
              <w:jc w:val="both"/>
              <w:rPr>
                <w:rFonts w:ascii="Arial" w:hAnsi="Arial" w:cs="Arial"/>
                <w:lang w:val="es-MX"/>
              </w:rPr>
            </w:pPr>
            <w:proofErr w:type="spellStart"/>
            <w:r w:rsidRPr="003418E2">
              <w:rPr>
                <w:rFonts w:ascii="Arial" w:hAnsi="Arial" w:cs="Arial"/>
                <w:lang w:val="es-MX"/>
              </w:rPr>
              <w:t>Limit</w:t>
            </w:r>
            <w:proofErr w:type="spellEnd"/>
          </w:p>
          <w:p w14:paraId="537854A9" w14:textId="00C2946E" w:rsidR="00A03D56" w:rsidRPr="003418E2" w:rsidRDefault="00A03D56" w:rsidP="001B213A">
            <w:pPr>
              <w:spacing w:before="40" w:after="40"/>
              <w:jc w:val="both"/>
              <w:rPr>
                <w:rFonts w:ascii="Arial" w:hAnsi="Arial" w:cs="Arial"/>
                <w:lang w:val="es-MX"/>
              </w:rPr>
            </w:pPr>
            <w:r w:rsidRPr="003418E2">
              <w:rPr>
                <w:rFonts w:ascii="Arial" w:hAnsi="Arial" w:cs="Arial"/>
                <w:lang w:val="es-MX"/>
              </w:rPr>
              <w:t>‘Eco-</w:t>
            </w:r>
            <w:proofErr w:type="spellStart"/>
            <w:r w:rsidRPr="003418E2">
              <w:rPr>
                <w:rFonts w:ascii="Arial" w:hAnsi="Arial" w:cs="Arial"/>
                <w:lang w:val="es-MX"/>
              </w:rPr>
              <w:t>sensitive</w:t>
            </w:r>
            <w:proofErr w:type="spellEnd"/>
            <w:r w:rsidRPr="003418E2">
              <w:rPr>
                <w:rFonts w:ascii="Arial" w:hAnsi="Arial" w:cs="Arial"/>
                <w:lang w:val="es-MX"/>
              </w:rPr>
              <w:t>’ Red Sea</w:t>
            </w:r>
          </w:p>
        </w:tc>
        <w:tc>
          <w:tcPr>
            <w:tcW w:w="744" w:type="pct"/>
            <w:shd w:val="clear" w:color="auto" w:fill="FFC000"/>
            <w:vAlign w:val="center"/>
          </w:tcPr>
          <w:p w14:paraId="108C9915" w14:textId="77777777" w:rsidR="00A03D56" w:rsidRPr="003418E2" w:rsidRDefault="00A03D56" w:rsidP="001B213A">
            <w:pPr>
              <w:spacing w:before="40" w:after="40"/>
              <w:jc w:val="both"/>
              <w:rPr>
                <w:rFonts w:ascii="Arial" w:hAnsi="Arial" w:cs="Arial"/>
              </w:rPr>
            </w:pPr>
            <w:r w:rsidRPr="003418E2">
              <w:rPr>
                <w:rFonts w:ascii="Arial" w:hAnsi="Arial" w:cs="Arial"/>
              </w:rPr>
              <w:t>Limit</w:t>
            </w:r>
          </w:p>
          <w:p w14:paraId="41B735BD" w14:textId="1A98E63D" w:rsidR="00A03D56" w:rsidRPr="003418E2" w:rsidRDefault="00A03D56" w:rsidP="001B213A">
            <w:pPr>
              <w:spacing w:before="40" w:after="40"/>
              <w:jc w:val="both"/>
              <w:rPr>
                <w:rFonts w:ascii="Arial" w:hAnsi="Arial" w:cs="Arial"/>
              </w:rPr>
            </w:pPr>
            <w:r w:rsidRPr="003418E2">
              <w:rPr>
                <w:rFonts w:ascii="Arial" w:hAnsi="Arial" w:cs="Arial"/>
              </w:rPr>
              <w:t>‘Industrial’ Red Sea</w:t>
            </w:r>
          </w:p>
        </w:tc>
      </w:tr>
      <w:tr w:rsidR="0019073A" w:rsidRPr="003418E2" w14:paraId="7F267E9C" w14:textId="2C957895" w:rsidTr="00847585">
        <w:trPr>
          <w:trHeight w:val="286"/>
        </w:trPr>
        <w:tc>
          <w:tcPr>
            <w:tcW w:w="5000" w:type="pct"/>
            <w:gridSpan w:val="5"/>
          </w:tcPr>
          <w:p w14:paraId="7D3FAA04" w14:textId="6952D00A" w:rsidR="0019073A" w:rsidRPr="003418E2" w:rsidRDefault="0019073A" w:rsidP="001B213A">
            <w:pPr>
              <w:spacing w:before="40" w:after="40"/>
              <w:jc w:val="both"/>
              <w:rPr>
                <w:rFonts w:ascii="Arial" w:hAnsi="Arial" w:cs="Arial"/>
              </w:rPr>
            </w:pPr>
            <w:r w:rsidRPr="003418E2">
              <w:rPr>
                <w:rFonts w:ascii="Arial" w:hAnsi="Arial" w:cs="Arial"/>
              </w:rPr>
              <w:t>Important Note*</w:t>
            </w:r>
          </w:p>
        </w:tc>
      </w:tr>
      <w:tr w:rsidR="0019073A" w:rsidRPr="003418E2" w14:paraId="21D57AAD" w14:textId="0E6A5D02" w:rsidTr="00847585">
        <w:trPr>
          <w:trHeight w:val="286"/>
        </w:trPr>
        <w:tc>
          <w:tcPr>
            <w:tcW w:w="5000" w:type="pct"/>
            <w:gridSpan w:val="5"/>
          </w:tcPr>
          <w:p w14:paraId="217ECB74" w14:textId="42E2F788" w:rsidR="0019073A" w:rsidRPr="003418E2" w:rsidRDefault="0019073A" w:rsidP="001B213A">
            <w:pPr>
              <w:spacing w:before="40" w:after="40"/>
              <w:jc w:val="both"/>
              <w:rPr>
                <w:rFonts w:ascii="Arial" w:hAnsi="Arial" w:cs="Arial"/>
                <w:i/>
                <w:iCs/>
              </w:rPr>
            </w:pPr>
            <w:r w:rsidRPr="003418E2">
              <w:rPr>
                <w:rFonts w:ascii="Arial" w:hAnsi="Arial" w:cs="Arial"/>
                <w:i/>
                <w:iCs/>
              </w:rPr>
              <w:t>Physical chemistry</w:t>
            </w:r>
          </w:p>
        </w:tc>
      </w:tr>
      <w:tr w:rsidR="00A03D56" w:rsidRPr="003418E2" w14:paraId="260ADD18" w14:textId="184FDDAF" w:rsidTr="00847585">
        <w:trPr>
          <w:trHeight w:val="286"/>
        </w:trPr>
        <w:tc>
          <w:tcPr>
            <w:tcW w:w="1984" w:type="pct"/>
          </w:tcPr>
          <w:p w14:paraId="15D001D7" w14:textId="77777777" w:rsidR="00A03D56" w:rsidRPr="003418E2" w:rsidRDefault="00A03D56" w:rsidP="001B213A">
            <w:pPr>
              <w:spacing w:before="40" w:after="40"/>
              <w:jc w:val="both"/>
              <w:rPr>
                <w:rFonts w:ascii="Arial" w:hAnsi="Arial" w:cs="Arial"/>
              </w:rPr>
            </w:pPr>
            <w:r w:rsidRPr="003418E2">
              <w:rPr>
                <w:rFonts w:ascii="Arial" w:hAnsi="Arial" w:cs="Arial"/>
              </w:rPr>
              <w:t>Coarse Material</w:t>
            </w:r>
          </w:p>
        </w:tc>
        <w:tc>
          <w:tcPr>
            <w:tcW w:w="782" w:type="pct"/>
          </w:tcPr>
          <w:p w14:paraId="67E3480E" w14:textId="77777777" w:rsidR="00A03D56" w:rsidRPr="003418E2" w:rsidRDefault="00A03D56" w:rsidP="001B213A">
            <w:pPr>
              <w:spacing w:before="40" w:after="40"/>
              <w:jc w:val="both"/>
              <w:rPr>
                <w:rFonts w:ascii="Arial" w:hAnsi="Arial" w:cs="Arial"/>
              </w:rPr>
            </w:pPr>
          </w:p>
        </w:tc>
        <w:tc>
          <w:tcPr>
            <w:tcW w:w="745" w:type="pct"/>
          </w:tcPr>
          <w:p w14:paraId="15502EB5" w14:textId="7F851331" w:rsidR="00A03D56" w:rsidRPr="003418E2" w:rsidRDefault="00A03D56" w:rsidP="001B213A">
            <w:pPr>
              <w:spacing w:before="40" w:after="40"/>
              <w:jc w:val="both"/>
              <w:rPr>
                <w:rFonts w:ascii="Arial" w:hAnsi="Arial" w:cs="Arial"/>
              </w:rPr>
            </w:pPr>
            <w:r w:rsidRPr="003418E2">
              <w:rPr>
                <w:rFonts w:ascii="Arial" w:hAnsi="Arial" w:cs="Arial"/>
              </w:rPr>
              <w:t>Absent</w:t>
            </w:r>
          </w:p>
        </w:tc>
        <w:tc>
          <w:tcPr>
            <w:tcW w:w="745" w:type="pct"/>
          </w:tcPr>
          <w:p w14:paraId="401CA5A1" w14:textId="0020F0D7" w:rsidR="00A03D56" w:rsidRPr="003418E2" w:rsidRDefault="00A03D56" w:rsidP="001B213A">
            <w:pPr>
              <w:spacing w:before="40" w:after="40"/>
              <w:jc w:val="both"/>
              <w:rPr>
                <w:rFonts w:ascii="Arial" w:hAnsi="Arial" w:cs="Arial"/>
              </w:rPr>
            </w:pPr>
            <w:r w:rsidRPr="003418E2">
              <w:rPr>
                <w:rFonts w:ascii="Arial" w:hAnsi="Arial" w:cs="Arial"/>
              </w:rPr>
              <w:t>Absent</w:t>
            </w:r>
          </w:p>
        </w:tc>
        <w:tc>
          <w:tcPr>
            <w:tcW w:w="744" w:type="pct"/>
          </w:tcPr>
          <w:p w14:paraId="4AF8536C" w14:textId="0AC423E7" w:rsidR="00A03D56" w:rsidRPr="003418E2" w:rsidRDefault="00A03D56" w:rsidP="001B213A">
            <w:pPr>
              <w:spacing w:before="40" w:after="40"/>
              <w:jc w:val="both"/>
              <w:rPr>
                <w:rFonts w:ascii="Arial" w:hAnsi="Arial" w:cs="Arial"/>
              </w:rPr>
            </w:pPr>
            <w:r w:rsidRPr="003418E2">
              <w:rPr>
                <w:rFonts w:ascii="Arial" w:hAnsi="Arial" w:cs="Arial"/>
              </w:rPr>
              <w:t>Absent</w:t>
            </w:r>
          </w:p>
        </w:tc>
      </w:tr>
      <w:tr w:rsidR="00A03D56" w:rsidRPr="003418E2" w14:paraId="1B55A61B" w14:textId="33A52FB3" w:rsidTr="00847585">
        <w:trPr>
          <w:trHeight w:val="286"/>
        </w:trPr>
        <w:tc>
          <w:tcPr>
            <w:tcW w:w="1984" w:type="pct"/>
          </w:tcPr>
          <w:p w14:paraId="09D09FC3" w14:textId="77777777" w:rsidR="00A03D56" w:rsidRPr="003418E2" w:rsidRDefault="00A03D56" w:rsidP="001B213A">
            <w:pPr>
              <w:spacing w:before="40" w:after="40"/>
              <w:jc w:val="both"/>
              <w:rPr>
                <w:rFonts w:ascii="Arial" w:hAnsi="Arial" w:cs="Arial"/>
              </w:rPr>
            </w:pPr>
            <w:r w:rsidRPr="003418E2">
              <w:rPr>
                <w:rFonts w:ascii="Arial" w:hAnsi="Arial" w:cs="Arial"/>
              </w:rPr>
              <w:t>Temperature</w:t>
            </w:r>
          </w:p>
        </w:tc>
        <w:tc>
          <w:tcPr>
            <w:tcW w:w="782" w:type="pct"/>
          </w:tcPr>
          <w:p w14:paraId="238DBE9A" w14:textId="57488921" w:rsidR="00A03D56" w:rsidRPr="003418E2" w:rsidRDefault="00A03D56" w:rsidP="001B213A">
            <w:pPr>
              <w:autoSpaceDE w:val="0"/>
              <w:autoSpaceDN w:val="0"/>
              <w:adjustRightInd w:val="0"/>
              <w:spacing w:before="40" w:after="40"/>
              <w:jc w:val="both"/>
              <w:rPr>
                <w:rFonts w:ascii="Arial" w:hAnsi="Arial" w:cs="Arial"/>
              </w:rPr>
            </w:pPr>
            <w:r w:rsidRPr="003418E2">
              <w:rPr>
                <w:rFonts w:ascii="Arial" w:hAnsi="Arial" w:cs="Arial"/>
              </w:rPr>
              <w:t>Δ°C</w:t>
            </w:r>
          </w:p>
          <w:p w14:paraId="0FD5EDB8" w14:textId="3FA98102" w:rsidR="00A03D56" w:rsidRPr="003418E2" w:rsidRDefault="00A03D56" w:rsidP="001B213A">
            <w:pPr>
              <w:spacing w:before="40" w:after="40"/>
              <w:jc w:val="both"/>
              <w:rPr>
                <w:rFonts w:ascii="Arial" w:hAnsi="Arial" w:cs="Arial"/>
              </w:rPr>
            </w:pPr>
            <w:r w:rsidRPr="003418E2">
              <w:rPr>
                <w:rFonts w:ascii="Arial" w:hAnsi="Arial" w:cs="Arial"/>
              </w:rPr>
              <w:t>(from ambient)</w:t>
            </w:r>
          </w:p>
        </w:tc>
        <w:tc>
          <w:tcPr>
            <w:tcW w:w="745" w:type="pct"/>
          </w:tcPr>
          <w:p w14:paraId="1D0D622B" w14:textId="21A20673" w:rsidR="00A03D56" w:rsidRPr="003418E2" w:rsidRDefault="00A03D56" w:rsidP="001B213A">
            <w:pPr>
              <w:spacing w:before="40" w:after="40"/>
              <w:jc w:val="both"/>
              <w:rPr>
                <w:rFonts w:ascii="Arial" w:hAnsi="Arial" w:cs="Arial"/>
              </w:rPr>
            </w:pPr>
            <w:r w:rsidRPr="003418E2">
              <w:rPr>
                <w:rFonts w:ascii="Arial" w:hAnsi="Arial" w:cs="Arial"/>
              </w:rPr>
              <w:t>7</w:t>
            </w:r>
          </w:p>
        </w:tc>
        <w:tc>
          <w:tcPr>
            <w:tcW w:w="745" w:type="pct"/>
          </w:tcPr>
          <w:p w14:paraId="257BD98C" w14:textId="18AAE98E" w:rsidR="00A03D56" w:rsidRPr="003418E2" w:rsidRDefault="00A03D56" w:rsidP="001B213A">
            <w:pPr>
              <w:spacing w:before="40" w:after="40"/>
              <w:jc w:val="both"/>
              <w:rPr>
                <w:rFonts w:ascii="Arial" w:hAnsi="Arial" w:cs="Arial"/>
              </w:rPr>
            </w:pPr>
            <w:r w:rsidRPr="003418E2">
              <w:rPr>
                <w:rFonts w:ascii="Arial" w:hAnsi="Arial" w:cs="Arial"/>
              </w:rPr>
              <w:t>5</w:t>
            </w:r>
          </w:p>
        </w:tc>
        <w:tc>
          <w:tcPr>
            <w:tcW w:w="744" w:type="pct"/>
          </w:tcPr>
          <w:p w14:paraId="6323BB38" w14:textId="5FDE2E1A" w:rsidR="00A03D56" w:rsidRPr="003418E2" w:rsidRDefault="00A03D56" w:rsidP="001B213A">
            <w:pPr>
              <w:spacing w:before="40" w:after="40"/>
              <w:jc w:val="both"/>
              <w:rPr>
                <w:rFonts w:ascii="Arial" w:hAnsi="Arial" w:cs="Arial"/>
              </w:rPr>
            </w:pPr>
            <w:r w:rsidRPr="003418E2">
              <w:rPr>
                <w:rFonts w:ascii="Arial" w:hAnsi="Arial" w:cs="Arial"/>
              </w:rPr>
              <w:t>7</w:t>
            </w:r>
          </w:p>
        </w:tc>
      </w:tr>
      <w:tr w:rsidR="00A03D56" w:rsidRPr="003418E2" w14:paraId="4BC6F849" w14:textId="6CD24156" w:rsidTr="00847585">
        <w:trPr>
          <w:trHeight w:val="286"/>
        </w:trPr>
        <w:tc>
          <w:tcPr>
            <w:tcW w:w="1984" w:type="pct"/>
          </w:tcPr>
          <w:p w14:paraId="3FD20FE8" w14:textId="77777777" w:rsidR="00A03D56" w:rsidRPr="003418E2" w:rsidRDefault="00A03D56" w:rsidP="001B213A">
            <w:pPr>
              <w:spacing w:before="40" w:after="40"/>
              <w:jc w:val="both"/>
              <w:rPr>
                <w:rFonts w:ascii="Arial" w:hAnsi="Arial" w:cs="Arial"/>
              </w:rPr>
            </w:pPr>
            <w:r w:rsidRPr="003418E2">
              <w:rPr>
                <w:rFonts w:ascii="Arial" w:hAnsi="Arial" w:cs="Arial"/>
              </w:rPr>
              <w:t>pH</w:t>
            </w:r>
          </w:p>
        </w:tc>
        <w:tc>
          <w:tcPr>
            <w:tcW w:w="782" w:type="pct"/>
          </w:tcPr>
          <w:p w14:paraId="78B916A9" w14:textId="77777777" w:rsidR="00A03D56" w:rsidRPr="003418E2" w:rsidRDefault="00A03D56" w:rsidP="001B213A">
            <w:pPr>
              <w:spacing w:before="40" w:after="40"/>
              <w:jc w:val="both"/>
              <w:rPr>
                <w:rFonts w:ascii="Arial" w:hAnsi="Arial" w:cs="Arial"/>
              </w:rPr>
            </w:pPr>
            <w:r w:rsidRPr="003418E2">
              <w:rPr>
                <w:rFonts w:ascii="Arial" w:hAnsi="Arial" w:cs="Arial"/>
              </w:rPr>
              <w:t>pH units</w:t>
            </w:r>
          </w:p>
        </w:tc>
        <w:tc>
          <w:tcPr>
            <w:tcW w:w="745" w:type="pct"/>
          </w:tcPr>
          <w:p w14:paraId="6FA75A5C" w14:textId="75E8882A" w:rsidR="00A03D56" w:rsidRPr="003418E2" w:rsidRDefault="001B7732" w:rsidP="001B213A">
            <w:pPr>
              <w:spacing w:before="40" w:after="40"/>
              <w:jc w:val="both"/>
              <w:rPr>
                <w:rFonts w:ascii="Arial" w:hAnsi="Arial" w:cs="Arial"/>
              </w:rPr>
            </w:pPr>
            <w:r w:rsidRPr="003418E2">
              <w:rPr>
                <w:rFonts w:ascii="Arial" w:hAnsi="Arial" w:cs="Arial"/>
              </w:rPr>
              <w:t>6-9.5</w:t>
            </w:r>
          </w:p>
        </w:tc>
        <w:tc>
          <w:tcPr>
            <w:tcW w:w="745" w:type="pct"/>
          </w:tcPr>
          <w:p w14:paraId="02427D20" w14:textId="68744E3A" w:rsidR="00A03D56" w:rsidRPr="003418E2" w:rsidRDefault="00A03D56" w:rsidP="001B213A">
            <w:pPr>
              <w:spacing w:before="40" w:after="40"/>
              <w:jc w:val="both"/>
              <w:rPr>
                <w:rFonts w:ascii="Arial" w:hAnsi="Arial" w:cs="Arial"/>
              </w:rPr>
            </w:pPr>
            <w:r w:rsidRPr="003418E2">
              <w:rPr>
                <w:rFonts w:ascii="Arial" w:hAnsi="Arial" w:cs="Arial"/>
              </w:rPr>
              <w:t>7.5-9</w:t>
            </w:r>
          </w:p>
        </w:tc>
        <w:tc>
          <w:tcPr>
            <w:tcW w:w="744" w:type="pct"/>
          </w:tcPr>
          <w:p w14:paraId="592172F5" w14:textId="2790BB76" w:rsidR="00A03D56" w:rsidRPr="003418E2" w:rsidRDefault="001B7732" w:rsidP="001B213A">
            <w:pPr>
              <w:spacing w:before="40" w:after="40"/>
              <w:jc w:val="both"/>
              <w:rPr>
                <w:rFonts w:ascii="Arial" w:hAnsi="Arial" w:cs="Arial"/>
              </w:rPr>
            </w:pPr>
            <w:r w:rsidRPr="003418E2">
              <w:rPr>
                <w:rFonts w:ascii="Arial" w:hAnsi="Arial" w:cs="Arial"/>
              </w:rPr>
              <w:t>6-10</w:t>
            </w:r>
          </w:p>
        </w:tc>
      </w:tr>
      <w:tr w:rsidR="00A03D56" w:rsidRPr="003418E2" w14:paraId="7D6C8F1D" w14:textId="7343FE70" w:rsidTr="00847585">
        <w:trPr>
          <w:trHeight w:val="286"/>
        </w:trPr>
        <w:tc>
          <w:tcPr>
            <w:tcW w:w="1984" w:type="pct"/>
          </w:tcPr>
          <w:p w14:paraId="2B2FE330" w14:textId="77777777" w:rsidR="00A03D56" w:rsidRPr="003418E2" w:rsidRDefault="00A03D56" w:rsidP="001B213A">
            <w:pPr>
              <w:spacing w:before="40" w:after="40"/>
              <w:jc w:val="both"/>
              <w:rPr>
                <w:rFonts w:ascii="Arial" w:hAnsi="Arial" w:cs="Arial"/>
              </w:rPr>
            </w:pPr>
            <w:r w:rsidRPr="003418E2">
              <w:rPr>
                <w:rFonts w:ascii="Arial" w:hAnsi="Arial" w:cs="Arial"/>
              </w:rPr>
              <w:t>TDS</w:t>
            </w:r>
          </w:p>
        </w:tc>
        <w:tc>
          <w:tcPr>
            <w:tcW w:w="782" w:type="pct"/>
          </w:tcPr>
          <w:p w14:paraId="672B6AAC"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vAlign w:val="center"/>
          </w:tcPr>
          <w:p w14:paraId="07A83835" w14:textId="71DAD591" w:rsidR="00A03D56" w:rsidRPr="003418E2" w:rsidRDefault="0019599D" w:rsidP="001B213A">
            <w:pPr>
              <w:spacing w:before="40" w:after="40"/>
              <w:jc w:val="both"/>
              <w:rPr>
                <w:rFonts w:ascii="Arial" w:hAnsi="Arial" w:cs="Arial"/>
              </w:rPr>
            </w:pPr>
            <w:r w:rsidRPr="003418E2">
              <w:rPr>
                <w:rFonts w:ascii="Arial" w:hAnsi="Arial" w:cs="Arial"/>
              </w:rPr>
              <w:t>-</w:t>
            </w:r>
          </w:p>
        </w:tc>
        <w:tc>
          <w:tcPr>
            <w:tcW w:w="745" w:type="pct"/>
            <w:vAlign w:val="center"/>
          </w:tcPr>
          <w:p w14:paraId="5B80F60F" w14:textId="27F5770F" w:rsidR="00A03D56" w:rsidRPr="003418E2" w:rsidRDefault="0019599D" w:rsidP="001B213A">
            <w:pPr>
              <w:pStyle w:val="ListParagraph"/>
              <w:numPr>
                <w:ilvl w:val="0"/>
                <w:numId w:val="0"/>
              </w:numPr>
              <w:jc w:val="both"/>
              <w:rPr>
                <w:rFonts w:ascii="Arial" w:hAnsi="Arial" w:cs="Arial"/>
                <w:lang w:val="en-US"/>
              </w:rPr>
            </w:pPr>
            <w:r w:rsidRPr="003418E2">
              <w:rPr>
                <w:rFonts w:ascii="Arial" w:hAnsi="Arial" w:cs="Arial"/>
                <w:lang w:val="en-US"/>
              </w:rPr>
              <w:t>-</w:t>
            </w:r>
          </w:p>
        </w:tc>
        <w:tc>
          <w:tcPr>
            <w:tcW w:w="744" w:type="pct"/>
            <w:vAlign w:val="center"/>
          </w:tcPr>
          <w:p w14:paraId="1284FBF0" w14:textId="0EE54D8C" w:rsidR="00A03D56" w:rsidRPr="003418E2" w:rsidRDefault="0019599D" w:rsidP="001B213A">
            <w:pPr>
              <w:pStyle w:val="ListParagraph"/>
              <w:numPr>
                <w:ilvl w:val="0"/>
                <w:numId w:val="0"/>
              </w:numPr>
              <w:spacing w:after="0"/>
              <w:jc w:val="both"/>
              <w:rPr>
                <w:rFonts w:ascii="Arial" w:hAnsi="Arial" w:cs="Arial"/>
                <w:lang w:val="en-US"/>
              </w:rPr>
            </w:pPr>
            <w:r w:rsidRPr="003418E2">
              <w:rPr>
                <w:rFonts w:ascii="Arial" w:hAnsi="Arial" w:cs="Arial"/>
                <w:lang w:val="en-US"/>
              </w:rPr>
              <w:t>-</w:t>
            </w:r>
          </w:p>
        </w:tc>
      </w:tr>
      <w:tr w:rsidR="00A03D56" w:rsidRPr="003418E2" w14:paraId="6FB3D8C2" w14:textId="12C1D35F" w:rsidTr="00847585">
        <w:trPr>
          <w:trHeight w:val="286"/>
        </w:trPr>
        <w:tc>
          <w:tcPr>
            <w:tcW w:w="1984" w:type="pct"/>
          </w:tcPr>
          <w:p w14:paraId="48BB3A6E" w14:textId="77777777" w:rsidR="00A03D56" w:rsidRPr="003418E2" w:rsidRDefault="00A03D56" w:rsidP="001B213A">
            <w:pPr>
              <w:spacing w:before="40" w:after="40"/>
              <w:jc w:val="both"/>
              <w:rPr>
                <w:rFonts w:ascii="Arial" w:hAnsi="Arial" w:cs="Arial"/>
              </w:rPr>
            </w:pPr>
            <w:r w:rsidRPr="003418E2">
              <w:rPr>
                <w:rFonts w:ascii="Arial" w:hAnsi="Arial" w:cs="Arial"/>
              </w:rPr>
              <w:t>Turbidity</w:t>
            </w:r>
          </w:p>
        </w:tc>
        <w:tc>
          <w:tcPr>
            <w:tcW w:w="782" w:type="pct"/>
          </w:tcPr>
          <w:p w14:paraId="51BD6135" w14:textId="77777777" w:rsidR="00A03D56" w:rsidRPr="003418E2" w:rsidRDefault="00A03D56" w:rsidP="001B213A">
            <w:pPr>
              <w:spacing w:before="40" w:after="40"/>
              <w:jc w:val="both"/>
              <w:rPr>
                <w:rFonts w:ascii="Arial" w:hAnsi="Arial" w:cs="Arial"/>
              </w:rPr>
            </w:pPr>
            <w:r w:rsidRPr="003418E2">
              <w:rPr>
                <w:rFonts w:ascii="Arial" w:hAnsi="Arial" w:cs="Arial"/>
              </w:rPr>
              <w:t>NTU</w:t>
            </w:r>
          </w:p>
        </w:tc>
        <w:tc>
          <w:tcPr>
            <w:tcW w:w="745" w:type="pct"/>
          </w:tcPr>
          <w:p w14:paraId="69470086" w14:textId="121003EA" w:rsidR="00A03D56" w:rsidRPr="003418E2" w:rsidRDefault="001B7732" w:rsidP="001B213A">
            <w:pPr>
              <w:spacing w:before="40" w:after="40"/>
              <w:jc w:val="both"/>
              <w:rPr>
                <w:rFonts w:ascii="Arial" w:hAnsi="Arial" w:cs="Arial"/>
              </w:rPr>
            </w:pPr>
            <w:r w:rsidRPr="003418E2">
              <w:rPr>
                <w:rFonts w:ascii="Arial" w:hAnsi="Arial" w:cs="Arial"/>
              </w:rPr>
              <w:t>50</w:t>
            </w:r>
          </w:p>
        </w:tc>
        <w:tc>
          <w:tcPr>
            <w:tcW w:w="745" w:type="pct"/>
          </w:tcPr>
          <w:p w14:paraId="63EBFF73" w14:textId="3B8DAC77" w:rsidR="00A03D56" w:rsidRPr="003418E2" w:rsidRDefault="00A03D56" w:rsidP="001B213A">
            <w:pPr>
              <w:spacing w:before="40" w:after="40"/>
              <w:jc w:val="both"/>
              <w:rPr>
                <w:rFonts w:ascii="Arial" w:hAnsi="Arial" w:cs="Arial"/>
              </w:rPr>
            </w:pPr>
            <w:r w:rsidRPr="003418E2">
              <w:rPr>
                <w:rFonts w:ascii="Arial" w:hAnsi="Arial" w:cs="Arial"/>
              </w:rPr>
              <w:t>5</w:t>
            </w:r>
          </w:p>
        </w:tc>
        <w:tc>
          <w:tcPr>
            <w:tcW w:w="744" w:type="pct"/>
          </w:tcPr>
          <w:p w14:paraId="30D6AB4B" w14:textId="5420CA44" w:rsidR="00A03D56" w:rsidRPr="003418E2" w:rsidRDefault="001B7732" w:rsidP="001B213A">
            <w:pPr>
              <w:spacing w:before="40" w:after="40"/>
              <w:jc w:val="both"/>
              <w:rPr>
                <w:rFonts w:ascii="Arial" w:hAnsi="Arial" w:cs="Arial"/>
              </w:rPr>
            </w:pPr>
            <w:r w:rsidRPr="003418E2">
              <w:rPr>
                <w:rFonts w:ascii="Arial" w:hAnsi="Arial" w:cs="Arial"/>
              </w:rPr>
              <w:t>75</w:t>
            </w:r>
          </w:p>
        </w:tc>
      </w:tr>
      <w:tr w:rsidR="00A03D56" w:rsidRPr="003418E2" w14:paraId="32605658" w14:textId="36763689" w:rsidTr="00847585">
        <w:trPr>
          <w:trHeight w:val="286"/>
        </w:trPr>
        <w:tc>
          <w:tcPr>
            <w:tcW w:w="1984" w:type="pct"/>
          </w:tcPr>
          <w:p w14:paraId="618F7F96" w14:textId="77777777" w:rsidR="00A03D56" w:rsidRPr="003418E2" w:rsidRDefault="00A03D56" w:rsidP="001B213A">
            <w:pPr>
              <w:spacing w:before="40" w:after="40"/>
              <w:jc w:val="both"/>
              <w:rPr>
                <w:rFonts w:ascii="Arial" w:hAnsi="Arial" w:cs="Arial"/>
              </w:rPr>
            </w:pPr>
            <w:r w:rsidRPr="003418E2">
              <w:rPr>
                <w:rFonts w:ascii="Arial" w:hAnsi="Arial" w:cs="Arial"/>
              </w:rPr>
              <w:t>TSS</w:t>
            </w:r>
          </w:p>
        </w:tc>
        <w:tc>
          <w:tcPr>
            <w:tcW w:w="782" w:type="pct"/>
          </w:tcPr>
          <w:p w14:paraId="591E9A19"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060A8D8C" w14:textId="5641A927" w:rsidR="00A03D56" w:rsidRPr="003418E2" w:rsidRDefault="001B7732" w:rsidP="001B213A">
            <w:pPr>
              <w:spacing w:before="40" w:after="40"/>
              <w:jc w:val="both"/>
              <w:rPr>
                <w:rFonts w:ascii="Arial" w:hAnsi="Arial" w:cs="Arial"/>
              </w:rPr>
            </w:pPr>
            <w:r w:rsidRPr="003418E2">
              <w:rPr>
                <w:rFonts w:ascii="Arial" w:hAnsi="Arial" w:cs="Arial"/>
              </w:rPr>
              <w:t>15</w:t>
            </w:r>
          </w:p>
        </w:tc>
        <w:tc>
          <w:tcPr>
            <w:tcW w:w="745" w:type="pct"/>
          </w:tcPr>
          <w:p w14:paraId="5DE4ECE1" w14:textId="32CB932D" w:rsidR="00A03D56" w:rsidRPr="003418E2" w:rsidRDefault="00A03D56" w:rsidP="001B213A">
            <w:pPr>
              <w:spacing w:before="40" w:after="40"/>
              <w:jc w:val="both"/>
              <w:rPr>
                <w:rFonts w:ascii="Arial" w:hAnsi="Arial" w:cs="Arial"/>
              </w:rPr>
            </w:pPr>
            <w:r w:rsidRPr="003418E2">
              <w:rPr>
                <w:rFonts w:ascii="Arial" w:hAnsi="Arial" w:cs="Arial"/>
              </w:rPr>
              <w:t>10</w:t>
            </w:r>
          </w:p>
        </w:tc>
        <w:tc>
          <w:tcPr>
            <w:tcW w:w="744" w:type="pct"/>
          </w:tcPr>
          <w:p w14:paraId="7016FAE3" w14:textId="317D6722" w:rsidR="00A03D56" w:rsidRPr="003418E2" w:rsidRDefault="001B7732" w:rsidP="001B213A">
            <w:pPr>
              <w:spacing w:before="40" w:after="40"/>
              <w:jc w:val="both"/>
              <w:rPr>
                <w:rFonts w:ascii="Arial" w:hAnsi="Arial" w:cs="Arial"/>
              </w:rPr>
            </w:pPr>
            <w:r w:rsidRPr="003418E2">
              <w:rPr>
                <w:rFonts w:ascii="Arial" w:hAnsi="Arial" w:cs="Arial"/>
              </w:rPr>
              <w:t>15</w:t>
            </w:r>
          </w:p>
        </w:tc>
      </w:tr>
      <w:tr w:rsidR="00D42AE5" w:rsidRPr="003418E2" w14:paraId="71870736" w14:textId="3CA3BD7E" w:rsidTr="00847585">
        <w:trPr>
          <w:trHeight w:val="286"/>
        </w:trPr>
        <w:tc>
          <w:tcPr>
            <w:tcW w:w="5000" w:type="pct"/>
            <w:gridSpan w:val="5"/>
          </w:tcPr>
          <w:p w14:paraId="70A95B52" w14:textId="4294B97F" w:rsidR="00D42AE5" w:rsidRPr="003418E2" w:rsidRDefault="00D42AE5" w:rsidP="001B213A">
            <w:pPr>
              <w:spacing w:before="40" w:after="40"/>
              <w:jc w:val="both"/>
              <w:rPr>
                <w:rFonts w:ascii="Arial" w:hAnsi="Arial" w:cs="Arial"/>
                <w:i/>
                <w:iCs/>
              </w:rPr>
            </w:pPr>
            <w:r w:rsidRPr="003418E2">
              <w:rPr>
                <w:rFonts w:ascii="Arial" w:hAnsi="Arial" w:cs="Arial"/>
                <w:i/>
                <w:iCs/>
              </w:rPr>
              <w:t>Indicators</w:t>
            </w:r>
          </w:p>
        </w:tc>
      </w:tr>
      <w:tr w:rsidR="00A03D56" w:rsidRPr="003418E2" w14:paraId="64F974D9" w14:textId="2C213CBF" w:rsidTr="00847585">
        <w:trPr>
          <w:trHeight w:val="286"/>
        </w:trPr>
        <w:tc>
          <w:tcPr>
            <w:tcW w:w="1984" w:type="pct"/>
          </w:tcPr>
          <w:p w14:paraId="642C9EB2" w14:textId="77777777" w:rsidR="00A03D56" w:rsidRPr="003418E2" w:rsidRDefault="00A03D56" w:rsidP="001B213A">
            <w:pPr>
              <w:spacing w:before="40" w:after="40"/>
              <w:jc w:val="both"/>
              <w:rPr>
                <w:rFonts w:ascii="Arial" w:hAnsi="Arial" w:cs="Arial"/>
              </w:rPr>
            </w:pPr>
            <w:r w:rsidRPr="003418E2">
              <w:rPr>
                <w:rFonts w:ascii="Arial" w:hAnsi="Arial" w:cs="Arial"/>
              </w:rPr>
              <w:t>BOD</w:t>
            </w:r>
            <w:r w:rsidRPr="003418E2">
              <w:rPr>
                <w:rFonts w:ascii="Arial" w:hAnsi="Arial" w:cs="Arial"/>
                <w:vertAlign w:val="subscript"/>
              </w:rPr>
              <w:t>5</w:t>
            </w:r>
          </w:p>
        </w:tc>
        <w:tc>
          <w:tcPr>
            <w:tcW w:w="782" w:type="pct"/>
          </w:tcPr>
          <w:p w14:paraId="1ED10B14"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54A2ADC5" w14:textId="5FE9E1CE" w:rsidR="00A03D56" w:rsidRPr="003418E2" w:rsidRDefault="001B7732" w:rsidP="001B213A">
            <w:pPr>
              <w:spacing w:before="40" w:after="40"/>
              <w:jc w:val="both"/>
              <w:rPr>
                <w:rFonts w:ascii="Arial" w:hAnsi="Arial" w:cs="Arial"/>
              </w:rPr>
            </w:pPr>
            <w:r w:rsidRPr="003418E2">
              <w:rPr>
                <w:rFonts w:ascii="Arial" w:hAnsi="Arial" w:cs="Arial"/>
              </w:rPr>
              <w:t>25</w:t>
            </w:r>
          </w:p>
        </w:tc>
        <w:tc>
          <w:tcPr>
            <w:tcW w:w="745" w:type="pct"/>
          </w:tcPr>
          <w:p w14:paraId="7FF13E8C" w14:textId="61132B41" w:rsidR="00A03D56" w:rsidRPr="003418E2" w:rsidRDefault="00A03D56" w:rsidP="001B213A">
            <w:pPr>
              <w:spacing w:before="40" w:after="40"/>
              <w:jc w:val="both"/>
              <w:rPr>
                <w:rFonts w:ascii="Arial" w:hAnsi="Arial" w:cs="Arial"/>
              </w:rPr>
            </w:pPr>
            <w:r w:rsidRPr="003418E2">
              <w:rPr>
                <w:rFonts w:ascii="Arial" w:hAnsi="Arial" w:cs="Arial"/>
              </w:rPr>
              <w:t>10</w:t>
            </w:r>
          </w:p>
        </w:tc>
        <w:tc>
          <w:tcPr>
            <w:tcW w:w="744" w:type="pct"/>
          </w:tcPr>
          <w:p w14:paraId="12242ADB" w14:textId="51D7AB58" w:rsidR="00A03D56" w:rsidRPr="003418E2" w:rsidRDefault="001B7732" w:rsidP="001B213A">
            <w:pPr>
              <w:spacing w:before="40" w:after="40"/>
              <w:jc w:val="both"/>
              <w:rPr>
                <w:rFonts w:ascii="Arial" w:hAnsi="Arial" w:cs="Arial"/>
              </w:rPr>
            </w:pPr>
            <w:r w:rsidRPr="003418E2">
              <w:rPr>
                <w:rFonts w:ascii="Arial" w:hAnsi="Arial" w:cs="Arial"/>
              </w:rPr>
              <w:t>25</w:t>
            </w:r>
          </w:p>
        </w:tc>
      </w:tr>
      <w:tr w:rsidR="00A03D56" w:rsidRPr="003418E2" w14:paraId="42E39711" w14:textId="108CC145" w:rsidTr="00847585">
        <w:trPr>
          <w:trHeight w:val="286"/>
        </w:trPr>
        <w:tc>
          <w:tcPr>
            <w:tcW w:w="1984" w:type="pct"/>
          </w:tcPr>
          <w:p w14:paraId="51048990" w14:textId="77777777" w:rsidR="00A03D56" w:rsidRPr="003418E2" w:rsidRDefault="00A03D56" w:rsidP="001B213A">
            <w:pPr>
              <w:spacing w:before="40" w:after="40"/>
              <w:jc w:val="both"/>
              <w:rPr>
                <w:rFonts w:ascii="Arial" w:hAnsi="Arial" w:cs="Arial"/>
              </w:rPr>
            </w:pPr>
            <w:r w:rsidRPr="003418E2">
              <w:rPr>
                <w:rFonts w:ascii="Arial" w:hAnsi="Arial" w:cs="Arial"/>
              </w:rPr>
              <w:t>COD</w:t>
            </w:r>
          </w:p>
        </w:tc>
        <w:tc>
          <w:tcPr>
            <w:tcW w:w="782" w:type="pct"/>
          </w:tcPr>
          <w:p w14:paraId="361E4642"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427A2FDD" w14:textId="0F383981" w:rsidR="00A03D56" w:rsidRPr="003418E2" w:rsidRDefault="001B7732" w:rsidP="001B213A">
            <w:pPr>
              <w:spacing w:before="40" w:after="40"/>
              <w:jc w:val="both"/>
              <w:rPr>
                <w:rFonts w:ascii="Arial" w:hAnsi="Arial" w:cs="Arial"/>
              </w:rPr>
            </w:pPr>
            <w:r w:rsidRPr="003418E2">
              <w:rPr>
                <w:rFonts w:ascii="Arial" w:hAnsi="Arial" w:cs="Arial"/>
              </w:rPr>
              <w:t>150</w:t>
            </w:r>
          </w:p>
        </w:tc>
        <w:tc>
          <w:tcPr>
            <w:tcW w:w="745" w:type="pct"/>
          </w:tcPr>
          <w:p w14:paraId="648AFB9D" w14:textId="43743030" w:rsidR="00A03D56" w:rsidRPr="003418E2" w:rsidRDefault="00A03D56" w:rsidP="001B213A">
            <w:pPr>
              <w:spacing w:before="40" w:after="40"/>
              <w:jc w:val="both"/>
              <w:rPr>
                <w:rFonts w:ascii="Arial" w:hAnsi="Arial" w:cs="Arial"/>
              </w:rPr>
            </w:pPr>
            <w:r w:rsidRPr="003418E2">
              <w:rPr>
                <w:rFonts w:ascii="Arial" w:hAnsi="Arial" w:cs="Arial"/>
              </w:rPr>
              <w:t>50</w:t>
            </w:r>
          </w:p>
        </w:tc>
        <w:tc>
          <w:tcPr>
            <w:tcW w:w="744" w:type="pct"/>
          </w:tcPr>
          <w:p w14:paraId="02DF1FE7" w14:textId="3C7F97AD" w:rsidR="00A03D56" w:rsidRPr="003418E2" w:rsidRDefault="001B7732" w:rsidP="001B213A">
            <w:pPr>
              <w:spacing w:before="40" w:after="40"/>
              <w:jc w:val="both"/>
              <w:rPr>
                <w:rFonts w:ascii="Arial" w:hAnsi="Arial" w:cs="Arial"/>
              </w:rPr>
            </w:pPr>
            <w:r w:rsidRPr="003418E2">
              <w:rPr>
                <w:rFonts w:ascii="Arial" w:hAnsi="Arial" w:cs="Arial"/>
              </w:rPr>
              <w:t>150</w:t>
            </w:r>
          </w:p>
        </w:tc>
      </w:tr>
      <w:tr w:rsidR="00A03D56" w:rsidRPr="003418E2" w14:paraId="3849BE66" w14:textId="44D79E5C" w:rsidTr="00847585">
        <w:trPr>
          <w:trHeight w:val="286"/>
        </w:trPr>
        <w:tc>
          <w:tcPr>
            <w:tcW w:w="1984" w:type="pct"/>
          </w:tcPr>
          <w:p w14:paraId="302749A2" w14:textId="77777777" w:rsidR="00A03D56" w:rsidRPr="003418E2" w:rsidRDefault="00A03D56" w:rsidP="001B213A">
            <w:pPr>
              <w:spacing w:before="40" w:after="40"/>
              <w:jc w:val="both"/>
              <w:rPr>
                <w:rFonts w:ascii="Arial" w:hAnsi="Arial" w:cs="Arial"/>
              </w:rPr>
            </w:pPr>
            <w:r w:rsidRPr="003418E2">
              <w:rPr>
                <w:rFonts w:ascii="Arial" w:hAnsi="Arial" w:cs="Arial"/>
              </w:rPr>
              <w:t>Total Oil &amp; Grease</w:t>
            </w:r>
            <w:r w:rsidRPr="003418E2">
              <w:rPr>
                <w:rFonts w:ascii="Arial" w:hAnsi="Arial" w:cs="Arial"/>
                <w:vertAlign w:val="superscript"/>
              </w:rPr>
              <w:t>1</w:t>
            </w:r>
          </w:p>
        </w:tc>
        <w:tc>
          <w:tcPr>
            <w:tcW w:w="782" w:type="pct"/>
          </w:tcPr>
          <w:p w14:paraId="6E409940"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3F441E71" w14:textId="05EAA690" w:rsidR="00A03D56" w:rsidRPr="003418E2" w:rsidRDefault="001B7732" w:rsidP="001B213A">
            <w:pPr>
              <w:spacing w:before="40" w:after="40"/>
              <w:jc w:val="both"/>
              <w:rPr>
                <w:rFonts w:ascii="Arial" w:hAnsi="Arial" w:cs="Arial"/>
              </w:rPr>
            </w:pPr>
            <w:r w:rsidRPr="003418E2">
              <w:rPr>
                <w:rFonts w:ascii="Arial" w:hAnsi="Arial" w:cs="Arial"/>
              </w:rPr>
              <w:t>5</w:t>
            </w:r>
          </w:p>
        </w:tc>
        <w:tc>
          <w:tcPr>
            <w:tcW w:w="745" w:type="pct"/>
          </w:tcPr>
          <w:p w14:paraId="3350A7FF" w14:textId="79016095" w:rsidR="00A03D56" w:rsidRPr="003418E2" w:rsidRDefault="00A03D56" w:rsidP="001B213A">
            <w:pPr>
              <w:spacing w:before="40" w:after="40"/>
              <w:jc w:val="both"/>
              <w:rPr>
                <w:rFonts w:ascii="Arial" w:hAnsi="Arial" w:cs="Arial"/>
              </w:rPr>
            </w:pPr>
            <w:r w:rsidRPr="003418E2">
              <w:rPr>
                <w:rFonts w:ascii="Arial" w:hAnsi="Arial" w:cs="Arial"/>
              </w:rPr>
              <w:t>2</w:t>
            </w:r>
          </w:p>
        </w:tc>
        <w:tc>
          <w:tcPr>
            <w:tcW w:w="744" w:type="pct"/>
          </w:tcPr>
          <w:p w14:paraId="1EE3072B" w14:textId="16048635" w:rsidR="00A03D56" w:rsidRPr="003418E2" w:rsidRDefault="001B7732" w:rsidP="001B213A">
            <w:pPr>
              <w:spacing w:before="40" w:after="40"/>
              <w:jc w:val="both"/>
              <w:rPr>
                <w:rFonts w:ascii="Arial" w:hAnsi="Arial" w:cs="Arial"/>
              </w:rPr>
            </w:pPr>
            <w:r w:rsidRPr="003418E2">
              <w:rPr>
                <w:rFonts w:ascii="Arial" w:hAnsi="Arial" w:cs="Arial"/>
              </w:rPr>
              <w:t>7</w:t>
            </w:r>
          </w:p>
        </w:tc>
      </w:tr>
      <w:tr w:rsidR="00A03D56" w:rsidRPr="003418E2" w14:paraId="0FF3AB88" w14:textId="0696BBA4" w:rsidTr="00847585">
        <w:trPr>
          <w:trHeight w:val="286"/>
        </w:trPr>
        <w:tc>
          <w:tcPr>
            <w:tcW w:w="1984" w:type="pct"/>
          </w:tcPr>
          <w:p w14:paraId="001A23F4" w14:textId="77777777" w:rsidR="00A03D56" w:rsidRPr="003418E2" w:rsidRDefault="00A03D56" w:rsidP="001B213A">
            <w:pPr>
              <w:spacing w:before="40" w:after="40"/>
              <w:jc w:val="both"/>
              <w:rPr>
                <w:rFonts w:ascii="Arial" w:hAnsi="Arial" w:cs="Arial"/>
              </w:rPr>
            </w:pPr>
            <w:r w:rsidRPr="003418E2">
              <w:rPr>
                <w:rFonts w:ascii="Arial" w:hAnsi="Arial" w:cs="Arial"/>
              </w:rPr>
              <w:t>TKN (organic N)</w:t>
            </w:r>
          </w:p>
        </w:tc>
        <w:tc>
          <w:tcPr>
            <w:tcW w:w="782" w:type="pct"/>
          </w:tcPr>
          <w:p w14:paraId="05E1F367"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48436CE4" w14:textId="469D52F4" w:rsidR="00A03D56" w:rsidRPr="003418E2" w:rsidRDefault="001B7732" w:rsidP="001B213A">
            <w:pPr>
              <w:spacing w:before="40" w:after="40"/>
              <w:jc w:val="both"/>
              <w:rPr>
                <w:rFonts w:ascii="Arial" w:hAnsi="Arial" w:cs="Arial"/>
              </w:rPr>
            </w:pPr>
            <w:r w:rsidRPr="003418E2">
              <w:rPr>
                <w:rFonts w:ascii="Arial" w:hAnsi="Arial" w:cs="Arial"/>
              </w:rPr>
              <w:t>5</w:t>
            </w:r>
          </w:p>
        </w:tc>
        <w:tc>
          <w:tcPr>
            <w:tcW w:w="745" w:type="pct"/>
          </w:tcPr>
          <w:p w14:paraId="5DB55110" w14:textId="5A028225" w:rsidR="00A03D56" w:rsidRPr="003418E2" w:rsidRDefault="00A03D56" w:rsidP="001B213A">
            <w:pPr>
              <w:spacing w:before="40" w:after="40"/>
              <w:jc w:val="both"/>
              <w:rPr>
                <w:rFonts w:ascii="Arial" w:hAnsi="Arial" w:cs="Arial"/>
              </w:rPr>
            </w:pPr>
            <w:r w:rsidRPr="003418E2">
              <w:rPr>
                <w:rFonts w:ascii="Arial" w:hAnsi="Arial" w:cs="Arial"/>
              </w:rPr>
              <w:t>5</w:t>
            </w:r>
          </w:p>
        </w:tc>
        <w:tc>
          <w:tcPr>
            <w:tcW w:w="744" w:type="pct"/>
          </w:tcPr>
          <w:p w14:paraId="5FA92CD6" w14:textId="18C6CE5F" w:rsidR="00A03D56" w:rsidRPr="003418E2" w:rsidRDefault="001B7732" w:rsidP="001B213A">
            <w:pPr>
              <w:spacing w:before="40" w:after="40"/>
              <w:jc w:val="both"/>
              <w:rPr>
                <w:rFonts w:ascii="Arial" w:hAnsi="Arial" w:cs="Arial"/>
              </w:rPr>
            </w:pPr>
            <w:r w:rsidRPr="003418E2">
              <w:rPr>
                <w:rFonts w:ascii="Arial" w:hAnsi="Arial" w:cs="Arial"/>
              </w:rPr>
              <w:t>10</w:t>
            </w:r>
          </w:p>
        </w:tc>
      </w:tr>
      <w:tr w:rsidR="00A03D56" w:rsidRPr="003418E2" w14:paraId="17418404" w14:textId="7829F8A9" w:rsidTr="00847585">
        <w:trPr>
          <w:trHeight w:val="286"/>
        </w:trPr>
        <w:tc>
          <w:tcPr>
            <w:tcW w:w="1984" w:type="pct"/>
          </w:tcPr>
          <w:p w14:paraId="12083648" w14:textId="77777777" w:rsidR="00A03D56" w:rsidRPr="003418E2" w:rsidRDefault="00A03D56" w:rsidP="001B213A">
            <w:pPr>
              <w:spacing w:before="40" w:after="40"/>
              <w:jc w:val="both"/>
              <w:rPr>
                <w:rFonts w:ascii="Arial" w:hAnsi="Arial" w:cs="Arial"/>
              </w:rPr>
            </w:pPr>
            <w:r w:rsidRPr="003418E2">
              <w:rPr>
                <w:rFonts w:ascii="Arial" w:hAnsi="Arial" w:cs="Arial"/>
              </w:rPr>
              <w:t>TOC</w:t>
            </w:r>
          </w:p>
        </w:tc>
        <w:tc>
          <w:tcPr>
            <w:tcW w:w="782" w:type="pct"/>
          </w:tcPr>
          <w:p w14:paraId="601732A2"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74FE5FD1" w14:textId="63D09C79" w:rsidR="00A03D56" w:rsidRPr="003418E2" w:rsidRDefault="001B7732" w:rsidP="001B213A">
            <w:pPr>
              <w:spacing w:before="40" w:after="40"/>
              <w:jc w:val="both"/>
              <w:rPr>
                <w:rFonts w:ascii="Arial" w:hAnsi="Arial" w:cs="Arial"/>
              </w:rPr>
            </w:pPr>
            <w:r w:rsidRPr="003418E2">
              <w:rPr>
                <w:rFonts w:ascii="Arial" w:hAnsi="Arial" w:cs="Arial"/>
              </w:rPr>
              <w:t>50</w:t>
            </w:r>
          </w:p>
        </w:tc>
        <w:tc>
          <w:tcPr>
            <w:tcW w:w="745" w:type="pct"/>
          </w:tcPr>
          <w:p w14:paraId="5DAED580" w14:textId="300F7AD2" w:rsidR="00A03D56" w:rsidRPr="003418E2" w:rsidRDefault="00A03D56" w:rsidP="001B213A">
            <w:pPr>
              <w:spacing w:before="40" w:after="40"/>
              <w:jc w:val="both"/>
              <w:rPr>
                <w:rFonts w:ascii="Arial" w:hAnsi="Arial" w:cs="Arial"/>
              </w:rPr>
            </w:pPr>
            <w:r w:rsidRPr="003418E2">
              <w:rPr>
                <w:rFonts w:ascii="Arial" w:hAnsi="Arial" w:cs="Arial"/>
              </w:rPr>
              <w:t>40</w:t>
            </w:r>
          </w:p>
        </w:tc>
        <w:tc>
          <w:tcPr>
            <w:tcW w:w="744" w:type="pct"/>
          </w:tcPr>
          <w:p w14:paraId="7D357350" w14:textId="54CD4CF8" w:rsidR="00A03D56" w:rsidRPr="003418E2" w:rsidRDefault="001B7732" w:rsidP="001B213A">
            <w:pPr>
              <w:spacing w:before="40" w:after="40"/>
              <w:jc w:val="both"/>
              <w:rPr>
                <w:rFonts w:ascii="Arial" w:hAnsi="Arial" w:cs="Arial"/>
              </w:rPr>
            </w:pPr>
            <w:r w:rsidRPr="003418E2">
              <w:rPr>
                <w:rFonts w:ascii="Arial" w:hAnsi="Arial" w:cs="Arial"/>
              </w:rPr>
              <w:t>50</w:t>
            </w:r>
          </w:p>
        </w:tc>
      </w:tr>
      <w:tr w:rsidR="00A03D56" w:rsidRPr="003418E2" w14:paraId="4C9D693D" w14:textId="0695B116" w:rsidTr="00847585">
        <w:trPr>
          <w:trHeight w:val="286"/>
        </w:trPr>
        <w:tc>
          <w:tcPr>
            <w:tcW w:w="1984" w:type="pct"/>
          </w:tcPr>
          <w:p w14:paraId="4772523D" w14:textId="77777777" w:rsidR="00A03D56" w:rsidRPr="003418E2" w:rsidRDefault="00A03D56" w:rsidP="001B213A">
            <w:pPr>
              <w:spacing w:before="40" w:after="40"/>
              <w:jc w:val="both"/>
              <w:rPr>
                <w:rFonts w:ascii="Arial" w:hAnsi="Arial" w:cs="Arial"/>
              </w:rPr>
            </w:pPr>
            <w:r w:rsidRPr="003418E2">
              <w:rPr>
                <w:rFonts w:ascii="Arial" w:hAnsi="Arial" w:cs="Arial"/>
              </w:rPr>
              <w:t>Phosphorus (total)</w:t>
            </w:r>
          </w:p>
        </w:tc>
        <w:tc>
          <w:tcPr>
            <w:tcW w:w="782" w:type="pct"/>
          </w:tcPr>
          <w:p w14:paraId="07C9BE43"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6194CA7C" w14:textId="630EB283" w:rsidR="00A03D56" w:rsidRPr="003418E2" w:rsidRDefault="001B7732" w:rsidP="001B213A">
            <w:pPr>
              <w:spacing w:before="40" w:after="40"/>
              <w:jc w:val="both"/>
              <w:rPr>
                <w:rFonts w:ascii="Arial" w:hAnsi="Arial" w:cs="Arial"/>
              </w:rPr>
            </w:pPr>
            <w:r w:rsidRPr="003418E2">
              <w:rPr>
                <w:rFonts w:ascii="Arial" w:hAnsi="Arial" w:cs="Arial"/>
              </w:rPr>
              <w:t>2</w:t>
            </w:r>
          </w:p>
        </w:tc>
        <w:tc>
          <w:tcPr>
            <w:tcW w:w="745" w:type="pct"/>
          </w:tcPr>
          <w:p w14:paraId="2428CF17" w14:textId="3B994E4B" w:rsidR="00A03D56" w:rsidRPr="003418E2" w:rsidRDefault="00A03D56" w:rsidP="001B213A">
            <w:pPr>
              <w:spacing w:before="40" w:after="40"/>
              <w:jc w:val="both"/>
              <w:rPr>
                <w:rFonts w:ascii="Arial" w:hAnsi="Arial" w:cs="Arial"/>
              </w:rPr>
            </w:pPr>
            <w:r w:rsidRPr="003418E2">
              <w:rPr>
                <w:rFonts w:ascii="Arial" w:hAnsi="Arial" w:cs="Arial"/>
              </w:rPr>
              <w:t>1</w:t>
            </w:r>
          </w:p>
        </w:tc>
        <w:tc>
          <w:tcPr>
            <w:tcW w:w="744" w:type="pct"/>
          </w:tcPr>
          <w:p w14:paraId="37B7578F" w14:textId="45E3456C" w:rsidR="00A03D56" w:rsidRPr="003418E2" w:rsidRDefault="001B7732" w:rsidP="001B213A">
            <w:pPr>
              <w:spacing w:before="40" w:after="40"/>
              <w:jc w:val="both"/>
              <w:rPr>
                <w:rFonts w:ascii="Arial" w:hAnsi="Arial" w:cs="Arial"/>
              </w:rPr>
            </w:pPr>
            <w:r w:rsidRPr="003418E2">
              <w:rPr>
                <w:rFonts w:ascii="Arial" w:hAnsi="Arial" w:cs="Arial"/>
              </w:rPr>
              <w:t>5</w:t>
            </w:r>
          </w:p>
        </w:tc>
      </w:tr>
      <w:tr w:rsidR="00A03D56" w:rsidRPr="003418E2" w14:paraId="3D87BA94" w14:textId="0FA6D621" w:rsidTr="00847585">
        <w:trPr>
          <w:trHeight w:val="286"/>
        </w:trPr>
        <w:tc>
          <w:tcPr>
            <w:tcW w:w="1984" w:type="pct"/>
          </w:tcPr>
          <w:p w14:paraId="4DDB38BA" w14:textId="77777777" w:rsidR="00A03D56" w:rsidRPr="003418E2" w:rsidRDefault="00A03D56" w:rsidP="001B213A">
            <w:pPr>
              <w:spacing w:before="40" w:after="40"/>
              <w:jc w:val="both"/>
              <w:rPr>
                <w:rFonts w:ascii="Arial" w:hAnsi="Arial" w:cs="Arial"/>
              </w:rPr>
            </w:pPr>
            <w:r w:rsidRPr="003418E2">
              <w:rPr>
                <w:rFonts w:ascii="Arial" w:hAnsi="Arial" w:cs="Arial"/>
              </w:rPr>
              <w:t>Phosphate (PO</w:t>
            </w:r>
            <w:r w:rsidRPr="003418E2">
              <w:rPr>
                <w:rFonts w:ascii="Arial" w:hAnsi="Arial" w:cs="Arial"/>
                <w:vertAlign w:val="subscript"/>
              </w:rPr>
              <w:t>4</w:t>
            </w:r>
            <w:r w:rsidRPr="003418E2">
              <w:rPr>
                <w:rFonts w:ascii="Arial" w:hAnsi="Arial" w:cs="Arial"/>
              </w:rPr>
              <w:t>)</w:t>
            </w:r>
            <w:r w:rsidRPr="003418E2">
              <w:rPr>
                <w:rFonts w:ascii="Arial" w:hAnsi="Arial" w:cs="Arial"/>
                <w:vertAlign w:val="superscript"/>
              </w:rPr>
              <w:t>3-</w:t>
            </w:r>
          </w:p>
        </w:tc>
        <w:tc>
          <w:tcPr>
            <w:tcW w:w="782" w:type="pct"/>
          </w:tcPr>
          <w:p w14:paraId="6E1C232A"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487DFC2A" w14:textId="2ACEAD55" w:rsidR="00A03D56" w:rsidRPr="003418E2" w:rsidRDefault="001B7732" w:rsidP="001B213A">
            <w:pPr>
              <w:spacing w:before="40" w:after="40"/>
              <w:jc w:val="both"/>
              <w:rPr>
                <w:rFonts w:ascii="Arial" w:hAnsi="Arial" w:cs="Arial"/>
              </w:rPr>
            </w:pPr>
            <w:r w:rsidRPr="003418E2">
              <w:rPr>
                <w:rFonts w:ascii="Arial" w:hAnsi="Arial" w:cs="Arial"/>
              </w:rPr>
              <w:t>0.8</w:t>
            </w:r>
          </w:p>
        </w:tc>
        <w:tc>
          <w:tcPr>
            <w:tcW w:w="745" w:type="pct"/>
          </w:tcPr>
          <w:p w14:paraId="243FC57B" w14:textId="30F564C3" w:rsidR="00A03D56" w:rsidRPr="003418E2" w:rsidRDefault="00A03D56" w:rsidP="001B213A">
            <w:pPr>
              <w:spacing w:before="40" w:after="40"/>
              <w:jc w:val="both"/>
              <w:rPr>
                <w:rFonts w:ascii="Arial" w:hAnsi="Arial" w:cs="Arial"/>
              </w:rPr>
            </w:pPr>
            <w:r w:rsidRPr="003418E2">
              <w:rPr>
                <w:rFonts w:ascii="Arial" w:hAnsi="Arial" w:cs="Arial"/>
              </w:rPr>
              <w:t>0.5</w:t>
            </w:r>
          </w:p>
        </w:tc>
        <w:tc>
          <w:tcPr>
            <w:tcW w:w="744" w:type="pct"/>
          </w:tcPr>
          <w:p w14:paraId="0E7166EA" w14:textId="55DC5A10" w:rsidR="00A03D56" w:rsidRPr="003418E2" w:rsidRDefault="001B7732" w:rsidP="001B213A">
            <w:pPr>
              <w:spacing w:before="40" w:after="40"/>
              <w:jc w:val="both"/>
              <w:rPr>
                <w:rFonts w:ascii="Arial" w:hAnsi="Arial" w:cs="Arial"/>
              </w:rPr>
            </w:pPr>
            <w:r w:rsidRPr="003418E2">
              <w:rPr>
                <w:rFonts w:ascii="Arial" w:hAnsi="Arial" w:cs="Arial"/>
              </w:rPr>
              <w:t>1</w:t>
            </w:r>
          </w:p>
        </w:tc>
      </w:tr>
      <w:tr w:rsidR="00A03D56" w:rsidRPr="003418E2" w14:paraId="29FBADA6" w14:textId="2F85D7F4" w:rsidTr="00847585">
        <w:trPr>
          <w:trHeight w:val="286"/>
        </w:trPr>
        <w:tc>
          <w:tcPr>
            <w:tcW w:w="1984" w:type="pct"/>
          </w:tcPr>
          <w:p w14:paraId="1B0D90C4" w14:textId="77777777" w:rsidR="00A03D56" w:rsidRPr="003418E2" w:rsidRDefault="00A03D56" w:rsidP="001B213A">
            <w:pPr>
              <w:spacing w:before="40" w:after="40"/>
              <w:jc w:val="both"/>
              <w:rPr>
                <w:rFonts w:ascii="Arial" w:hAnsi="Arial" w:cs="Arial"/>
              </w:rPr>
            </w:pPr>
            <w:r w:rsidRPr="003418E2">
              <w:rPr>
                <w:rFonts w:ascii="Arial" w:hAnsi="Arial" w:cs="Arial"/>
              </w:rPr>
              <w:t>Ammonia (as NH</w:t>
            </w:r>
            <w:r w:rsidRPr="003418E2">
              <w:rPr>
                <w:rFonts w:ascii="Arial" w:hAnsi="Arial" w:cs="Arial"/>
                <w:vertAlign w:val="subscript"/>
              </w:rPr>
              <w:t>3</w:t>
            </w:r>
            <w:r w:rsidRPr="003418E2">
              <w:rPr>
                <w:rFonts w:ascii="Arial" w:hAnsi="Arial" w:cs="Arial"/>
              </w:rPr>
              <w:t>)</w:t>
            </w:r>
          </w:p>
        </w:tc>
        <w:tc>
          <w:tcPr>
            <w:tcW w:w="782" w:type="pct"/>
          </w:tcPr>
          <w:p w14:paraId="7277703D"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6B19C779" w14:textId="29D68658" w:rsidR="00A03D56" w:rsidRPr="003418E2" w:rsidRDefault="001B7732" w:rsidP="001B213A">
            <w:pPr>
              <w:spacing w:before="40" w:after="40"/>
              <w:jc w:val="both"/>
              <w:rPr>
                <w:rFonts w:ascii="Arial" w:hAnsi="Arial" w:cs="Arial"/>
              </w:rPr>
            </w:pPr>
            <w:r w:rsidRPr="003418E2">
              <w:rPr>
                <w:rFonts w:ascii="Arial" w:hAnsi="Arial" w:cs="Arial"/>
              </w:rPr>
              <w:t>1</w:t>
            </w:r>
          </w:p>
        </w:tc>
        <w:tc>
          <w:tcPr>
            <w:tcW w:w="745" w:type="pct"/>
          </w:tcPr>
          <w:p w14:paraId="57065BC6" w14:textId="6DDD66ED" w:rsidR="00A03D56" w:rsidRPr="003418E2" w:rsidRDefault="00A03D56" w:rsidP="001B213A">
            <w:pPr>
              <w:spacing w:before="40" w:after="40"/>
              <w:jc w:val="both"/>
              <w:rPr>
                <w:rFonts w:ascii="Arial" w:hAnsi="Arial" w:cs="Arial"/>
              </w:rPr>
            </w:pPr>
            <w:r w:rsidRPr="003418E2">
              <w:rPr>
                <w:rFonts w:ascii="Arial" w:hAnsi="Arial" w:cs="Arial"/>
              </w:rPr>
              <w:t>1</w:t>
            </w:r>
          </w:p>
        </w:tc>
        <w:tc>
          <w:tcPr>
            <w:tcW w:w="744" w:type="pct"/>
          </w:tcPr>
          <w:p w14:paraId="3CBA8747" w14:textId="25ECA1A2" w:rsidR="00A03D56" w:rsidRPr="003418E2" w:rsidRDefault="001B7732" w:rsidP="001B213A">
            <w:pPr>
              <w:spacing w:before="40" w:after="40"/>
              <w:jc w:val="both"/>
              <w:rPr>
                <w:rFonts w:ascii="Arial" w:hAnsi="Arial" w:cs="Arial"/>
              </w:rPr>
            </w:pPr>
            <w:r w:rsidRPr="003418E2">
              <w:rPr>
                <w:rFonts w:ascii="Arial" w:hAnsi="Arial" w:cs="Arial"/>
              </w:rPr>
              <w:t>3</w:t>
            </w:r>
          </w:p>
        </w:tc>
      </w:tr>
      <w:tr w:rsidR="00A03D56" w:rsidRPr="003418E2" w14:paraId="040A2053" w14:textId="5AE48E40" w:rsidTr="00847585">
        <w:trPr>
          <w:trHeight w:val="286"/>
        </w:trPr>
        <w:tc>
          <w:tcPr>
            <w:tcW w:w="1984" w:type="pct"/>
          </w:tcPr>
          <w:p w14:paraId="3741704E" w14:textId="77777777" w:rsidR="00A03D56" w:rsidRPr="003418E2" w:rsidRDefault="00A03D56" w:rsidP="001B213A">
            <w:pPr>
              <w:spacing w:before="40" w:after="40"/>
              <w:jc w:val="both"/>
              <w:rPr>
                <w:rFonts w:ascii="Arial" w:hAnsi="Arial" w:cs="Arial"/>
              </w:rPr>
            </w:pPr>
            <w:r w:rsidRPr="003418E2">
              <w:rPr>
                <w:rFonts w:ascii="Arial" w:hAnsi="Arial" w:cs="Arial"/>
              </w:rPr>
              <w:t>Chloride (as Cl)</w:t>
            </w:r>
          </w:p>
        </w:tc>
        <w:tc>
          <w:tcPr>
            <w:tcW w:w="782" w:type="pct"/>
          </w:tcPr>
          <w:p w14:paraId="647E203F"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55A80EC4" w14:textId="55DACED0" w:rsidR="00A03D56" w:rsidRPr="003418E2" w:rsidRDefault="001B7732" w:rsidP="001B213A">
            <w:pPr>
              <w:spacing w:before="40" w:after="40"/>
              <w:jc w:val="both"/>
              <w:rPr>
                <w:rFonts w:ascii="Arial" w:hAnsi="Arial" w:cs="Arial"/>
              </w:rPr>
            </w:pPr>
            <w:r w:rsidRPr="003418E2">
              <w:rPr>
                <w:rFonts w:ascii="Arial" w:hAnsi="Arial" w:cs="Arial"/>
              </w:rPr>
              <w:t>-</w:t>
            </w:r>
          </w:p>
        </w:tc>
        <w:tc>
          <w:tcPr>
            <w:tcW w:w="745" w:type="pct"/>
          </w:tcPr>
          <w:p w14:paraId="2B4B550A" w14:textId="7E5F9DB7" w:rsidR="00A03D56" w:rsidRPr="003418E2" w:rsidRDefault="00A03D56" w:rsidP="001B213A">
            <w:pPr>
              <w:spacing w:before="40" w:after="40"/>
              <w:jc w:val="both"/>
              <w:rPr>
                <w:rFonts w:ascii="Arial" w:hAnsi="Arial" w:cs="Arial"/>
              </w:rPr>
            </w:pPr>
            <w:r w:rsidRPr="003418E2">
              <w:rPr>
                <w:rFonts w:ascii="Arial" w:hAnsi="Arial" w:cs="Arial"/>
              </w:rPr>
              <w:t>-</w:t>
            </w:r>
          </w:p>
        </w:tc>
        <w:tc>
          <w:tcPr>
            <w:tcW w:w="744" w:type="pct"/>
          </w:tcPr>
          <w:p w14:paraId="0D3216D4" w14:textId="0035E74B" w:rsidR="00A03D56" w:rsidRPr="003418E2" w:rsidRDefault="001B7732" w:rsidP="001B213A">
            <w:pPr>
              <w:spacing w:before="40" w:after="40"/>
              <w:jc w:val="both"/>
              <w:rPr>
                <w:rFonts w:ascii="Arial" w:hAnsi="Arial" w:cs="Arial"/>
              </w:rPr>
            </w:pPr>
            <w:r w:rsidRPr="003418E2">
              <w:rPr>
                <w:rFonts w:ascii="Arial" w:hAnsi="Arial" w:cs="Arial"/>
              </w:rPr>
              <w:t>-</w:t>
            </w:r>
          </w:p>
        </w:tc>
      </w:tr>
      <w:tr w:rsidR="00A03D56" w:rsidRPr="003418E2" w14:paraId="6199BCAD" w14:textId="55A273DE" w:rsidTr="00847585">
        <w:trPr>
          <w:trHeight w:val="286"/>
        </w:trPr>
        <w:tc>
          <w:tcPr>
            <w:tcW w:w="1984" w:type="pct"/>
          </w:tcPr>
          <w:p w14:paraId="1386D2C4" w14:textId="77777777" w:rsidR="00A03D56" w:rsidRPr="003418E2" w:rsidRDefault="00A03D56" w:rsidP="001B213A">
            <w:pPr>
              <w:spacing w:before="40" w:after="40"/>
              <w:jc w:val="both"/>
              <w:rPr>
                <w:rFonts w:ascii="Arial" w:hAnsi="Arial" w:cs="Arial"/>
              </w:rPr>
            </w:pPr>
            <w:r w:rsidRPr="003418E2">
              <w:rPr>
                <w:rFonts w:ascii="Arial" w:hAnsi="Arial" w:cs="Arial"/>
              </w:rPr>
              <w:t>Total inorganic nitrogen (as N0</w:t>
            </w:r>
            <w:r w:rsidRPr="003418E2">
              <w:rPr>
                <w:rFonts w:ascii="Arial" w:hAnsi="Arial" w:cs="Arial"/>
                <w:vertAlign w:val="subscript"/>
              </w:rPr>
              <w:t>2</w:t>
            </w:r>
            <w:r w:rsidRPr="003418E2">
              <w:rPr>
                <w:rFonts w:ascii="Arial" w:hAnsi="Arial" w:cs="Arial"/>
              </w:rPr>
              <w:t xml:space="preserve"> and N0</w:t>
            </w:r>
            <w:r w:rsidRPr="003418E2">
              <w:rPr>
                <w:rFonts w:ascii="Arial" w:hAnsi="Arial" w:cs="Arial"/>
                <w:vertAlign w:val="subscript"/>
              </w:rPr>
              <w:t>3</w:t>
            </w:r>
            <w:r w:rsidRPr="003418E2">
              <w:rPr>
                <w:rFonts w:ascii="Arial" w:hAnsi="Arial" w:cs="Arial"/>
              </w:rPr>
              <w:t>)</w:t>
            </w:r>
          </w:p>
        </w:tc>
        <w:tc>
          <w:tcPr>
            <w:tcW w:w="782" w:type="pct"/>
          </w:tcPr>
          <w:p w14:paraId="36506F0A"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46C09133" w14:textId="463CF720" w:rsidR="00A03D56" w:rsidRPr="003418E2" w:rsidRDefault="001B7732" w:rsidP="001B213A">
            <w:pPr>
              <w:spacing w:before="40" w:after="40"/>
              <w:jc w:val="both"/>
              <w:rPr>
                <w:rFonts w:ascii="Arial" w:hAnsi="Arial" w:cs="Arial"/>
              </w:rPr>
            </w:pPr>
            <w:r w:rsidRPr="003418E2">
              <w:rPr>
                <w:rFonts w:ascii="Arial" w:hAnsi="Arial" w:cs="Arial"/>
              </w:rPr>
              <w:t>-</w:t>
            </w:r>
          </w:p>
        </w:tc>
        <w:tc>
          <w:tcPr>
            <w:tcW w:w="745" w:type="pct"/>
          </w:tcPr>
          <w:p w14:paraId="648F1EB4" w14:textId="6D241D85" w:rsidR="00A03D56" w:rsidRPr="003418E2" w:rsidRDefault="00A03D56" w:rsidP="001B213A">
            <w:pPr>
              <w:spacing w:before="40" w:after="40"/>
              <w:jc w:val="both"/>
              <w:rPr>
                <w:rFonts w:ascii="Arial" w:hAnsi="Arial" w:cs="Arial"/>
              </w:rPr>
            </w:pPr>
            <w:r w:rsidRPr="003418E2">
              <w:rPr>
                <w:rFonts w:ascii="Arial" w:hAnsi="Arial" w:cs="Arial"/>
              </w:rPr>
              <w:t>-</w:t>
            </w:r>
          </w:p>
        </w:tc>
        <w:tc>
          <w:tcPr>
            <w:tcW w:w="744" w:type="pct"/>
          </w:tcPr>
          <w:p w14:paraId="5443F5F9" w14:textId="2BE1603E" w:rsidR="00A03D56" w:rsidRPr="003418E2" w:rsidRDefault="001B7732" w:rsidP="001B213A">
            <w:pPr>
              <w:spacing w:before="40" w:after="40"/>
              <w:jc w:val="both"/>
              <w:rPr>
                <w:rFonts w:ascii="Arial" w:hAnsi="Arial" w:cs="Arial"/>
              </w:rPr>
            </w:pPr>
            <w:r w:rsidRPr="003418E2">
              <w:rPr>
                <w:rFonts w:ascii="Arial" w:hAnsi="Arial" w:cs="Arial"/>
              </w:rPr>
              <w:t>-</w:t>
            </w:r>
          </w:p>
        </w:tc>
      </w:tr>
      <w:tr w:rsidR="00A03D56" w:rsidRPr="003418E2" w14:paraId="002DCA54" w14:textId="4E4021A1" w:rsidTr="00847585">
        <w:trPr>
          <w:trHeight w:val="286"/>
        </w:trPr>
        <w:tc>
          <w:tcPr>
            <w:tcW w:w="1984" w:type="pct"/>
          </w:tcPr>
          <w:p w14:paraId="61E81828" w14:textId="77777777" w:rsidR="00A03D56" w:rsidRPr="003418E2" w:rsidRDefault="00A03D56" w:rsidP="001B213A">
            <w:pPr>
              <w:spacing w:before="40" w:after="40"/>
              <w:jc w:val="both"/>
              <w:rPr>
                <w:rFonts w:ascii="Arial" w:hAnsi="Arial" w:cs="Arial"/>
              </w:rPr>
            </w:pPr>
            <w:r w:rsidRPr="003418E2">
              <w:rPr>
                <w:rFonts w:ascii="Arial" w:hAnsi="Arial" w:cs="Arial"/>
              </w:rPr>
              <w:t>Sodium</w:t>
            </w:r>
          </w:p>
        </w:tc>
        <w:tc>
          <w:tcPr>
            <w:tcW w:w="782" w:type="pct"/>
          </w:tcPr>
          <w:p w14:paraId="1FF3922C"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5E3B5B14" w14:textId="2537CB10" w:rsidR="00A03D56" w:rsidRPr="003418E2" w:rsidRDefault="001B7732" w:rsidP="001B213A">
            <w:pPr>
              <w:spacing w:before="40" w:after="40"/>
              <w:jc w:val="both"/>
              <w:rPr>
                <w:rFonts w:ascii="Arial" w:hAnsi="Arial" w:cs="Arial"/>
              </w:rPr>
            </w:pPr>
            <w:r w:rsidRPr="003418E2">
              <w:rPr>
                <w:rFonts w:ascii="Arial" w:hAnsi="Arial" w:cs="Arial"/>
              </w:rPr>
              <w:t>800</w:t>
            </w:r>
          </w:p>
        </w:tc>
        <w:tc>
          <w:tcPr>
            <w:tcW w:w="745" w:type="pct"/>
          </w:tcPr>
          <w:p w14:paraId="2621F7D7" w14:textId="572C1B44" w:rsidR="00A03D56" w:rsidRPr="003418E2" w:rsidRDefault="00A03D56" w:rsidP="001B213A">
            <w:pPr>
              <w:spacing w:before="40" w:after="40"/>
              <w:jc w:val="both"/>
              <w:rPr>
                <w:rFonts w:ascii="Arial" w:hAnsi="Arial" w:cs="Arial"/>
              </w:rPr>
            </w:pPr>
            <w:r w:rsidRPr="003418E2">
              <w:rPr>
                <w:rFonts w:ascii="Arial" w:hAnsi="Arial" w:cs="Arial"/>
              </w:rPr>
              <w:t>800</w:t>
            </w:r>
          </w:p>
        </w:tc>
        <w:tc>
          <w:tcPr>
            <w:tcW w:w="744" w:type="pct"/>
          </w:tcPr>
          <w:p w14:paraId="0D5704F8" w14:textId="68E93673" w:rsidR="00A03D56" w:rsidRPr="003418E2" w:rsidRDefault="001B7732" w:rsidP="001B213A">
            <w:pPr>
              <w:spacing w:before="40" w:after="40"/>
              <w:jc w:val="both"/>
              <w:rPr>
                <w:rFonts w:ascii="Arial" w:hAnsi="Arial" w:cs="Arial"/>
              </w:rPr>
            </w:pPr>
            <w:r w:rsidRPr="003418E2">
              <w:rPr>
                <w:rFonts w:ascii="Arial" w:hAnsi="Arial" w:cs="Arial"/>
              </w:rPr>
              <w:t>800</w:t>
            </w:r>
          </w:p>
        </w:tc>
      </w:tr>
      <w:tr w:rsidR="00A03D56" w:rsidRPr="003418E2" w14:paraId="3794AE54" w14:textId="5E664BA6" w:rsidTr="00847585">
        <w:trPr>
          <w:trHeight w:val="286"/>
        </w:trPr>
        <w:tc>
          <w:tcPr>
            <w:tcW w:w="1984" w:type="pct"/>
          </w:tcPr>
          <w:p w14:paraId="77B7961C" w14:textId="77777777" w:rsidR="00A03D56" w:rsidRPr="003418E2" w:rsidRDefault="00A03D56" w:rsidP="001B213A">
            <w:pPr>
              <w:spacing w:before="40" w:after="40"/>
              <w:jc w:val="both"/>
              <w:rPr>
                <w:rFonts w:ascii="Arial" w:hAnsi="Arial" w:cs="Arial"/>
              </w:rPr>
            </w:pPr>
            <w:r w:rsidRPr="003418E2">
              <w:rPr>
                <w:rFonts w:ascii="Arial" w:hAnsi="Arial" w:cs="Arial"/>
              </w:rPr>
              <w:t>Sulfate</w:t>
            </w:r>
          </w:p>
        </w:tc>
        <w:tc>
          <w:tcPr>
            <w:tcW w:w="782" w:type="pct"/>
          </w:tcPr>
          <w:p w14:paraId="5906A6B5"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6F36639D" w14:textId="7FA17920" w:rsidR="00A03D56" w:rsidRPr="003418E2" w:rsidRDefault="001B7732" w:rsidP="001B213A">
            <w:pPr>
              <w:spacing w:before="40" w:after="40"/>
              <w:jc w:val="both"/>
              <w:rPr>
                <w:rFonts w:ascii="Arial" w:hAnsi="Arial" w:cs="Arial"/>
              </w:rPr>
            </w:pPr>
            <w:r w:rsidRPr="003418E2">
              <w:rPr>
                <w:rFonts w:ascii="Arial" w:hAnsi="Arial" w:cs="Arial"/>
              </w:rPr>
              <w:t>600</w:t>
            </w:r>
          </w:p>
        </w:tc>
        <w:tc>
          <w:tcPr>
            <w:tcW w:w="745" w:type="pct"/>
          </w:tcPr>
          <w:p w14:paraId="14987387" w14:textId="072FFCC8" w:rsidR="00A03D56" w:rsidRPr="003418E2" w:rsidRDefault="00A03D56" w:rsidP="001B213A">
            <w:pPr>
              <w:spacing w:before="40" w:after="40"/>
              <w:jc w:val="both"/>
              <w:rPr>
                <w:rFonts w:ascii="Arial" w:hAnsi="Arial" w:cs="Arial"/>
              </w:rPr>
            </w:pPr>
            <w:r w:rsidRPr="003418E2">
              <w:rPr>
                <w:rFonts w:ascii="Arial" w:hAnsi="Arial" w:cs="Arial"/>
              </w:rPr>
              <w:t>600</w:t>
            </w:r>
          </w:p>
        </w:tc>
        <w:tc>
          <w:tcPr>
            <w:tcW w:w="744" w:type="pct"/>
          </w:tcPr>
          <w:p w14:paraId="157109EE" w14:textId="405FF67B" w:rsidR="00A03D56" w:rsidRPr="003418E2" w:rsidRDefault="001B7732" w:rsidP="001B213A">
            <w:pPr>
              <w:spacing w:before="40" w:after="40"/>
              <w:jc w:val="both"/>
              <w:rPr>
                <w:rFonts w:ascii="Arial" w:hAnsi="Arial" w:cs="Arial"/>
              </w:rPr>
            </w:pPr>
            <w:r w:rsidRPr="003418E2">
              <w:rPr>
                <w:rFonts w:ascii="Arial" w:hAnsi="Arial" w:cs="Arial"/>
              </w:rPr>
              <w:t>1000</w:t>
            </w:r>
          </w:p>
        </w:tc>
      </w:tr>
      <w:tr w:rsidR="00A03D56" w:rsidRPr="003418E2" w14:paraId="0662961E" w14:textId="2C96B525" w:rsidTr="00847585">
        <w:trPr>
          <w:trHeight w:val="286"/>
        </w:trPr>
        <w:tc>
          <w:tcPr>
            <w:tcW w:w="1984" w:type="pct"/>
          </w:tcPr>
          <w:p w14:paraId="5DF08D67" w14:textId="77777777" w:rsidR="00A03D56" w:rsidRPr="003418E2" w:rsidRDefault="00A03D56" w:rsidP="001B213A">
            <w:pPr>
              <w:spacing w:before="40" w:after="40"/>
              <w:jc w:val="both"/>
              <w:rPr>
                <w:rFonts w:ascii="Arial" w:hAnsi="Arial" w:cs="Arial"/>
              </w:rPr>
            </w:pPr>
            <w:r w:rsidRPr="003418E2">
              <w:rPr>
                <w:rFonts w:ascii="Arial" w:hAnsi="Arial" w:cs="Arial"/>
              </w:rPr>
              <w:t>Sulfide</w:t>
            </w:r>
          </w:p>
        </w:tc>
        <w:tc>
          <w:tcPr>
            <w:tcW w:w="782" w:type="pct"/>
          </w:tcPr>
          <w:p w14:paraId="706D8DCB"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35E59BBC" w14:textId="7C1D411B" w:rsidR="00A03D56" w:rsidRPr="003418E2" w:rsidRDefault="001B7732" w:rsidP="001B213A">
            <w:pPr>
              <w:spacing w:before="40" w:after="40"/>
              <w:jc w:val="both"/>
              <w:rPr>
                <w:rFonts w:ascii="Arial" w:hAnsi="Arial" w:cs="Arial"/>
              </w:rPr>
            </w:pPr>
            <w:r w:rsidRPr="003418E2">
              <w:rPr>
                <w:rFonts w:ascii="Arial" w:hAnsi="Arial" w:cs="Arial"/>
              </w:rPr>
              <w:t>0.2</w:t>
            </w:r>
          </w:p>
        </w:tc>
        <w:tc>
          <w:tcPr>
            <w:tcW w:w="745" w:type="pct"/>
          </w:tcPr>
          <w:p w14:paraId="44943FDB" w14:textId="635AB2F7" w:rsidR="00A03D56" w:rsidRPr="003418E2" w:rsidRDefault="00A03D56" w:rsidP="001B213A">
            <w:pPr>
              <w:spacing w:before="40" w:after="40"/>
              <w:jc w:val="both"/>
              <w:rPr>
                <w:rFonts w:ascii="Arial" w:hAnsi="Arial" w:cs="Arial"/>
              </w:rPr>
            </w:pPr>
            <w:r w:rsidRPr="003418E2">
              <w:rPr>
                <w:rFonts w:ascii="Arial" w:hAnsi="Arial" w:cs="Arial"/>
              </w:rPr>
              <w:t>0.2</w:t>
            </w:r>
          </w:p>
        </w:tc>
        <w:tc>
          <w:tcPr>
            <w:tcW w:w="744" w:type="pct"/>
          </w:tcPr>
          <w:p w14:paraId="2CB0236F" w14:textId="1D6BCD15" w:rsidR="00A03D56" w:rsidRPr="003418E2" w:rsidRDefault="001B7732" w:rsidP="001B213A">
            <w:pPr>
              <w:spacing w:before="40" w:after="40"/>
              <w:jc w:val="both"/>
              <w:rPr>
                <w:rFonts w:ascii="Arial" w:hAnsi="Arial" w:cs="Arial"/>
              </w:rPr>
            </w:pPr>
            <w:r w:rsidRPr="003418E2">
              <w:rPr>
                <w:rFonts w:ascii="Arial" w:hAnsi="Arial" w:cs="Arial"/>
              </w:rPr>
              <w:t>1.0</w:t>
            </w:r>
          </w:p>
        </w:tc>
      </w:tr>
      <w:tr w:rsidR="00A03D56" w:rsidRPr="003418E2" w14:paraId="6F1FF87A" w14:textId="7C4C2EBD" w:rsidTr="00847585">
        <w:trPr>
          <w:trHeight w:val="286"/>
        </w:trPr>
        <w:tc>
          <w:tcPr>
            <w:tcW w:w="3511" w:type="pct"/>
            <w:gridSpan w:val="3"/>
            <w:shd w:val="clear" w:color="auto" w:fill="auto"/>
          </w:tcPr>
          <w:p w14:paraId="0F25C369" w14:textId="77777777" w:rsidR="00A03D56" w:rsidRPr="003418E2" w:rsidRDefault="00A03D56" w:rsidP="001B213A">
            <w:pPr>
              <w:spacing w:before="40" w:after="40"/>
              <w:jc w:val="both"/>
              <w:rPr>
                <w:rFonts w:ascii="Arial" w:hAnsi="Arial" w:cs="Arial"/>
                <w:i/>
                <w:iCs/>
              </w:rPr>
            </w:pPr>
            <w:r w:rsidRPr="003418E2">
              <w:rPr>
                <w:rFonts w:ascii="Arial" w:hAnsi="Arial" w:cs="Arial"/>
                <w:i/>
                <w:iCs/>
              </w:rPr>
              <w:t>Heavy Metals</w:t>
            </w:r>
          </w:p>
        </w:tc>
        <w:tc>
          <w:tcPr>
            <w:tcW w:w="745" w:type="pct"/>
          </w:tcPr>
          <w:p w14:paraId="36C643B3" w14:textId="77777777" w:rsidR="00A03D56" w:rsidRPr="003418E2" w:rsidRDefault="00A03D56" w:rsidP="001B213A">
            <w:pPr>
              <w:spacing w:before="40" w:after="40"/>
              <w:jc w:val="both"/>
              <w:rPr>
                <w:rFonts w:ascii="Arial" w:hAnsi="Arial" w:cs="Arial"/>
                <w:i/>
                <w:iCs/>
              </w:rPr>
            </w:pPr>
          </w:p>
        </w:tc>
        <w:tc>
          <w:tcPr>
            <w:tcW w:w="744" w:type="pct"/>
          </w:tcPr>
          <w:p w14:paraId="11AA0B90" w14:textId="77777777" w:rsidR="00A03D56" w:rsidRPr="003418E2" w:rsidRDefault="00A03D56" w:rsidP="001B213A">
            <w:pPr>
              <w:spacing w:before="40" w:after="40"/>
              <w:jc w:val="both"/>
              <w:rPr>
                <w:rFonts w:ascii="Arial" w:hAnsi="Arial" w:cs="Arial"/>
                <w:i/>
                <w:iCs/>
              </w:rPr>
            </w:pPr>
          </w:p>
        </w:tc>
      </w:tr>
      <w:tr w:rsidR="00A03D56" w:rsidRPr="003418E2" w14:paraId="49A137E5" w14:textId="438A5360" w:rsidTr="00847585">
        <w:trPr>
          <w:trHeight w:val="286"/>
        </w:trPr>
        <w:tc>
          <w:tcPr>
            <w:tcW w:w="1984" w:type="pct"/>
            <w:shd w:val="clear" w:color="auto" w:fill="auto"/>
          </w:tcPr>
          <w:p w14:paraId="388C40FB" w14:textId="77777777" w:rsidR="00A03D56" w:rsidRPr="003418E2" w:rsidRDefault="00A03D56" w:rsidP="001B213A">
            <w:pPr>
              <w:spacing w:before="40" w:after="40"/>
              <w:jc w:val="both"/>
              <w:rPr>
                <w:rFonts w:ascii="Arial" w:hAnsi="Arial" w:cs="Arial"/>
              </w:rPr>
            </w:pPr>
            <w:r w:rsidRPr="003418E2">
              <w:rPr>
                <w:rFonts w:ascii="Arial" w:hAnsi="Arial" w:cs="Arial"/>
              </w:rPr>
              <w:t>Aluminum</w:t>
            </w:r>
          </w:p>
        </w:tc>
        <w:tc>
          <w:tcPr>
            <w:tcW w:w="782" w:type="pct"/>
          </w:tcPr>
          <w:p w14:paraId="77A59CF2"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2782DFDC" w14:textId="6FBD5F2F" w:rsidR="00A03D56" w:rsidRPr="003418E2" w:rsidRDefault="001B7732" w:rsidP="001B213A">
            <w:pPr>
              <w:spacing w:before="40" w:after="40"/>
              <w:jc w:val="both"/>
              <w:rPr>
                <w:rFonts w:ascii="Arial" w:hAnsi="Arial" w:cs="Arial"/>
              </w:rPr>
            </w:pPr>
            <w:r w:rsidRPr="003418E2">
              <w:rPr>
                <w:rFonts w:ascii="Arial" w:hAnsi="Arial" w:cs="Arial"/>
              </w:rPr>
              <w:t>10</w:t>
            </w:r>
          </w:p>
        </w:tc>
        <w:tc>
          <w:tcPr>
            <w:tcW w:w="745" w:type="pct"/>
          </w:tcPr>
          <w:p w14:paraId="62D2BCC8" w14:textId="3F596E06" w:rsidR="00A03D56" w:rsidRPr="003418E2" w:rsidRDefault="00A03D56" w:rsidP="001B213A">
            <w:pPr>
              <w:spacing w:before="40" w:after="40"/>
              <w:jc w:val="both"/>
              <w:rPr>
                <w:rFonts w:ascii="Arial" w:hAnsi="Arial" w:cs="Arial"/>
              </w:rPr>
            </w:pPr>
            <w:r w:rsidRPr="003418E2">
              <w:rPr>
                <w:rFonts w:ascii="Arial" w:hAnsi="Arial" w:cs="Arial"/>
              </w:rPr>
              <w:t>5</w:t>
            </w:r>
          </w:p>
        </w:tc>
        <w:tc>
          <w:tcPr>
            <w:tcW w:w="744" w:type="pct"/>
          </w:tcPr>
          <w:p w14:paraId="2CAD6F54" w14:textId="556CBBC8" w:rsidR="00A03D56" w:rsidRPr="003418E2" w:rsidRDefault="001B7732" w:rsidP="001B213A">
            <w:pPr>
              <w:spacing w:before="40" w:after="40"/>
              <w:jc w:val="both"/>
              <w:rPr>
                <w:rFonts w:ascii="Arial" w:hAnsi="Arial" w:cs="Arial"/>
              </w:rPr>
            </w:pPr>
            <w:r w:rsidRPr="003418E2">
              <w:rPr>
                <w:rFonts w:ascii="Arial" w:hAnsi="Arial" w:cs="Arial"/>
              </w:rPr>
              <w:t>15</w:t>
            </w:r>
          </w:p>
        </w:tc>
      </w:tr>
      <w:tr w:rsidR="00A03D56" w:rsidRPr="003418E2" w14:paraId="32A70DDD" w14:textId="1494C11C" w:rsidTr="00847585">
        <w:trPr>
          <w:trHeight w:val="286"/>
        </w:trPr>
        <w:tc>
          <w:tcPr>
            <w:tcW w:w="1984" w:type="pct"/>
            <w:shd w:val="clear" w:color="auto" w:fill="auto"/>
          </w:tcPr>
          <w:p w14:paraId="48EA33F8" w14:textId="77777777" w:rsidR="00A03D56" w:rsidRPr="003418E2" w:rsidRDefault="00A03D56" w:rsidP="001B213A">
            <w:pPr>
              <w:spacing w:before="40" w:after="40"/>
              <w:jc w:val="both"/>
              <w:rPr>
                <w:rFonts w:ascii="Arial" w:hAnsi="Arial" w:cs="Arial"/>
              </w:rPr>
            </w:pPr>
            <w:r w:rsidRPr="003418E2">
              <w:rPr>
                <w:rFonts w:ascii="Arial" w:hAnsi="Arial" w:cs="Arial"/>
              </w:rPr>
              <w:t>Arsenic</w:t>
            </w:r>
          </w:p>
        </w:tc>
        <w:tc>
          <w:tcPr>
            <w:tcW w:w="782" w:type="pct"/>
          </w:tcPr>
          <w:p w14:paraId="5BD87A86"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1AE140D2" w14:textId="60BF7EF1" w:rsidR="00A03D56" w:rsidRPr="003418E2" w:rsidRDefault="001B7732" w:rsidP="001B213A">
            <w:pPr>
              <w:spacing w:before="40" w:after="40"/>
              <w:jc w:val="both"/>
              <w:rPr>
                <w:rFonts w:ascii="Arial" w:hAnsi="Arial" w:cs="Arial"/>
              </w:rPr>
            </w:pPr>
            <w:r w:rsidRPr="003418E2">
              <w:rPr>
                <w:rFonts w:ascii="Arial" w:hAnsi="Arial" w:cs="Arial"/>
              </w:rPr>
              <w:t>0.3</w:t>
            </w:r>
          </w:p>
        </w:tc>
        <w:tc>
          <w:tcPr>
            <w:tcW w:w="745" w:type="pct"/>
          </w:tcPr>
          <w:p w14:paraId="4E807F78" w14:textId="502A61C7" w:rsidR="00A03D56" w:rsidRPr="003418E2" w:rsidRDefault="00A03D56" w:rsidP="001B213A">
            <w:pPr>
              <w:spacing w:before="40" w:after="40"/>
              <w:jc w:val="both"/>
              <w:rPr>
                <w:rFonts w:ascii="Arial" w:hAnsi="Arial" w:cs="Arial"/>
              </w:rPr>
            </w:pPr>
            <w:r w:rsidRPr="003418E2">
              <w:rPr>
                <w:rFonts w:ascii="Arial" w:hAnsi="Arial" w:cs="Arial"/>
              </w:rPr>
              <w:t>0.05</w:t>
            </w:r>
          </w:p>
        </w:tc>
        <w:tc>
          <w:tcPr>
            <w:tcW w:w="744" w:type="pct"/>
          </w:tcPr>
          <w:p w14:paraId="29C10F9D" w14:textId="2952D327" w:rsidR="00A03D56" w:rsidRPr="003418E2" w:rsidRDefault="001B7732" w:rsidP="001B213A">
            <w:pPr>
              <w:spacing w:before="40" w:after="40"/>
              <w:jc w:val="both"/>
              <w:rPr>
                <w:rFonts w:ascii="Arial" w:hAnsi="Arial" w:cs="Arial"/>
              </w:rPr>
            </w:pPr>
            <w:r w:rsidRPr="003418E2">
              <w:rPr>
                <w:rFonts w:ascii="Arial" w:hAnsi="Arial" w:cs="Arial"/>
              </w:rPr>
              <w:t>0.5</w:t>
            </w:r>
          </w:p>
        </w:tc>
      </w:tr>
      <w:tr w:rsidR="00A03D56" w:rsidRPr="003418E2" w14:paraId="4D123715" w14:textId="6E80B59A" w:rsidTr="00847585">
        <w:trPr>
          <w:trHeight w:val="286"/>
        </w:trPr>
        <w:tc>
          <w:tcPr>
            <w:tcW w:w="1984" w:type="pct"/>
            <w:shd w:val="clear" w:color="auto" w:fill="auto"/>
          </w:tcPr>
          <w:p w14:paraId="4DCBA702" w14:textId="77777777" w:rsidR="00A03D56" w:rsidRPr="003418E2" w:rsidRDefault="00A03D56" w:rsidP="001B213A">
            <w:pPr>
              <w:spacing w:before="40" w:after="40"/>
              <w:jc w:val="both"/>
              <w:rPr>
                <w:rFonts w:ascii="Arial" w:hAnsi="Arial" w:cs="Arial"/>
              </w:rPr>
            </w:pPr>
            <w:r w:rsidRPr="003418E2">
              <w:rPr>
                <w:rFonts w:ascii="Arial" w:hAnsi="Arial" w:cs="Arial"/>
              </w:rPr>
              <w:t>Barium</w:t>
            </w:r>
          </w:p>
        </w:tc>
        <w:tc>
          <w:tcPr>
            <w:tcW w:w="782" w:type="pct"/>
          </w:tcPr>
          <w:p w14:paraId="18D2DBC2"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6C4567C2" w14:textId="697B4C31" w:rsidR="00A03D56" w:rsidRPr="003418E2" w:rsidRDefault="001B7732" w:rsidP="001B213A">
            <w:pPr>
              <w:spacing w:before="40" w:after="40"/>
              <w:jc w:val="both"/>
              <w:rPr>
                <w:rFonts w:ascii="Arial" w:hAnsi="Arial" w:cs="Arial"/>
              </w:rPr>
            </w:pPr>
            <w:r w:rsidRPr="003418E2">
              <w:rPr>
                <w:rFonts w:ascii="Arial" w:hAnsi="Arial" w:cs="Arial"/>
              </w:rPr>
              <w:t>2</w:t>
            </w:r>
          </w:p>
        </w:tc>
        <w:tc>
          <w:tcPr>
            <w:tcW w:w="745" w:type="pct"/>
          </w:tcPr>
          <w:p w14:paraId="3DAA65DA" w14:textId="6C72E730" w:rsidR="00A03D56" w:rsidRPr="003418E2" w:rsidRDefault="00A03D56" w:rsidP="001B213A">
            <w:pPr>
              <w:spacing w:before="40" w:after="40"/>
              <w:jc w:val="both"/>
              <w:rPr>
                <w:rFonts w:ascii="Arial" w:hAnsi="Arial" w:cs="Arial"/>
              </w:rPr>
            </w:pPr>
            <w:r w:rsidRPr="003418E2">
              <w:rPr>
                <w:rFonts w:ascii="Arial" w:hAnsi="Arial" w:cs="Arial"/>
              </w:rPr>
              <w:t>1</w:t>
            </w:r>
          </w:p>
        </w:tc>
        <w:tc>
          <w:tcPr>
            <w:tcW w:w="744" w:type="pct"/>
          </w:tcPr>
          <w:p w14:paraId="5AC3BE4B" w14:textId="3A26E984" w:rsidR="00A03D56" w:rsidRPr="003418E2" w:rsidRDefault="001B7732" w:rsidP="001B213A">
            <w:pPr>
              <w:spacing w:before="40" w:after="40"/>
              <w:jc w:val="both"/>
              <w:rPr>
                <w:rFonts w:ascii="Arial" w:hAnsi="Arial" w:cs="Arial"/>
              </w:rPr>
            </w:pPr>
            <w:r w:rsidRPr="003418E2">
              <w:rPr>
                <w:rFonts w:ascii="Arial" w:hAnsi="Arial" w:cs="Arial"/>
              </w:rPr>
              <w:t>2</w:t>
            </w:r>
          </w:p>
        </w:tc>
      </w:tr>
      <w:tr w:rsidR="00A03D56" w:rsidRPr="003418E2" w14:paraId="0F9C4008" w14:textId="22682C13" w:rsidTr="00847585">
        <w:trPr>
          <w:trHeight w:val="286"/>
        </w:trPr>
        <w:tc>
          <w:tcPr>
            <w:tcW w:w="1984" w:type="pct"/>
            <w:shd w:val="clear" w:color="auto" w:fill="auto"/>
          </w:tcPr>
          <w:p w14:paraId="4ED80721" w14:textId="77777777" w:rsidR="00A03D56" w:rsidRPr="003418E2" w:rsidRDefault="00A03D56" w:rsidP="001B213A">
            <w:pPr>
              <w:spacing w:before="40" w:after="40"/>
              <w:jc w:val="both"/>
              <w:rPr>
                <w:rFonts w:ascii="Arial" w:hAnsi="Arial" w:cs="Arial"/>
              </w:rPr>
            </w:pPr>
            <w:r w:rsidRPr="003418E2">
              <w:rPr>
                <w:rFonts w:ascii="Arial" w:hAnsi="Arial" w:cs="Arial"/>
              </w:rPr>
              <w:lastRenderedPageBreak/>
              <w:t>Cadmium</w:t>
            </w:r>
          </w:p>
        </w:tc>
        <w:tc>
          <w:tcPr>
            <w:tcW w:w="782" w:type="pct"/>
          </w:tcPr>
          <w:p w14:paraId="50966969"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3556B49E" w14:textId="3EF839D9" w:rsidR="00A03D56" w:rsidRPr="003418E2" w:rsidRDefault="001B7732" w:rsidP="001B213A">
            <w:pPr>
              <w:spacing w:before="40" w:after="40"/>
              <w:jc w:val="both"/>
              <w:rPr>
                <w:rFonts w:ascii="Arial" w:hAnsi="Arial" w:cs="Arial"/>
              </w:rPr>
            </w:pPr>
            <w:r w:rsidRPr="003418E2">
              <w:rPr>
                <w:rFonts w:ascii="Arial" w:hAnsi="Arial" w:cs="Arial"/>
              </w:rPr>
              <w:t>0.02</w:t>
            </w:r>
          </w:p>
        </w:tc>
        <w:tc>
          <w:tcPr>
            <w:tcW w:w="745" w:type="pct"/>
          </w:tcPr>
          <w:p w14:paraId="5A5BD236" w14:textId="3C1C2BC5" w:rsidR="00A03D56" w:rsidRPr="003418E2" w:rsidRDefault="00A03D56" w:rsidP="001B213A">
            <w:pPr>
              <w:spacing w:before="40" w:after="40"/>
              <w:jc w:val="both"/>
              <w:rPr>
                <w:rFonts w:ascii="Arial" w:hAnsi="Arial" w:cs="Arial"/>
              </w:rPr>
            </w:pPr>
            <w:r w:rsidRPr="003418E2">
              <w:rPr>
                <w:rFonts w:ascii="Arial" w:hAnsi="Arial" w:cs="Arial"/>
              </w:rPr>
              <w:t>0.0</w:t>
            </w:r>
            <w:r w:rsidR="001B7732" w:rsidRPr="003418E2">
              <w:rPr>
                <w:rFonts w:ascii="Arial" w:hAnsi="Arial" w:cs="Arial"/>
              </w:rPr>
              <w:t>05</w:t>
            </w:r>
          </w:p>
        </w:tc>
        <w:tc>
          <w:tcPr>
            <w:tcW w:w="744" w:type="pct"/>
          </w:tcPr>
          <w:p w14:paraId="116F8CCD" w14:textId="410D9400" w:rsidR="00A03D56" w:rsidRPr="003418E2" w:rsidRDefault="001B7732" w:rsidP="001B213A">
            <w:pPr>
              <w:spacing w:before="40" w:after="40"/>
              <w:jc w:val="both"/>
              <w:rPr>
                <w:rFonts w:ascii="Arial" w:hAnsi="Arial" w:cs="Arial"/>
              </w:rPr>
            </w:pPr>
            <w:r w:rsidRPr="003418E2">
              <w:rPr>
                <w:rFonts w:ascii="Arial" w:hAnsi="Arial" w:cs="Arial"/>
              </w:rPr>
              <w:t>0.05</w:t>
            </w:r>
          </w:p>
        </w:tc>
      </w:tr>
      <w:tr w:rsidR="00A03D56" w:rsidRPr="003418E2" w14:paraId="4819B18C" w14:textId="7F795B47" w:rsidTr="00847585">
        <w:trPr>
          <w:trHeight w:val="286"/>
        </w:trPr>
        <w:tc>
          <w:tcPr>
            <w:tcW w:w="1984" w:type="pct"/>
            <w:shd w:val="clear" w:color="auto" w:fill="auto"/>
          </w:tcPr>
          <w:p w14:paraId="78512149" w14:textId="77777777" w:rsidR="00A03D56" w:rsidRPr="003418E2" w:rsidRDefault="00A03D56" w:rsidP="001B213A">
            <w:pPr>
              <w:spacing w:before="40" w:after="40"/>
              <w:jc w:val="both"/>
              <w:rPr>
                <w:rFonts w:ascii="Arial" w:hAnsi="Arial" w:cs="Arial"/>
              </w:rPr>
            </w:pPr>
            <w:r w:rsidRPr="003418E2">
              <w:rPr>
                <w:rFonts w:ascii="Arial" w:hAnsi="Arial" w:cs="Arial"/>
              </w:rPr>
              <w:t>Chromium (total)</w:t>
            </w:r>
          </w:p>
        </w:tc>
        <w:tc>
          <w:tcPr>
            <w:tcW w:w="782" w:type="pct"/>
          </w:tcPr>
          <w:p w14:paraId="5B76D811"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794BE967" w14:textId="2DD8CCF3" w:rsidR="00A03D56" w:rsidRPr="003418E2" w:rsidRDefault="001B7732" w:rsidP="001B213A">
            <w:pPr>
              <w:spacing w:before="40" w:after="40"/>
              <w:jc w:val="both"/>
              <w:rPr>
                <w:rFonts w:ascii="Arial" w:hAnsi="Arial" w:cs="Arial"/>
              </w:rPr>
            </w:pPr>
            <w:r w:rsidRPr="003418E2">
              <w:rPr>
                <w:rFonts w:ascii="Arial" w:hAnsi="Arial" w:cs="Arial"/>
              </w:rPr>
              <w:t>0.5</w:t>
            </w:r>
          </w:p>
        </w:tc>
        <w:tc>
          <w:tcPr>
            <w:tcW w:w="745" w:type="pct"/>
          </w:tcPr>
          <w:p w14:paraId="7045FD77" w14:textId="23F5578A" w:rsidR="00A03D56" w:rsidRPr="003418E2" w:rsidRDefault="00A03D56" w:rsidP="001B213A">
            <w:pPr>
              <w:spacing w:before="40" w:after="40"/>
              <w:jc w:val="both"/>
              <w:rPr>
                <w:rFonts w:ascii="Arial" w:hAnsi="Arial" w:cs="Arial"/>
              </w:rPr>
            </w:pPr>
            <w:r w:rsidRPr="003418E2">
              <w:rPr>
                <w:rFonts w:ascii="Arial" w:hAnsi="Arial" w:cs="Arial"/>
              </w:rPr>
              <w:t>0.0</w:t>
            </w:r>
            <w:r w:rsidR="001B7732" w:rsidRPr="003418E2">
              <w:rPr>
                <w:rFonts w:ascii="Arial" w:hAnsi="Arial" w:cs="Arial"/>
              </w:rPr>
              <w:t>1</w:t>
            </w:r>
          </w:p>
        </w:tc>
        <w:tc>
          <w:tcPr>
            <w:tcW w:w="744" w:type="pct"/>
          </w:tcPr>
          <w:p w14:paraId="6DAFA595" w14:textId="2CA46946" w:rsidR="00A03D56" w:rsidRPr="003418E2" w:rsidRDefault="001B7732" w:rsidP="001B213A">
            <w:pPr>
              <w:spacing w:before="40" w:after="40"/>
              <w:jc w:val="both"/>
              <w:rPr>
                <w:rFonts w:ascii="Arial" w:hAnsi="Arial" w:cs="Arial"/>
              </w:rPr>
            </w:pPr>
            <w:r w:rsidRPr="003418E2">
              <w:rPr>
                <w:rFonts w:ascii="Arial" w:hAnsi="Arial" w:cs="Arial"/>
              </w:rPr>
              <w:t>0.5</w:t>
            </w:r>
          </w:p>
        </w:tc>
      </w:tr>
      <w:tr w:rsidR="00A03D56" w:rsidRPr="003418E2" w14:paraId="0568A93B" w14:textId="06702976" w:rsidTr="00847585">
        <w:trPr>
          <w:trHeight w:val="286"/>
        </w:trPr>
        <w:tc>
          <w:tcPr>
            <w:tcW w:w="1984" w:type="pct"/>
            <w:shd w:val="clear" w:color="auto" w:fill="auto"/>
          </w:tcPr>
          <w:p w14:paraId="1CBD1051" w14:textId="77777777" w:rsidR="00A03D56" w:rsidRPr="003418E2" w:rsidRDefault="00A03D56" w:rsidP="001B213A">
            <w:pPr>
              <w:spacing w:before="40" w:after="40"/>
              <w:jc w:val="both"/>
              <w:rPr>
                <w:rFonts w:ascii="Arial" w:hAnsi="Arial" w:cs="Arial"/>
              </w:rPr>
            </w:pPr>
            <w:r w:rsidRPr="003418E2">
              <w:rPr>
                <w:rFonts w:ascii="Arial" w:hAnsi="Arial" w:cs="Arial"/>
              </w:rPr>
              <w:t>Chromium (hexavalent)</w:t>
            </w:r>
          </w:p>
        </w:tc>
        <w:tc>
          <w:tcPr>
            <w:tcW w:w="782" w:type="pct"/>
          </w:tcPr>
          <w:p w14:paraId="1C27BFB5" w14:textId="77777777" w:rsidR="00A03D56" w:rsidRPr="003418E2" w:rsidRDefault="00A03D56" w:rsidP="001B213A">
            <w:pPr>
              <w:spacing w:before="40" w:after="40"/>
              <w:jc w:val="both"/>
              <w:rPr>
                <w:rFonts w:ascii="Arial" w:hAnsi="Arial" w:cs="Arial"/>
              </w:rPr>
            </w:pPr>
            <w:r w:rsidRPr="003418E2">
              <w:rPr>
                <w:rFonts w:ascii="Arial" w:hAnsi="Arial" w:cs="Arial"/>
              </w:rPr>
              <w:t>mg/l</w:t>
            </w:r>
          </w:p>
        </w:tc>
        <w:tc>
          <w:tcPr>
            <w:tcW w:w="745" w:type="pct"/>
          </w:tcPr>
          <w:p w14:paraId="3BF232C9" w14:textId="63EB2D35" w:rsidR="00A03D56" w:rsidRPr="003418E2" w:rsidRDefault="001B7732" w:rsidP="001B213A">
            <w:pPr>
              <w:spacing w:before="40" w:after="40"/>
              <w:jc w:val="both"/>
              <w:rPr>
                <w:rFonts w:ascii="Arial" w:hAnsi="Arial" w:cs="Arial"/>
              </w:rPr>
            </w:pPr>
            <w:r w:rsidRPr="003418E2">
              <w:rPr>
                <w:rFonts w:ascii="Arial" w:hAnsi="Arial" w:cs="Arial"/>
              </w:rPr>
              <w:t>0.1</w:t>
            </w:r>
          </w:p>
        </w:tc>
        <w:tc>
          <w:tcPr>
            <w:tcW w:w="745" w:type="pct"/>
          </w:tcPr>
          <w:p w14:paraId="55930D0E" w14:textId="1A433F45" w:rsidR="00A03D56" w:rsidRPr="003418E2" w:rsidRDefault="001B7732" w:rsidP="001B213A">
            <w:pPr>
              <w:spacing w:before="40" w:after="40"/>
              <w:jc w:val="both"/>
              <w:rPr>
                <w:rFonts w:ascii="Arial" w:hAnsi="Arial" w:cs="Arial"/>
              </w:rPr>
            </w:pPr>
            <w:r w:rsidRPr="003418E2">
              <w:rPr>
                <w:rFonts w:ascii="Arial" w:hAnsi="Arial" w:cs="Arial"/>
              </w:rPr>
              <w:t>0.05</w:t>
            </w:r>
          </w:p>
        </w:tc>
        <w:tc>
          <w:tcPr>
            <w:tcW w:w="744" w:type="pct"/>
          </w:tcPr>
          <w:p w14:paraId="17F34FBD" w14:textId="2D80211B" w:rsidR="00A03D56" w:rsidRPr="003418E2" w:rsidRDefault="001B7732" w:rsidP="001B213A">
            <w:pPr>
              <w:spacing w:before="40" w:after="40"/>
              <w:jc w:val="both"/>
              <w:rPr>
                <w:rFonts w:ascii="Arial" w:hAnsi="Arial" w:cs="Arial"/>
              </w:rPr>
            </w:pPr>
            <w:r w:rsidRPr="003418E2">
              <w:rPr>
                <w:rFonts w:ascii="Arial" w:hAnsi="Arial" w:cs="Arial"/>
              </w:rPr>
              <w:t>0.1</w:t>
            </w:r>
          </w:p>
        </w:tc>
      </w:tr>
      <w:tr w:rsidR="001B7732" w:rsidRPr="003418E2" w14:paraId="1739C2C9" w14:textId="6C46BE27" w:rsidTr="00847585">
        <w:trPr>
          <w:trHeight w:val="286"/>
        </w:trPr>
        <w:tc>
          <w:tcPr>
            <w:tcW w:w="1984" w:type="pct"/>
            <w:shd w:val="clear" w:color="auto" w:fill="auto"/>
          </w:tcPr>
          <w:p w14:paraId="1B30F96E" w14:textId="77777777" w:rsidR="001B7732" w:rsidRPr="003418E2" w:rsidRDefault="001B7732" w:rsidP="001B213A">
            <w:pPr>
              <w:spacing w:before="40" w:after="40"/>
              <w:jc w:val="both"/>
              <w:rPr>
                <w:rFonts w:ascii="Arial" w:hAnsi="Arial" w:cs="Arial"/>
              </w:rPr>
            </w:pPr>
            <w:r w:rsidRPr="003418E2">
              <w:rPr>
                <w:rFonts w:ascii="Arial" w:hAnsi="Arial" w:cs="Arial"/>
              </w:rPr>
              <w:t>Cobalt</w:t>
            </w:r>
          </w:p>
        </w:tc>
        <w:tc>
          <w:tcPr>
            <w:tcW w:w="782" w:type="pct"/>
          </w:tcPr>
          <w:p w14:paraId="40DD9EE4"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12577EF" w14:textId="507A308C" w:rsidR="001B7732" w:rsidRPr="003418E2" w:rsidRDefault="001B7732" w:rsidP="001B213A">
            <w:pPr>
              <w:spacing w:before="40" w:after="40"/>
              <w:jc w:val="both"/>
              <w:rPr>
                <w:rFonts w:ascii="Arial" w:hAnsi="Arial" w:cs="Arial"/>
              </w:rPr>
            </w:pPr>
            <w:r w:rsidRPr="003418E2">
              <w:rPr>
                <w:rFonts w:ascii="Arial" w:hAnsi="Arial" w:cs="Arial"/>
              </w:rPr>
              <w:t>0.2</w:t>
            </w:r>
          </w:p>
        </w:tc>
        <w:tc>
          <w:tcPr>
            <w:tcW w:w="745" w:type="pct"/>
          </w:tcPr>
          <w:p w14:paraId="6576BCE6" w14:textId="2568BB34"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4" w:type="pct"/>
          </w:tcPr>
          <w:p w14:paraId="70F9DCB8" w14:textId="15F8BB75" w:rsidR="001B7732" w:rsidRPr="003418E2" w:rsidRDefault="001B7732" w:rsidP="001B213A">
            <w:pPr>
              <w:spacing w:before="40" w:after="40"/>
              <w:jc w:val="both"/>
              <w:rPr>
                <w:rFonts w:ascii="Arial" w:hAnsi="Arial" w:cs="Arial"/>
              </w:rPr>
            </w:pPr>
            <w:r w:rsidRPr="003418E2">
              <w:rPr>
                <w:rFonts w:ascii="Arial" w:hAnsi="Arial" w:cs="Arial"/>
              </w:rPr>
              <w:t>0.2</w:t>
            </w:r>
          </w:p>
        </w:tc>
      </w:tr>
      <w:tr w:rsidR="001B7732" w:rsidRPr="003418E2" w14:paraId="6C4621B1" w14:textId="3C95771B" w:rsidTr="00847585">
        <w:trPr>
          <w:trHeight w:val="286"/>
        </w:trPr>
        <w:tc>
          <w:tcPr>
            <w:tcW w:w="1984" w:type="pct"/>
            <w:shd w:val="clear" w:color="auto" w:fill="auto"/>
          </w:tcPr>
          <w:p w14:paraId="1DF25CD5" w14:textId="77777777" w:rsidR="001B7732" w:rsidRPr="003418E2" w:rsidRDefault="001B7732" w:rsidP="001B213A">
            <w:pPr>
              <w:spacing w:before="40" w:after="40"/>
              <w:jc w:val="both"/>
              <w:rPr>
                <w:rFonts w:ascii="Arial" w:hAnsi="Arial" w:cs="Arial"/>
              </w:rPr>
            </w:pPr>
            <w:r w:rsidRPr="003418E2">
              <w:rPr>
                <w:rFonts w:ascii="Arial" w:hAnsi="Arial" w:cs="Arial"/>
              </w:rPr>
              <w:t>Copper</w:t>
            </w:r>
          </w:p>
        </w:tc>
        <w:tc>
          <w:tcPr>
            <w:tcW w:w="782" w:type="pct"/>
          </w:tcPr>
          <w:p w14:paraId="75E0199D"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31438BC1" w14:textId="698B4F83" w:rsidR="001B7732" w:rsidRPr="003418E2" w:rsidRDefault="001B7732" w:rsidP="001B213A">
            <w:pPr>
              <w:spacing w:before="40" w:after="40"/>
              <w:jc w:val="both"/>
              <w:rPr>
                <w:rFonts w:ascii="Arial" w:hAnsi="Arial" w:cs="Arial"/>
              </w:rPr>
            </w:pPr>
            <w:r w:rsidRPr="003418E2">
              <w:rPr>
                <w:rFonts w:ascii="Arial" w:hAnsi="Arial" w:cs="Arial"/>
              </w:rPr>
              <w:t>0.2</w:t>
            </w:r>
          </w:p>
        </w:tc>
        <w:tc>
          <w:tcPr>
            <w:tcW w:w="745" w:type="pct"/>
          </w:tcPr>
          <w:p w14:paraId="07553E5D" w14:textId="3DE26F77" w:rsidR="001B7732" w:rsidRPr="003418E2" w:rsidRDefault="001B7732" w:rsidP="001B213A">
            <w:pPr>
              <w:spacing w:before="40" w:after="40"/>
              <w:jc w:val="both"/>
              <w:rPr>
                <w:rFonts w:ascii="Arial" w:hAnsi="Arial" w:cs="Arial"/>
              </w:rPr>
            </w:pPr>
            <w:r w:rsidRPr="003418E2">
              <w:rPr>
                <w:rFonts w:ascii="Arial" w:hAnsi="Arial" w:cs="Arial"/>
              </w:rPr>
              <w:t>0.2</w:t>
            </w:r>
          </w:p>
        </w:tc>
        <w:tc>
          <w:tcPr>
            <w:tcW w:w="744" w:type="pct"/>
          </w:tcPr>
          <w:p w14:paraId="4D070ED0" w14:textId="16106B2B" w:rsidR="001B7732" w:rsidRPr="003418E2" w:rsidRDefault="001B7732" w:rsidP="001B213A">
            <w:pPr>
              <w:spacing w:before="40" w:after="40"/>
              <w:jc w:val="both"/>
              <w:rPr>
                <w:rFonts w:ascii="Arial" w:hAnsi="Arial" w:cs="Arial"/>
              </w:rPr>
            </w:pPr>
            <w:r w:rsidRPr="003418E2">
              <w:rPr>
                <w:rFonts w:ascii="Arial" w:hAnsi="Arial" w:cs="Arial"/>
              </w:rPr>
              <w:t>0.5</w:t>
            </w:r>
          </w:p>
        </w:tc>
      </w:tr>
      <w:tr w:rsidR="001B7732" w:rsidRPr="003418E2" w14:paraId="221B46B0" w14:textId="22D030C2" w:rsidTr="00847585">
        <w:trPr>
          <w:trHeight w:val="286"/>
        </w:trPr>
        <w:tc>
          <w:tcPr>
            <w:tcW w:w="1984" w:type="pct"/>
            <w:shd w:val="clear" w:color="auto" w:fill="auto"/>
          </w:tcPr>
          <w:p w14:paraId="59876E13" w14:textId="77777777" w:rsidR="001B7732" w:rsidRPr="003418E2" w:rsidRDefault="001B7732" w:rsidP="001B213A">
            <w:pPr>
              <w:spacing w:before="40" w:after="40"/>
              <w:jc w:val="both"/>
              <w:rPr>
                <w:rFonts w:ascii="Arial" w:hAnsi="Arial" w:cs="Arial"/>
              </w:rPr>
            </w:pPr>
            <w:r w:rsidRPr="003418E2">
              <w:rPr>
                <w:rFonts w:ascii="Arial" w:hAnsi="Arial" w:cs="Arial"/>
              </w:rPr>
              <w:t>Iron</w:t>
            </w:r>
          </w:p>
        </w:tc>
        <w:tc>
          <w:tcPr>
            <w:tcW w:w="782" w:type="pct"/>
          </w:tcPr>
          <w:p w14:paraId="3B96A299"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CE89D4D" w14:textId="0EEC102A" w:rsidR="001B7732" w:rsidRPr="003418E2" w:rsidRDefault="001B7732" w:rsidP="001B213A">
            <w:pPr>
              <w:spacing w:before="40" w:after="40"/>
              <w:jc w:val="both"/>
              <w:rPr>
                <w:rFonts w:ascii="Arial" w:hAnsi="Arial" w:cs="Arial"/>
              </w:rPr>
            </w:pPr>
            <w:r w:rsidRPr="003418E2">
              <w:rPr>
                <w:rFonts w:ascii="Arial" w:hAnsi="Arial" w:cs="Arial"/>
              </w:rPr>
              <w:t>5</w:t>
            </w:r>
          </w:p>
        </w:tc>
        <w:tc>
          <w:tcPr>
            <w:tcW w:w="745" w:type="pct"/>
          </w:tcPr>
          <w:p w14:paraId="22E76505" w14:textId="32DAFD33" w:rsidR="001B7732" w:rsidRPr="003418E2" w:rsidRDefault="001B7732" w:rsidP="001B213A">
            <w:pPr>
              <w:spacing w:before="40" w:after="40"/>
              <w:jc w:val="both"/>
              <w:rPr>
                <w:rFonts w:ascii="Arial" w:hAnsi="Arial" w:cs="Arial"/>
              </w:rPr>
            </w:pPr>
            <w:r w:rsidRPr="003418E2">
              <w:rPr>
                <w:rFonts w:ascii="Arial" w:hAnsi="Arial" w:cs="Arial"/>
              </w:rPr>
              <w:t>5</w:t>
            </w:r>
          </w:p>
        </w:tc>
        <w:tc>
          <w:tcPr>
            <w:tcW w:w="744" w:type="pct"/>
          </w:tcPr>
          <w:p w14:paraId="27EB4B3C" w14:textId="3219D1E7" w:rsidR="001B7732" w:rsidRPr="003418E2" w:rsidRDefault="001B7732" w:rsidP="001B213A">
            <w:pPr>
              <w:spacing w:before="40" w:after="40"/>
              <w:jc w:val="both"/>
              <w:rPr>
                <w:rFonts w:ascii="Arial" w:hAnsi="Arial" w:cs="Arial"/>
              </w:rPr>
            </w:pPr>
            <w:r w:rsidRPr="003418E2">
              <w:rPr>
                <w:rFonts w:ascii="Arial" w:hAnsi="Arial" w:cs="Arial"/>
              </w:rPr>
              <w:t>10</w:t>
            </w:r>
          </w:p>
        </w:tc>
      </w:tr>
      <w:tr w:rsidR="001B7732" w:rsidRPr="003418E2" w14:paraId="6477987E" w14:textId="08B1FE96" w:rsidTr="00847585">
        <w:trPr>
          <w:trHeight w:val="286"/>
        </w:trPr>
        <w:tc>
          <w:tcPr>
            <w:tcW w:w="1984" w:type="pct"/>
            <w:shd w:val="clear" w:color="auto" w:fill="auto"/>
          </w:tcPr>
          <w:p w14:paraId="0B738790" w14:textId="77777777" w:rsidR="001B7732" w:rsidRPr="003418E2" w:rsidRDefault="001B7732" w:rsidP="001B213A">
            <w:pPr>
              <w:spacing w:before="40" w:after="40"/>
              <w:jc w:val="both"/>
              <w:rPr>
                <w:rFonts w:ascii="Arial" w:hAnsi="Arial" w:cs="Arial"/>
              </w:rPr>
            </w:pPr>
            <w:r w:rsidRPr="003418E2">
              <w:rPr>
                <w:rFonts w:ascii="Arial" w:hAnsi="Arial" w:cs="Arial"/>
              </w:rPr>
              <w:t>Lead</w:t>
            </w:r>
          </w:p>
        </w:tc>
        <w:tc>
          <w:tcPr>
            <w:tcW w:w="782" w:type="pct"/>
          </w:tcPr>
          <w:p w14:paraId="6A244693"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0CB45623" w14:textId="2B2C3016" w:rsidR="001B7732" w:rsidRPr="003418E2" w:rsidRDefault="001B7732" w:rsidP="001B213A">
            <w:pPr>
              <w:spacing w:before="40" w:after="40"/>
              <w:jc w:val="both"/>
              <w:rPr>
                <w:rFonts w:ascii="Arial" w:hAnsi="Arial" w:cs="Arial"/>
              </w:rPr>
            </w:pPr>
            <w:r w:rsidRPr="003418E2">
              <w:rPr>
                <w:rFonts w:ascii="Arial" w:hAnsi="Arial" w:cs="Arial"/>
              </w:rPr>
              <w:t>0.1</w:t>
            </w:r>
          </w:p>
        </w:tc>
        <w:tc>
          <w:tcPr>
            <w:tcW w:w="745" w:type="pct"/>
          </w:tcPr>
          <w:p w14:paraId="7D59434B" w14:textId="1630669F" w:rsidR="001B7732" w:rsidRPr="003418E2" w:rsidRDefault="001B7732" w:rsidP="001B213A">
            <w:pPr>
              <w:spacing w:before="40" w:after="40"/>
              <w:jc w:val="both"/>
              <w:rPr>
                <w:rFonts w:ascii="Arial" w:hAnsi="Arial" w:cs="Arial"/>
              </w:rPr>
            </w:pPr>
            <w:r w:rsidRPr="003418E2">
              <w:rPr>
                <w:rFonts w:ascii="Arial" w:hAnsi="Arial" w:cs="Arial"/>
              </w:rPr>
              <w:t>0.1</w:t>
            </w:r>
          </w:p>
        </w:tc>
        <w:tc>
          <w:tcPr>
            <w:tcW w:w="744" w:type="pct"/>
          </w:tcPr>
          <w:p w14:paraId="2F808667" w14:textId="3A0BF599" w:rsidR="001B7732" w:rsidRPr="003418E2" w:rsidRDefault="001B7732" w:rsidP="001B213A">
            <w:pPr>
              <w:spacing w:before="40" w:after="40"/>
              <w:jc w:val="both"/>
              <w:rPr>
                <w:rFonts w:ascii="Arial" w:hAnsi="Arial" w:cs="Arial"/>
              </w:rPr>
            </w:pPr>
            <w:r w:rsidRPr="003418E2">
              <w:rPr>
                <w:rFonts w:ascii="Arial" w:hAnsi="Arial" w:cs="Arial"/>
              </w:rPr>
              <w:t>0.5</w:t>
            </w:r>
          </w:p>
        </w:tc>
      </w:tr>
      <w:tr w:rsidR="001B7732" w:rsidRPr="003418E2" w14:paraId="1671CBCA" w14:textId="70B0E2F3" w:rsidTr="00847585">
        <w:trPr>
          <w:trHeight w:val="286"/>
        </w:trPr>
        <w:tc>
          <w:tcPr>
            <w:tcW w:w="1984" w:type="pct"/>
            <w:shd w:val="clear" w:color="auto" w:fill="auto"/>
          </w:tcPr>
          <w:p w14:paraId="5B220A8A" w14:textId="77777777" w:rsidR="001B7732" w:rsidRPr="003418E2" w:rsidRDefault="001B7732" w:rsidP="001B213A">
            <w:pPr>
              <w:spacing w:before="40" w:after="40"/>
              <w:jc w:val="both"/>
              <w:rPr>
                <w:rFonts w:ascii="Arial" w:hAnsi="Arial" w:cs="Arial"/>
              </w:rPr>
            </w:pPr>
            <w:r w:rsidRPr="003418E2">
              <w:rPr>
                <w:rFonts w:ascii="Arial" w:hAnsi="Arial" w:cs="Arial"/>
              </w:rPr>
              <w:t>Manganese</w:t>
            </w:r>
          </w:p>
        </w:tc>
        <w:tc>
          <w:tcPr>
            <w:tcW w:w="782" w:type="pct"/>
          </w:tcPr>
          <w:p w14:paraId="43FB3822"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7A54EB0" w14:textId="225E1A32" w:rsidR="001B7732" w:rsidRPr="003418E2" w:rsidRDefault="001B7732" w:rsidP="001B213A">
            <w:pPr>
              <w:spacing w:before="40" w:after="40"/>
              <w:jc w:val="both"/>
              <w:rPr>
                <w:rFonts w:ascii="Arial" w:hAnsi="Arial" w:cs="Arial"/>
              </w:rPr>
            </w:pPr>
            <w:r w:rsidRPr="003418E2">
              <w:rPr>
                <w:rFonts w:ascii="Arial" w:hAnsi="Arial" w:cs="Arial"/>
              </w:rPr>
              <w:t>0.5</w:t>
            </w:r>
          </w:p>
        </w:tc>
        <w:tc>
          <w:tcPr>
            <w:tcW w:w="745" w:type="pct"/>
          </w:tcPr>
          <w:p w14:paraId="3BC883B7" w14:textId="59DD941D" w:rsidR="001B7732" w:rsidRPr="003418E2" w:rsidRDefault="001B7732" w:rsidP="001B213A">
            <w:pPr>
              <w:spacing w:before="40" w:after="40"/>
              <w:jc w:val="both"/>
              <w:rPr>
                <w:rFonts w:ascii="Arial" w:hAnsi="Arial" w:cs="Arial"/>
              </w:rPr>
            </w:pPr>
            <w:r w:rsidRPr="003418E2">
              <w:rPr>
                <w:rFonts w:ascii="Arial" w:hAnsi="Arial" w:cs="Arial"/>
              </w:rPr>
              <w:t>0.2</w:t>
            </w:r>
          </w:p>
        </w:tc>
        <w:tc>
          <w:tcPr>
            <w:tcW w:w="744" w:type="pct"/>
          </w:tcPr>
          <w:p w14:paraId="4CFF73B2" w14:textId="0F1FBD6B" w:rsidR="001B7732" w:rsidRPr="003418E2" w:rsidRDefault="001B7732" w:rsidP="001B213A">
            <w:pPr>
              <w:spacing w:before="40" w:after="40"/>
              <w:jc w:val="both"/>
              <w:rPr>
                <w:rFonts w:ascii="Arial" w:hAnsi="Arial" w:cs="Arial"/>
              </w:rPr>
            </w:pPr>
            <w:r w:rsidRPr="003418E2">
              <w:rPr>
                <w:rFonts w:ascii="Arial" w:hAnsi="Arial" w:cs="Arial"/>
              </w:rPr>
              <w:t>1</w:t>
            </w:r>
          </w:p>
        </w:tc>
      </w:tr>
      <w:tr w:rsidR="001B7732" w:rsidRPr="003418E2" w14:paraId="5596A9A0" w14:textId="7F065165" w:rsidTr="00847585">
        <w:trPr>
          <w:trHeight w:val="286"/>
        </w:trPr>
        <w:tc>
          <w:tcPr>
            <w:tcW w:w="1984" w:type="pct"/>
            <w:shd w:val="clear" w:color="auto" w:fill="auto"/>
          </w:tcPr>
          <w:p w14:paraId="26A3C2BA" w14:textId="77777777" w:rsidR="001B7732" w:rsidRPr="003418E2" w:rsidRDefault="001B7732" w:rsidP="001B213A">
            <w:pPr>
              <w:spacing w:before="40" w:after="40"/>
              <w:jc w:val="both"/>
              <w:rPr>
                <w:rFonts w:ascii="Arial" w:hAnsi="Arial" w:cs="Arial"/>
              </w:rPr>
            </w:pPr>
            <w:r w:rsidRPr="003418E2">
              <w:rPr>
                <w:rFonts w:ascii="Arial" w:hAnsi="Arial" w:cs="Arial"/>
              </w:rPr>
              <w:t>Mercury</w:t>
            </w:r>
          </w:p>
        </w:tc>
        <w:tc>
          <w:tcPr>
            <w:tcW w:w="782" w:type="pct"/>
          </w:tcPr>
          <w:p w14:paraId="737211D7"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7A234EC0" w14:textId="4E189368" w:rsidR="001B7732" w:rsidRPr="003418E2" w:rsidRDefault="001B7732" w:rsidP="001B213A">
            <w:pPr>
              <w:spacing w:before="40" w:after="40"/>
              <w:jc w:val="both"/>
              <w:rPr>
                <w:rFonts w:ascii="Arial" w:hAnsi="Arial" w:cs="Arial"/>
              </w:rPr>
            </w:pPr>
            <w:r w:rsidRPr="003418E2">
              <w:rPr>
                <w:rFonts w:ascii="Arial" w:hAnsi="Arial" w:cs="Arial"/>
              </w:rPr>
              <w:t>0.005</w:t>
            </w:r>
          </w:p>
        </w:tc>
        <w:tc>
          <w:tcPr>
            <w:tcW w:w="745" w:type="pct"/>
          </w:tcPr>
          <w:p w14:paraId="37912073" w14:textId="2487F8C6" w:rsidR="001B7732" w:rsidRPr="003418E2" w:rsidRDefault="001B7732" w:rsidP="001B213A">
            <w:pPr>
              <w:spacing w:before="40" w:after="40"/>
              <w:jc w:val="both"/>
              <w:rPr>
                <w:rFonts w:ascii="Arial" w:hAnsi="Arial" w:cs="Arial"/>
              </w:rPr>
            </w:pPr>
            <w:r w:rsidRPr="003418E2">
              <w:rPr>
                <w:rFonts w:ascii="Arial" w:hAnsi="Arial" w:cs="Arial"/>
              </w:rPr>
              <w:t>0.001</w:t>
            </w:r>
          </w:p>
        </w:tc>
        <w:tc>
          <w:tcPr>
            <w:tcW w:w="744" w:type="pct"/>
          </w:tcPr>
          <w:p w14:paraId="306D98D0" w14:textId="2B51AF37" w:rsidR="001B7732" w:rsidRPr="003418E2" w:rsidRDefault="001B7732" w:rsidP="001B213A">
            <w:pPr>
              <w:spacing w:before="40" w:after="40"/>
              <w:jc w:val="both"/>
              <w:rPr>
                <w:rFonts w:ascii="Arial" w:hAnsi="Arial" w:cs="Arial"/>
              </w:rPr>
            </w:pPr>
            <w:r w:rsidRPr="003418E2">
              <w:rPr>
                <w:rFonts w:ascii="Arial" w:hAnsi="Arial" w:cs="Arial"/>
              </w:rPr>
              <w:t>0.1</w:t>
            </w:r>
          </w:p>
        </w:tc>
      </w:tr>
      <w:tr w:rsidR="001B7732" w:rsidRPr="003418E2" w14:paraId="16BC4F40" w14:textId="778C269F" w:rsidTr="00847585">
        <w:trPr>
          <w:trHeight w:val="286"/>
        </w:trPr>
        <w:tc>
          <w:tcPr>
            <w:tcW w:w="1984" w:type="pct"/>
            <w:shd w:val="clear" w:color="auto" w:fill="auto"/>
          </w:tcPr>
          <w:p w14:paraId="0FF654C4" w14:textId="77777777" w:rsidR="001B7732" w:rsidRPr="003418E2" w:rsidRDefault="001B7732" w:rsidP="001B213A">
            <w:pPr>
              <w:spacing w:before="40" w:after="40"/>
              <w:jc w:val="both"/>
              <w:rPr>
                <w:rFonts w:ascii="Arial" w:hAnsi="Arial" w:cs="Arial"/>
              </w:rPr>
            </w:pPr>
            <w:r w:rsidRPr="003418E2">
              <w:rPr>
                <w:rFonts w:ascii="Arial" w:hAnsi="Arial" w:cs="Arial"/>
              </w:rPr>
              <w:t>Nickel</w:t>
            </w:r>
          </w:p>
        </w:tc>
        <w:tc>
          <w:tcPr>
            <w:tcW w:w="782" w:type="pct"/>
          </w:tcPr>
          <w:p w14:paraId="781E9D6B"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498A173E" w14:textId="1958C74A" w:rsidR="001B7732" w:rsidRPr="003418E2" w:rsidRDefault="001B7732" w:rsidP="001B213A">
            <w:pPr>
              <w:spacing w:before="40" w:after="40"/>
              <w:jc w:val="both"/>
              <w:rPr>
                <w:rFonts w:ascii="Arial" w:hAnsi="Arial" w:cs="Arial"/>
              </w:rPr>
            </w:pPr>
            <w:r w:rsidRPr="003418E2">
              <w:rPr>
                <w:rFonts w:ascii="Arial" w:hAnsi="Arial" w:cs="Arial"/>
              </w:rPr>
              <w:t>0.5</w:t>
            </w:r>
          </w:p>
        </w:tc>
        <w:tc>
          <w:tcPr>
            <w:tcW w:w="745" w:type="pct"/>
          </w:tcPr>
          <w:p w14:paraId="51AA8BA6" w14:textId="0F5F8E69" w:rsidR="001B7732" w:rsidRPr="003418E2" w:rsidRDefault="001B7732" w:rsidP="001B213A">
            <w:pPr>
              <w:spacing w:before="40" w:after="40"/>
              <w:jc w:val="both"/>
              <w:rPr>
                <w:rFonts w:ascii="Arial" w:hAnsi="Arial" w:cs="Arial"/>
              </w:rPr>
            </w:pPr>
            <w:r w:rsidRPr="003418E2">
              <w:rPr>
                <w:rFonts w:ascii="Arial" w:hAnsi="Arial" w:cs="Arial"/>
              </w:rPr>
              <w:t>0.2</w:t>
            </w:r>
          </w:p>
        </w:tc>
        <w:tc>
          <w:tcPr>
            <w:tcW w:w="744" w:type="pct"/>
          </w:tcPr>
          <w:p w14:paraId="56B29167" w14:textId="7DE212A8" w:rsidR="001B7732" w:rsidRPr="003418E2" w:rsidRDefault="001B7732" w:rsidP="001B213A">
            <w:pPr>
              <w:spacing w:before="40" w:after="40"/>
              <w:jc w:val="both"/>
              <w:rPr>
                <w:rFonts w:ascii="Arial" w:hAnsi="Arial" w:cs="Arial"/>
              </w:rPr>
            </w:pPr>
            <w:r w:rsidRPr="003418E2">
              <w:rPr>
                <w:rFonts w:ascii="Arial" w:hAnsi="Arial" w:cs="Arial"/>
              </w:rPr>
              <w:t>1</w:t>
            </w:r>
          </w:p>
        </w:tc>
      </w:tr>
      <w:tr w:rsidR="001B7732" w:rsidRPr="003418E2" w14:paraId="4D9121CF" w14:textId="1B810F23" w:rsidTr="00847585">
        <w:trPr>
          <w:trHeight w:val="286"/>
        </w:trPr>
        <w:tc>
          <w:tcPr>
            <w:tcW w:w="1984" w:type="pct"/>
            <w:shd w:val="clear" w:color="auto" w:fill="auto"/>
          </w:tcPr>
          <w:p w14:paraId="51390BF6" w14:textId="77777777" w:rsidR="001B7732" w:rsidRPr="003418E2" w:rsidRDefault="001B7732" w:rsidP="001B213A">
            <w:pPr>
              <w:spacing w:before="40" w:after="40"/>
              <w:jc w:val="both"/>
              <w:rPr>
                <w:rFonts w:ascii="Arial" w:hAnsi="Arial" w:cs="Arial"/>
              </w:rPr>
            </w:pPr>
            <w:r w:rsidRPr="003418E2">
              <w:rPr>
                <w:rFonts w:ascii="Arial" w:hAnsi="Arial" w:cs="Arial"/>
              </w:rPr>
              <w:t>Silver</w:t>
            </w:r>
          </w:p>
        </w:tc>
        <w:tc>
          <w:tcPr>
            <w:tcW w:w="782" w:type="pct"/>
          </w:tcPr>
          <w:p w14:paraId="148CC1AC"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76EEAD23" w14:textId="6065FED6" w:rsidR="001B7732" w:rsidRPr="003418E2" w:rsidRDefault="001B7732" w:rsidP="001B213A">
            <w:pPr>
              <w:spacing w:before="40" w:after="40"/>
              <w:jc w:val="both"/>
              <w:rPr>
                <w:rFonts w:ascii="Arial" w:hAnsi="Arial" w:cs="Arial"/>
              </w:rPr>
            </w:pPr>
            <w:r w:rsidRPr="003418E2">
              <w:rPr>
                <w:rFonts w:ascii="Arial" w:hAnsi="Arial" w:cs="Arial"/>
              </w:rPr>
              <w:t>0.3</w:t>
            </w:r>
          </w:p>
        </w:tc>
        <w:tc>
          <w:tcPr>
            <w:tcW w:w="745" w:type="pct"/>
          </w:tcPr>
          <w:p w14:paraId="3D7506C2" w14:textId="5FE71AC0" w:rsidR="001B7732" w:rsidRPr="003418E2" w:rsidRDefault="001B7732" w:rsidP="001B213A">
            <w:pPr>
              <w:spacing w:before="40" w:after="40"/>
              <w:jc w:val="both"/>
              <w:rPr>
                <w:rFonts w:ascii="Arial" w:hAnsi="Arial" w:cs="Arial"/>
              </w:rPr>
            </w:pPr>
            <w:r w:rsidRPr="003418E2">
              <w:rPr>
                <w:rFonts w:ascii="Arial" w:hAnsi="Arial" w:cs="Arial"/>
              </w:rPr>
              <w:t>0.3</w:t>
            </w:r>
          </w:p>
        </w:tc>
        <w:tc>
          <w:tcPr>
            <w:tcW w:w="744" w:type="pct"/>
          </w:tcPr>
          <w:p w14:paraId="412E68B6" w14:textId="4F648768" w:rsidR="001B7732" w:rsidRPr="003418E2" w:rsidRDefault="001B7732" w:rsidP="001B213A">
            <w:pPr>
              <w:spacing w:before="40" w:after="40"/>
              <w:jc w:val="both"/>
              <w:rPr>
                <w:rFonts w:ascii="Arial" w:hAnsi="Arial" w:cs="Arial"/>
              </w:rPr>
            </w:pPr>
            <w:r w:rsidRPr="003418E2">
              <w:rPr>
                <w:rFonts w:ascii="Arial" w:hAnsi="Arial" w:cs="Arial"/>
              </w:rPr>
              <w:t>0.5</w:t>
            </w:r>
          </w:p>
        </w:tc>
      </w:tr>
      <w:tr w:rsidR="001B7732" w:rsidRPr="003418E2" w14:paraId="7804F0B5" w14:textId="2C73F465" w:rsidTr="00847585">
        <w:trPr>
          <w:trHeight w:val="286"/>
        </w:trPr>
        <w:tc>
          <w:tcPr>
            <w:tcW w:w="1984" w:type="pct"/>
            <w:shd w:val="clear" w:color="auto" w:fill="auto"/>
          </w:tcPr>
          <w:p w14:paraId="53CADA2A" w14:textId="77777777" w:rsidR="001B7732" w:rsidRPr="003418E2" w:rsidRDefault="001B7732" w:rsidP="001B213A">
            <w:pPr>
              <w:spacing w:before="40" w:after="40"/>
              <w:jc w:val="both"/>
              <w:rPr>
                <w:rFonts w:ascii="Arial" w:hAnsi="Arial" w:cs="Arial"/>
              </w:rPr>
            </w:pPr>
            <w:r w:rsidRPr="003418E2">
              <w:rPr>
                <w:rFonts w:ascii="Arial" w:hAnsi="Arial" w:cs="Arial"/>
              </w:rPr>
              <w:t>Zinc</w:t>
            </w:r>
          </w:p>
        </w:tc>
        <w:tc>
          <w:tcPr>
            <w:tcW w:w="782" w:type="pct"/>
          </w:tcPr>
          <w:p w14:paraId="2820608A"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7D245B75" w14:textId="5EAB8688" w:rsidR="001B7732" w:rsidRPr="003418E2" w:rsidRDefault="001B7732" w:rsidP="001B213A">
            <w:pPr>
              <w:spacing w:before="40" w:after="40"/>
              <w:jc w:val="both"/>
              <w:rPr>
                <w:rFonts w:ascii="Arial" w:hAnsi="Arial" w:cs="Arial"/>
              </w:rPr>
            </w:pPr>
            <w:r w:rsidRPr="003418E2">
              <w:rPr>
                <w:rFonts w:ascii="Arial" w:hAnsi="Arial" w:cs="Arial"/>
              </w:rPr>
              <w:t>3</w:t>
            </w:r>
          </w:p>
        </w:tc>
        <w:tc>
          <w:tcPr>
            <w:tcW w:w="745" w:type="pct"/>
          </w:tcPr>
          <w:p w14:paraId="76D582B9" w14:textId="778FFEE1" w:rsidR="001B7732" w:rsidRPr="003418E2" w:rsidRDefault="001B7732" w:rsidP="001B213A">
            <w:pPr>
              <w:spacing w:before="40" w:after="40"/>
              <w:jc w:val="both"/>
              <w:rPr>
                <w:rFonts w:ascii="Arial" w:hAnsi="Arial" w:cs="Arial"/>
              </w:rPr>
            </w:pPr>
            <w:r w:rsidRPr="003418E2">
              <w:rPr>
                <w:rFonts w:ascii="Arial" w:hAnsi="Arial" w:cs="Arial"/>
              </w:rPr>
              <w:t>2</w:t>
            </w:r>
          </w:p>
        </w:tc>
        <w:tc>
          <w:tcPr>
            <w:tcW w:w="744" w:type="pct"/>
          </w:tcPr>
          <w:p w14:paraId="77739E34" w14:textId="755502DE" w:rsidR="001B7732" w:rsidRPr="003418E2" w:rsidRDefault="001B7732" w:rsidP="001B213A">
            <w:pPr>
              <w:spacing w:before="40" w:after="40"/>
              <w:jc w:val="both"/>
              <w:rPr>
                <w:rFonts w:ascii="Arial" w:hAnsi="Arial" w:cs="Arial"/>
              </w:rPr>
            </w:pPr>
            <w:r w:rsidRPr="003418E2">
              <w:rPr>
                <w:rFonts w:ascii="Arial" w:hAnsi="Arial" w:cs="Arial"/>
              </w:rPr>
              <w:t>5</w:t>
            </w:r>
          </w:p>
        </w:tc>
      </w:tr>
      <w:tr w:rsidR="007F2783" w:rsidRPr="003418E2" w14:paraId="0F890731" w14:textId="29893717" w:rsidTr="00847585">
        <w:trPr>
          <w:trHeight w:val="286"/>
        </w:trPr>
        <w:tc>
          <w:tcPr>
            <w:tcW w:w="5000" w:type="pct"/>
            <w:gridSpan w:val="5"/>
            <w:shd w:val="clear" w:color="auto" w:fill="auto"/>
          </w:tcPr>
          <w:p w14:paraId="10132D1F" w14:textId="48E2CE72" w:rsidR="007F2783" w:rsidRPr="003418E2" w:rsidRDefault="007F2783" w:rsidP="001B213A">
            <w:pPr>
              <w:spacing w:before="40" w:after="40"/>
              <w:jc w:val="both"/>
              <w:rPr>
                <w:rFonts w:ascii="Arial" w:hAnsi="Arial" w:cs="Arial"/>
                <w:i/>
                <w:iCs/>
              </w:rPr>
            </w:pPr>
            <w:r w:rsidRPr="003418E2">
              <w:rPr>
                <w:rFonts w:ascii="Arial" w:hAnsi="Arial" w:cs="Arial"/>
                <w:i/>
                <w:iCs/>
              </w:rPr>
              <w:t>Organics and Inorganics</w:t>
            </w:r>
          </w:p>
        </w:tc>
      </w:tr>
      <w:tr w:rsidR="001B7732" w:rsidRPr="003418E2" w14:paraId="0E83DC3A" w14:textId="4AB6C7D7" w:rsidTr="00847585">
        <w:trPr>
          <w:trHeight w:val="286"/>
        </w:trPr>
        <w:tc>
          <w:tcPr>
            <w:tcW w:w="1984" w:type="pct"/>
            <w:shd w:val="clear" w:color="auto" w:fill="auto"/>
          </w:tcPr>
          <w:p w14:paraId="16E5971B" w14:textId="77777777" w:rsidR="001B7732" w:rsidRPr="003418E2" w:rsidRDefault="001B7732" w:rsidP="001B213A">
            <w:pPr>
              <w:spacing w:before="40" w:after="40"/>
              <w:jc w:val="both"/>
              <w:rPr>
                <w:rFonts w:ascii="Arial" w:hAnsi="Arial" w:cs="Arial"/>
              </w:rPr>
            </w:pPr>
            <w:r w:rsidRPr="003418E2">
              <w:rPr>
                <w:rFonts w:ascii="Arial" w:hAnsi="Arial" w:cs="Arial"/>
              </w:rPr>
              <w:t>Benzene</w:t>
            </w:r>
          </w:p>
        </w:tc>
        <w:tc>
          <w:tcPr>
            <w:tcW w:w="782" w:type="pct"/>
          </w:tcPr>
          <w:p w14:paraId="00E2920C"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0F09826C" w14:textId="46AF8AC5"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5" w:type="pct"/>
          </w:tcPr>
          <w:p w14:paraId="7ADD1537" w14:textId="38C5A8F2"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4" w:type="pct"/>
          </w:tcPr>
          <w:p w14:paraId="611D6B2E" w14:textId="0DEB37B0" w:rsidR="001B7732" w:rsidRPr="003418E2" w:rsidRDefault="001B7732" w:rsidP="001B213A">
            <w:pPr>
              <w:spacing w:before="40" w:after="40"/>
              <w:jc w:val="both"/>
              <w:rPr>
                <w:rFonts w:ascii="Arial" w:hAnsi="Arial" w:cs="Arial"/>
              </w:rPr>
            </w:pPr>
            <w:r w:rsidRPr="003418E2">
              <w:rPr>
                <w:rFonts w:ascii="Arial" w:hAnsi="Arial" w:cs="Arial"/>
              </w:rPr>
              <w:t>0.1</w:t>
            </w:r>
          </w:p>
        </w:tc>
      </w:tr>
      <w:tr w:rsidR="001B7732" w:rsidRPr="003418E2" w14:paraId="1DD34767" w14:textId="40A5A904" w:rsidTr="00847585">
        <w:trPr>
          <w:trHeight w:val="286"/>
        </w:trPr>
        <w:tc>
          <w:tcPr>
            <w:tcW w:w="1984" w:type="pct"/>
            <w:shd w:val="clear" w:color="auto" w:fill="auto"/>
          </w:tcPr>
          <w:p w14:paraId="73A454E4" w14:textId="77777777" w:rsidR="001B7732" w:rsidRPr="003418E2" w:rsidRDefault="001B7732" w:rsidP="001B213A">
            <w:pPr>
              <w:spacing w:before="40" w:after="40"/>
              <w:jc w:val="both"/>
              <w:rPr>
                <w:rFonts w:ascii="Arial" w:hAnsi="Arial" w:cs="Arial"/>
              </w:rPr>
            </w:pPr>
            <w:r w:rsidRPr="003418E2">
              <w:rPr>
                <w:rFonts w:ascii="Arial" w:hAnsi="Arial" w:cs="Arial"/>
              </w:rPr>
              <w:t>Carbon tetrachloride</w:t>
            </w:r>
          </w:p>
        </w:tc>
        <w:tc>
          <w:tcPr>
            <w:tcW w:w="782" w:type="pct"/>
          </w:tcPr>
          <w:p w14:paraId="02599509"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41B72474" w14:textId="646AA588" w:rsidR="001B7732" w:rsidRPr="003418E2" w:rsidRDefault="001B7732" w:rsidP="001B213A">
            <w:pPr>
              <w:spacing w:before="40" w:after="40"/>
              <w:jc w:val="both"/>
              <w:rPr>
                <w:rFonts w:ascii="Arial" w:hAnsi="Arial" w:cs="Arial"/>
              </w:rPr>
            </w:pPr>
            <w:r w:rsidRPr="003418E2">
              <w:rPr>
                <w:rFonts w:ascii="Arial" w:hAnsi="Arial" w:cs="Arial"/>
              </w:rPr>
              <w:t>0.02</w:t>
            </w:r>
          </w:p>
        </w:tc>
        <w:tc>
          <w:tcPr>
            <w:tcW w:w="745" w:type="pct"/>
          </w:tcPr>
          <w:p w14:paraId="29FE5A19" w14:textId="18B18A56" w:rsidR="001B7732" w:rsidRPr="003418E2" w:rsidRDefault="001B7732" w:rsidP="001B213A">
            <w:pPr>
              <w:spacing w:before="40" w:after="40"/>
              <w:jc w:val="both"/>
              <w:rPr>
                <w:rFonts w:ascii="Arial" w:hAnsi="Arial" w:cs="Arial"/>
              </w:rPr>
            </w:pPr>
            <w:r w:rsidRPr="003418E2">
              <w:rPr>
                <w:rFonts w:ascii="Arial" w:hAnsi="Arial" w:cs="Arial"/>
              </w:rPr>
              <w:t>0.02</w:t>
            </w:r>
          </w:p>
        </w:tc>
        <w:tc>
          <w:tcPr>
            <w:tcW w:w="744" w:type="pct"/>
          </w:tcPr>
          <w:p w14:paraId="2E51C81C" w14:textId="1FB1E043" w:rsidR="001B7732" w:rsidRPr="003418E2" w:rsidRDefault="001B7732" w:rsidP="001B213A">
            <w:pPr>
              <w:spacing w:before="40" w:after="40"/>
              <w:jc w:val="both"/>
              <w:rPr>
                <w:rFonts w:ascii="Arial" w:hAnsi="Arial" w:cs="Arial"/>
              </w:rPr>
            </w:pPr>
            <w:r w:rsidRPr="003418E2">
              <w:rPr>
                <w:rFonts w:ascii="Arial" w:hAnsi="Arial" w:cs="Arial"/>
              </w:rPr>
              <w:t>0.04</w:t>
            </w:r>
          </w:p>
        </w:tc>
      </w:tr>
      <w:tr w:rsidR="001B7732" w:rsidRPr="003418E2" w14:paraId="329F6FE4" w14:textId="1276A2DB" w:rsidTr="00847585">
        <w:trPr>
          <w:trHeight w:val="286"/>
        </w:trPr>
        <w:tc>
          <w:tcPr>
            <w:tcW w:w="1984" w:type="pct"/>
            <w:shd w:val="clear" w:color="auto" w:fill="auto"/>
          </w:tcPr>
          <w:p w14:paraId="4D66F77C" w14:textId="77777777" w:rsidR="001B7732" w:rsidRPr="003418E2" w:rsidRDefault="001B7732" w:rsidP="001B213A">
            <w:pPr>
              <w:spacing w:before="40" w:after="40"/>
              <w:jc w:val="both"/>
              <w:rPr>
                <w:rFonts w:ascii="Arial" w:hAnsi="Arial" w:cs="Arial"/>
              </w:rPr>
            </w:pPr>
            <w:r w:rsidRPr="003418E2">
              <w:rPr>
                <w:rFonts w:ascii="Arial" w:hAnsi="Arial" w:cs="Arial"/>
              </w:rPr>
              <w:t>Chlorine (residual)</w:t>
            </w:r>
          </w:p>
        </w:tc>
        <w:tc>
          <w:tcPr>
            <w:tcW w:w="782" w:type="pct"/>
          </w:tcPr>
          <w:p w14:paraId="02312B50"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335758AE" w14:textId="792AE256" w:rsidR="001B7732" w:rsidRPr="003418E2" w:rsidRDefault="001B7732" w:rsidP="001B213A">
            <w:pPr>
              <w:spacing w:before="40" w:after="40"/>
              <w:jc w:val="both"/>
              <w:rPr>
                <w:rFonts w:ascii="Arial" w:hAnsi="Arial" w:cs="Arial"/>
              </w:rPr>
            </w:pPr>
            <w:r w:rsidRPr="003418E2">
              <w:rPr>
                <w:rFonts w:ascii="Arial" w:hAnsi="Arial" w:cs="Arial"/>
              </w:rPr>
              <w:t>0.2</w:t>
            </w:r>
          </w:p>
        </w:tc>
        <w:tc>
          <w:tcPr>
            <w:tcW w:w="745" w:type="pct"/>
          </w:tcPr>
          <w:p w14:paraId="38F1E308" w14:textId="60FE2B88" w:rsidR="001B7732" w:rsidRPr="003418E2" w:rsidRDefault="001B7732" w:rsidP="001B213A">
            <w:pPr>
              <w:spacing w:before="40" w:after="40"/>
              <w:jc w:val="both"/>
              <w:rPr>
                <w:rFonts w:ascii="Arial" w:hAnsi="Arial" w:cs="Arial"/>
              </w:rPr>
            </w:pPr>
            <w:r w:rsidRPr="003418E2">
              <w:rPr>
                <w:rFonts w:ascii="Arial" w:hAnsi="Arial" w:cs="Arial"/>
              </w:rPr>
              <w:t>0.1</w:t>
            </w:r>
          </w:p>
        </w:tc>
        <w:tc>
          <w:tcPr>
            <w:tcW w:w="744" w:type="pct"/>
          </w:tcPr>
          <w:p w14:paraId="6C526660" w14:textId="42EF0512" w:rsidR="001B7732" w:rsidRPr="003418E2" w:rsidRDefault="001B7732" w:rsidP="001B213A">
            <w:pPr>
              <w:spacing w:before="40" w:after="40"/>
              <w:jc w:val="both"/>
              <w:rPr>
                <w:rFonts w:ascii="Arial" w:hAnsi="Arial" w:cs="Arial"/>
              </w:rPr>
            </w:pPr>
            <w:r w:rsidRPr="003418E2">
              <w:rPr>
                <w:rFonts w:ascii="Arial" w:hAnsi="Arial" w:cs="Arial"/>
              </w:rPr>
              <w:t>0.3</w:t>
            </w:r>
          </w:p>
        </w:tc>
      </w:tr>
      <w:tr w:rsidR="001B7732" w:rsidRPr="003418E2" w14:paraId="78BFEE9E" w14:textId="302E6145" w:rsidTr="00847585">
        <w:trPr>
          <w:trHeight w:val="286"/>
        </w:trPr>
        <w:tc>
          <w:tcPr>
            <w:tcW w:w="1984" w:type="pct"/>
            <w:shd w:val="clear" w:color="auto" w:fill="auto"/>
          </w:tcPr>
          <w:p w14:paraId="29944A55" w14:textId="77777777" w:rsidR="001B7732" w:rsidRPr="003418E2" w:rsidRDefault="001B7732" w:rsidP="001B213A">
            <w:pPr>
              <w:spacing w:before="40" w:after="40"/>
              <w:jc w:val="both"/>
              <w:rPr>
                <w:rFonts w:ascii="Arial" w:hAnsi="Arial" w:cs="Arial"/>
              </w:rPr>
            </w:pPr>
            <w:r w:rsidRPr="003418E2">
              <w:rPr>
                <w:rFonts w:ascii="Arial" w:hAnsi="Arial" w:cs="Arial"/>
              </w:rPr>
              <w:t>Chlorinated hydrocarbons (total)</w:t>
            </w:r>
          </w:p>
        </w:tc>
        <w:tc>
          <w:tcPr>
            <w:tcW w:w="782" w:type="pct"/>
          </w:tcPr>
          <w:p w14:paraId="38F463D0"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2A6009A" w14:textId="680ED496" w:rsidR="001B7732" w:rsidRPr="003418E2" w:rsidRDefault="001B7732" w:rsidP="001B213A">
            <w:pPr>
              <w:spacing w:before="40" w:after="40"/>
              <w:jc w:val="both"/>
              <w:rPr>
                <w:rFonts w:ascii="Arial" w:hAnsi="Arial" w:cs="Arial"/>
              </w:rPr>
            </w:pPr>
            <w:r w:rsidRPr="003418E2">
              <w:rPr>
                <w:rFonts w:ascii="Arial" w:hAnsi="Arial" w:cs="Arial"/>
              </w:rPr>
              <w:t>0.5</w:t>
            </w:r>
          </w:p>
        </w:tc>
        <w:tc>
          <w:tcPr>
            <w:tcW w:w="745" w:type="pct"/>
          </w:tcPr>
          <w:p w14:paraId="0571C5DA" w14:textId="4B21C78E" w:rsidR="001B7732" w:rsidRPr="003418E2" w:rsidRDefault="001B7732" w:rsidP="001B213A">
            <w:pPr>
              <w:spacing w:before="40" w:after="40"/>
              <w:jc w:val="both"/>
              <w:rPr>
                <w:rFonts w:ascii="Arial" w:hAnsi="Arial" w:cs="Arial"/>
              </w:rPr>
            </w:pPr>
            <w:r w:rsidRPr="003418E2">
              <w:rPr>
                <w:rFonts w:ascii="Arial" w:hAnsi="Arial" w:cs="Arial"/>
              </w:rPr>
              <w:t>0.1</w:t>
            </w:r>
          </w:p>
        </w:tc>
        <w:tc>
          <w:tcPr>
            <w:tcW w:w="744" w:type="pct"/>
          </w:tcPr>
          <w:p w14:paraId="7E565939" w14:textId="19E08350" w:rsidR="001B7732" w:rsidRPr="003418E2" w:rsidRDefault="001B7732" w:rsidP="001B213A">
            <w:pPr>
              <w:spacing w:before="40" w:after="40"/>
              <w:jc w:val="both"/>
              <w:rPr>
                <w:rFonts w:ascii="Arial" w:hAnsi="Arial" w:cs="Arial"/>
              </w:rPr>
            </w:pPr>
            <w:r w:rsidRPr="003418E2">
              <w:rPr>
                <w:rFonts w:ascii="Arial" w:hAnsi="Arial" w:cs="Arial"/>
              </w:rPr>
              <w:t>0.5</w:t>
            </w:r>
          </w:p>
        </w:tc>
      </w:tr>
      <w:tr w:rsidR="001B7732" w:rsidRPr="003418E2" w14:paraId="26A8C850" w14:textId="51A9D2A5" w:rsidTr="00847585">
        <w:trPr>
          <w:trHeight w:val="286"/>
        </w:trPr>
        <w:tc>
          <w:tcPr>
            <w:tcW w:w="1984" w:type="pct"/>
            <w:shd w:val="clear" w:color="auto" w:fill="auto"/>
          </w:tcPr>
          <w:p w14:paraId="76322CF7" w14:textId="77777777" w:rsidR="001B7732" w:rsidRPr="003418E2" w:rsidRDefault="001B7732" w:rsidP="001B213A">
            <w:pPr>
              <w:spacing w:before="40" w:after="40"/>
              <w:jc w:val="both"/>
              <w:rPr>
                <w:rFonts w:ascii="Arial" w:hAnsi="Arial" w:cs="Arial"/>
              </w:rPr>
            </w:pPr>
            <w:r w:rsidRPr="003418E2">
              <w:rPr>
                <w:rFonts w:ascii="Arial" w:hAnsi="Arial" w:cs="Arial"/>
              </w:rPr>
              <w:t>Chloroform</w:t>
            </w:r>
          </w:p>
        </w:tc>
        <w:tc>
          <w:tcPr>
            <w:tcW w:w="782" w:type="pct"/>
          </w:tcPr>
          <w:p w14:paraId="7DF3EC73"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1C2E733" w14:textId="78F81679" w:rsidR="001B7732" w:rsidRPr="003418E2" w:rsidRDefault="001B7732" w:rsidP="001B213A">
            <w:pPr>
              <w:spacing w:before="40" w:after="40"/>
              <w:jc w:val="both"/>
              <w:rPr>
                <w:rFonts w:ascii="Arial" w:hAnsi="Arial" w:cs="Arial"/>
              </w:rPr>
            </w:pPr>
          </w:p>
        </w:tc>
        <w:tc>
          <w:tcPr>
            <w:tcW w:w="745" w:type="pct"/>
          </w:tcPr>
          <w:p w14:paraId="7D2C46E5" w14:textId="6B94BD64" w:rsidR="001B7732" w:rsidRPr="003418E2" w:rsidRDefault="001B7732" w:rsidP="001B213A">
            <w:pPr>
              <w:spacing w:before="40" w:after="40"/>
              <w:jc w:val="both"/>
              <w:rPr>
                <w:rFonts w:ascii="Arial" w:hAnsi="Arial" w:cs="Arial"/>
              </w:rPr>
            </w:pPr>
            <w:r w:rsidRPr="003418E2">
              <w:rPr>
                <w:rFonts w:ascii="Arial" w:hAnsi="Arial" w:cs="Arial"/>
              </w:rPr>
              <w:t>-</w:t>
            </w:r>
          </w:p>
        </w:tc>
        <w:tc>
          <w:tcPr>
            <w:tcW w:w="744" w:type="pct"/>
          </w:tcPr>
          <w:p w14:paraId="7B02F65B" w14:textId="77777777" w:rsidR="001B7732" w:rsidRPr="003418E2" w:rsidRDefault="001B7732" w:rsidP="001B213A">
            <w:pPr>
              <w:spacing w:before="40" w:after="40"/>
              <w:jc w:val="both"/>
              <w:rPr>
                <w:rFonts w:ascii="Arial" w:hAnsi="Arial" w:cs="Arial"/>
              </w:rPr>
            </w:pPr>
          </w:p>
        </w:tc>
      </w:tr>
      <w:tr w:rsidR="001B7732" w:rsidRPr="003418E2" w14:paraId="04941A1E" w14:textId="3BB1E8E9" w:rsidTr="00847585">
        <w:trPr>
          <w:trHeight w:val="286"/>
        </w:trPr>
        <w:tc>
          <w:tcPr>
            <w:tcW w:w="1984" w:type="pct"/>
            <w:shd w:val="clear" w:color="auto" w:fill="auto"/>
          </w:tcPr>
          <w:p w14:paraId="34196820" w14:textId="77777777" w:rsidR="001B7732" w:rsidRPr="003418E2" w:rsidRDefault="001B7732" w:rsidP="001B213A">
            <w:pPr>
              <w:spacing w:before="40" w:after="40"/>
              <w:jc w:val="both"/>
              <w:rPr>
                <w:rFonts w:ascii="Arial" w:hAnsi="Arial" w:cs="Arial"/>
              </w:rPr>
            </w:pPr>
            <w:r w:rsidRPr="003418E2">
              <w:rPr>
                <w:rFonts w:ascii="Arial" w:hAnsi="Arial" w:cs="Arial"/>
              </w:rPr>
              <w:t>Cyanide (free)</w:t>
            </w:r>
          </w:p>
        </w:tc>
        <w:tc>
          <w:tcPr>
            <w:tcW w:w="782" w:type="pct"/>
          </w:tcPr>
          <w:p w14:paraId="4DBC5CE8"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4E44FC7C" w14:textId="0950E218"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5" w:type="pct"/>
          </w:tcPr>
          <w:p w14:paraId="4796F079" w14:textId="643938D8"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4" w:type="pct"/>
          </w:tcPr>
          <w:p w14:paraId="33410332" w14:textId="55220809" w:rsidR="001B7732" w:rsidRPr="003418E2" w:rsidRDefault="001B7732" w:rsidP="001B213A">
            <w:pPr>
              <w:spacing w:before="40" w:after="40"/>
              <w:jc w:val="both"/>
              <w:rPr>
                <w:rFonts w:ascii="Arial" w:hAnsi="Arial" w:cs="Arial"/>
              </w:rPr>
            </w:pPr>
            <w:r w:rsidRPr="003418E2">
              <w:rPr>
                <w:rFonts w:ascii="Arial" w:hAnsi="Arial" w:cs="Arial"/>
              </w:rPr>
              <w:t>0.1</w:t>
            </w:r>
          </w:p>
        </w:tc>
      </w:tr>
      <w:tr w:rsidR="001B7732" w:rsidRPr="003418E2" w14:paraId="3D14A2F2" w14:textId="602452C1" w:rsidTr="00847585">
        <w:trPr>
          <w:trHeight w:val="286"/>
        </w:trPr>
        <w:tc>
          <w:tcPr>
            <w:tcW w:w="1984" w:type="pct"/>
            <w:shd w:val="clear" w:color="auto" w:fill="auto"/>
          </w:tcPr>
          <w:p w14:paraId="40BAA14D" w14:textId="77777777" w:rsidR="001B7732" w:rsidRPr="003418E2" w:rsidRDefault="001B7732" w:rsidP="001B213A">
            <w:pPr>
              <w:spacing w:before="40" w:after="40"/>
              <w:jc w:val="both"/>
              <w:rPr>
                <w:rFonts w:ascii="Arial" w:hAnsi="Arial" w:cs="Arial"/>
              </w:rPr>
            </w:pPr>
            <w:r w:rsidRPr="003418E2">
              <w:rPr>
                <w:rFonts w:ascii="Arial" w:hAnsi="Arial" w:cs="Arial"/>
              </w:rPr>
              <w:t>Fluoride</w:t>
            </w:r>
          </w:p>
        </w:tc>
        <w:tc>
          <w:tcPr>
            <w:tcW w:w="782" w:type="pct"/>
          </w:tcPr>
          <w:p w14:paraId="52CAEDD9"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4E1386BB" w14:textId="7B4EFFA0" w:rsidR="001B7732" w:rsidRPr="003418E2" w:rsidRDefault="001B7732" w:rsidP="001B213A">
            <w:pPr>
              <w:spacing w:before="40" w:after="40"/>
              <w:jc w:val="both"/>
              <w:rPr>
                <w:rFonts w:ascii="Arial" w:hAnsi="Arial" w:cs="Arial"/>
              </w:rPr>
            </w:pPr>
            <w:r w:rsidRPr="003418E2">
              <w:rPr>
                <w:rFonts w:ascii="Arial" w:hAnsi="Arial" w:cs="Arial"/>
              </w:rPr>
              <w:t>25</w:t>
            </w:r>
          </w:p>
        </w:tc>
        <w:tc>
          <w:tcPr>
            <w:tcW w:w="745" w:type="pct"/>
          </w:tcPr>
          <w:p w14:paraId="5E249929" w14:textId="6A2900B4" w:rsidR="001B7732" w:rsidRPr="003418E2" w:rsidRDefault="001B7732" w:rsidP="001B213A">
            <w:pPr>
              <w:spacing w:before="40" w:after="40"/>
              <w:jc w:val="both"/>
              <w:rPr>
                <w:rFonts w:ascii="Arial" w:hAnsi="Arial" w:cs="Arial"/>
              </w:rPr>
            </w:pPr>
            <w:r w:rsidRPr="003418E2">
              <w:rPr>
                <w:rFonts w:ascii="Arial" w:hAnsi="Arial" w:cs="Arial"/>
              </w:rPr>
              <w:t>15</w:t>
            </w:r>
          </w:p>
        </w:tc>
        <w:tc>
          <w:tcPr>
            <w:tcW w:w="744" w:type="pct"/>
          </w:tcPr>
          <w:p w14:paraId="6C879BCA" w14:textId="5A745FAC" w:rsidR="001B7732" w:rsidRPr="003418E2" w:rsidRDefault="001B7732" w:rsidP="001B213A">
            <w:pPr>
              <w:spacing w:before="40" w:after="40"/>
              <w:jc w:val="both"/>
              <w:rPr>
                <w:rFonts w:ascii="Arial" w:hAnsi="Arial" w:cs="Arial"/>
              </w:rPr>
            </w:pPr>
            <w:r w:rsidRPr="003418E2">
              <w:rPr>
                <w:rFonts w:ascii="Arial" w:hAnsi="Arial" w:cs="Arial"/>
              </w:rPr>
              <w:t>25</w:t>
            </w:r>
          </w:p>
        </w:tc>
      </w:tr>
      <w:tr w:rsidR="001B7732" w:rsidRPr="003418E2" w14:paraId="14C5D810" w14:textId="297080E1" w:rsidTr="00847585">
        <w:trPr>
          <w:trHeight w:val="286"/>
        </w:trPr>
        <w:tc>
          <w:tcPr>
            <w:tcW w:w="1984" w:type="pct"/>
            <w:shd w:val="clear" w:color="auto" w:fill="auto"/>
          </w:tcPr>
          <w:p w14:paraId="5BBBEAB7" w14:textId="77777777" w:rsidR="001B7732" w:rsidRPr="003418E2" w:rsidRDefault="001B7732" w:rsidP="001B213A">
            <w:pPr>
              <w:spacing w:before="40" w:after="40"/>
              <w:jc w:val="both"/>
              <w:rPr>
                <w:rFonts w:ascii="Arial" w:hAnsi="Arial" w:cs="Arial"/>
              </w:rPr>
            </w:pPr>
            <w:r w:rsidRPr="003418E2">
              <w:rPr>
                <w:rFonts w:ascii="Arial" w:hAnsi="Arial" w:cs="Arial"/>
              </w:rPr>
              <w:t>Furans</w:t>
            </w:r>
            <w:r w:rsidRPr="003418E2">
              <w:rPr>
                <w:rFonts w:ascii="Arial" w:hAnsi="Arial" w:cs="Arial"/>
                <w:vertAlign w:val="superscript"/>
              </w:rPr>
              <w:t>2</w:t>
            </w:r>
          </w:p>
        </w:tc>
        <w:tc>
          <w:tcPr>
            <w:tcW w:w="782" w:type="pct"/>
          </w:tcPr>
          <w:p w14:paraId="53284F49"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4C76976F" w14:textId="0892B417"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7C9C5716" w14:textId="726FFD55"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5C0D122D" w14:textId="6D015630"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2A47C290" w14:textId="7C7F2B66" w:rsidTr="00847585">
        <w:trPr>
          <w:trHeight w:val="286"/>
        </w:trPr>
        <w:tc>
          <w:tcPr>
            <w:tcW w:w="1984" w:type="pct"/>
            <w:shd w:val="clear" w:color="auto" w:fill="auto"/>
          </w:tcPr>
          <w:p w14:paraId="04FE950A" w14:textId="77777777" w:rsidR="001B7732" w:rsidRPr="003418E2" w:rsidRDefault="001B7732" w:rsidP="001B213A">
            <w:pPr>
              <w:spacing w:before="40" w:after="40"/>
              <w:jc w:val="both"/>
              <w:rPr>
                <w:rFonts w:ascii="Arial" w:hAnsi="Arial" w:cs="Arial"/>
              </w:rPr>
            </w:pPr>
            <w:r w:rsidRPr="003418E2">
              <w:rPr>
                <w:rFonts w:ascii="Arial" w:hAnsi="Arial" w:cs="Arial"/>
              </w:rPr>
              <w:t>Hexachlorobenzene</w:t>
            </w:r>
          </w:p>
        </w:tc>
        <w:tc>
          <w:tcPr>
            <w:tcW w:w="782" w:type="pct"/>
          </w:tcPr>
          <w:p w14:paraId="35A84F17"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4EEF083" w14:textId="7F137C44"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2D8D8C2F" w14:textId="0BE436C8"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35B0ED34" w14:textId="67545BDB"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7550E564" w14:textId="5F88B530" w:rsidTr="00847585">
        <w:trPr>
          <w:trHeight w:val="286"/>
        </w:trPr>
        <w:tc>
          <w:tcPr>
            <w:tcW w:w="1984" w:type="pct"/>
            <w:shd w:val="clear" w:color="auto" w:fill="auto"/>
          </w:tcPr>
          <w:p w14:paraId="1DFFDFD6" w14:textId="77777777" w:rsidR="001B7732" w:rsidRPr="003418E2" w:rsidRDefault="001B7732" w:rsidP="001B213A">
            <w:pPr>
              <w:spacing w:before="40" w:after="40"/>
              <w:jc w:val="both"/>
              <w:rPr>
                <w:rFonts w:ascii="Arial" w:hAnsi="Arial" w:cs="Arial"/>
              </w:rPr>
            </w:pPr>
            <w:r w:rsidRPr="003418E2">
              <w:rPr>
                <w:rFonts w:ascii="Arial" w:hAnsi="Arial" w:cs="Arial"/>
              </w:rPr>
              <w:t>Lindane</w:t>
            </w:r>
          </w:p>
        </w:tc>
        <w:tc>
          <w:tcPr>
            <w:tcW w:w="782" w:type="pct"/>
          </w:tcPr>
          <w:p w14:paraId="7C3AE031"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79B7B4A1" w14:textId="29933976"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17997602" w14:textId="6C549E71"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1A9BCF5A" w14:textId="2A54DA78"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44B19292" w14:textId="666E6C29" w:rsidTr="00847585">
        <w:trPr>
          <w:trHeight w:val="286"/>
        </w:trPr>
        <w:tc>
          <w:tcPr>
            <w:tcW w:w="1984" w:type="pct"/>
            <w:shd w:val="clear" w:color="auto" w:fill="auto"/>
          </w:tcPr>
          <w:p w14:paraId="3B7D3626" w14:textId="77777777" w:rsidR="001B7732" w:rsidRPr="003418E2" w:rsidRDefault="001B7732" w:rsidP="001B213A">
            <w:pPr>
              <w:spacing w:before="40" w:after="40"/>
              <w:jc w:val="both"/>
              <w:rPr>
                <w:rFonts w:ascii="Arial" w:hAnsi="Arial" w:cs="Arial"/>
              </w:rPr>
            </w:pPr>
            <w:proofErr w:type="spellStart"/>
            <w:r w:rsidRPr="003418E2">
              <w:rPr>
                <w:rFonts w:ascii="Arial" w:hAnsi="Arial" w:cs="Arial"/>
              </w:rPr>
              <w:t>Mirex</w:t>
            </w:r>
            <w:proofErr w:type="spellEnd"/>
          </w:p>
        </w:tc>
        <w:tc>
          <w:tcPr>
            <w:tcW w:w="782" w:type="pct"/>
          </w:tcPr>
          <w:p w14:paraId="4D931D5B"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FDA05D3" w14:textId="101027FB"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0A1E3A5C" w14:textId="4DDA23B4"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35385123" w14:textId="144DF561"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1921CA22" w14:textId="4C8D894D" w:rsidTr="00847585">
        <w:trPr>
          <w:trHeight w:val="286"/>
        </w:trPr>
        <w:tc>
          <w:tcPr>
            <w:tcW w:w="1984" w:type="pct"/>
            <w:shd w:val="clear" w:color="auto" w:fill="auto"/>
          </w:tcPr>
          <w:p w14:paraId="6B50B8E3" w14:textId="77777777" w:rsidR="001B7732" w:rsidRPr="003418E2" w:rsidRDefault="001B7732" w:rsidP="001B213A">
            <w:pPr>
              <w:spacing w:before="40" w:after="40"/>
              <w:jc w:val="both"/>
              <w:rPr>
                <w:rFonts w:ascii="Arial" w:hAnsi="Arial" w:cs="Arial"/>
              </w:rPr>
            </w:pPr>
            <w:r w:rsidRPr="003418E2">
              <w:rPr>
                <w:rFonts w:ascii="Arial" w:hAnsi="Arial" w:cs="Arial"/>
              </w:rPr>
              <w:t>MTBE</w:t>
            </w:r>
          </w:p>
        </w:tc>
        <w:tc>
          <w:tcPr>
            <w:tcW w:w="782" w:type="pct"/>
          </w:tcPr>
          <w:p w14:paraId="12D1D21B"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1676102E" w14:textId="56DA7FEE"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4A577B4B" w14:textId="2D09D371"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6CD923CA" w14:textId="0DCB3E2B"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6DA45C0F" w14:textId="613EEDE6" w:rsidTr="00847585">
        <w:trPr>
          <w:trHeight w:val="286"/>
        </w:trPr>
        <w:tc>
          <w:tcPr>
            <w:tcW w:w="1984" w:type="pct"/>
            <w:shd w:val="clear" w:color="auto" w:fill="auto"/>
          </w:tcPr>
          <w:p w14:paraId="405444AE" w14:textId="77777777" w:rsidR="001B7732" w:rsidRPr="003418E2" w:rsidRDefault="001B7732" w:rsidP="001B213A">
            <w:pPr>
              <w:spacing w:before="40" w:after="40"/>
              <w:jc w:val="both"/>
              <w:rPr>
                <w:rFonts w:ascii="Arial" w:hAnsi="Arial" w:cs="Arial"/>
              </w:rPr>
            </w:pPr>
            <w:r w:rsidRPr="003418E2">
              <w:rPr>
                <w:rFonts w:ascii="Arial" w:hAnsi="Arial" w:cs="Arial"/>
              </w:rPr>
              <w:t>PAH</w:t>
            </w:r>
          </w:p>
        </w:tc>
        <w:tc>
          <w:tcPr>
            <w:tcW w:w="782" w:type="pct"/>
          </w:tcPr>
          <w:p w14:paraId="7BDBA83D"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34D234FB" w14:textId="7FA3CC99"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7F474EBB" w14:textId="5DA67707"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46397196" w14:textId="4AE63671" w:rsidR="001B7732" w:rsidRPr="003418E2" w:rsidRDefault="001B7732" w:rsidP="001B213A">
            <w:pPr>
              <w:spacing w:before="40" w:after="40"/>
              <w:jc w:val="both"/>
              <w:rPr>
                <w:rFonts w:ascii="Arial" w:hAnsi="Arial" w:cs="Arial"/>
              </w:rPr>
            </w:pPr>
            <w:r w:rsidRPr="003418E2">
              <w:rPr>
                <w:rFonts w:ascii="Arial" w:hAnsi="Arial" w:cs="Arial"/>
              </w:rPr>
              <w:t>0.05</w:t>
            </w:r>
          </w:p>
        </w:tc>
      </w:tr>
      <w:tr w:rsidR="001B7732" w:rsidRPr="003418E2" w14:paraId="5D20B171" w14:textId="24C769F3" w:rsidTr="00847585">
        <w:trPr>
          <w:trHeight w:val="286"/>
        </w:trPr>
        <w:tc>
          <w:tcPr>
            <w:tcW w:w="1984" w:type="pct"/>
            <w:shd w:val="clear" w:color="auto" w:fill="auto"/>
          </w:tcPr>
          <w:p w14:paraId="556C9CAA" w14:textId="77777777" w:rsidR="001B7732" w:rsidRPr="003418E2" w:rsidRDefault="001B7732" w:rsidP="001B213A">
            <w:pPr>
              <w:spacing w:before="40" w:after="40"/>
              <w:jc w:val="both"/>
              <w:rPr>
                <w:rFonts w:ascii="Arial" w:hAnsi="Arial" w:cs="Arial"/>
              </w:rPr>
            </w:pPr>
            <w:r w:rsidRPr="003418E2">
              <w:rPr>
                <w:rFonts w:ascii="Arial" w:hAnsi="Arial" w:cs="Arial"/>
              </w:rPr>
              <w:t>PCBs</w:t>
            </w:r>
          </w:p>
        </w:tc>
        <w:tc>
          <w:tcPr>
            <w:tcW w:w="782" w:type="pct"/>
          </w:tcPr>
          <w:p w14:paraId="42C31148"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507AC3BB" w14:textId="49ED13D3"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10B3CF34" w14:textId="38728066"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11385CAE" w14:textId="35F079BE"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4B2B73EF" w14:textId="3A484B0A" w:rsidTr="00847585">
        <w:trPr>
          <w:trHeight w:val="286"/>
        </w:trPr>
        <w:tc>
          <w:tcPr>
            <w:tcW w:w="1984" w:type="pct"/>
            <w:shd w:val="clear" w:color="auto" w:fill="auto"/>
          </w:tcPr>
          <w:p w14:paraId="4A4414B1" w14:textId="77777777" w:rsidR="001B7732" w:rsidRPr="003418E2" w:rsidRDefault="001B7732" w:rsidP="001B213A">
            <w:pPr>
              <w:spacing w:before="40" w:after="40"/>
              <w:jc w:val="both"/>
              <w:rPr>
                <w:rFonts w:ascii="Arial" w:hAnsi="Arial" w:cs="Arial"/>
              </w:rPr>
            </w:pPr>
            <w:r w:rsidRPr="003418E2">
              <w:rPr>
                <w:rFonts w:ascii="Arial" w:hAnsi="Arial" w:cs="Arial"/>
              </w:rPr>
              <w:t>Pentachlorophenol</w:t>
            </w:r>
          </w:p>
        </w:tc>
        <w:tc>
          <w:tcPr>
            <w:tcW w:w="782" w:type="pct"/>
          </w:tcPr>
          <w:p w14:paraId="30DA9F92"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4E2872A3" w14:textId="657B4144" w:rsidR="001B7732" w:rsidRPr="003418E2" w:rsidRDefault="001B7732" w:rsidP="001B213A">
            <w:pPr>
              <w:spacing w:before="40" w:after="40"/>
              <w:jc w:val="both"/>
              <w:rPr>
                <w:rFonts w:ascii="Arial" w:hAnsi="Arial" w:cs="Arial"/>
              </w:rPr>
            </w:pPr>
            <w:r w:rsidRPr="003418E2">
              <w:rPr>
                <w:rFonts w:ascii="Arial" w:hAnsi="Arial" w:cs="Arial"/>
              </w:rPr>
              <w:t>-</w:t>
            </w:r>
          </w:p>
        </w:tc>
        <w:tc>
          <w:tcPr>
            <w:tcW w:w="745" w:type="pct"/>
          </w:tcPr>
          <w:p w14:paraId="00C2C5D0" w14:textId="7CD9D15A" w:rsidR="001B7732" w:rsidRPr="003418E2" w:rsidRDefault="001B7732" w:rsidP="001B213A">
            <w:pPr>
              <w:spacing w:before="40" w:after="40"/>
              <w:jc w:val="both"/>
              <w:rPr>
                <w:rFonts w:ascii="Arial" w:hAnsi="Arial" w:cs="Arial"/>
              </w:rPr>
            </w:pPr>
            <w:r w:rsidRPr="003418E2">
              <w:rPr>
                <w:rFonts w:ascii="Arial" w:hAnsi="Arial" w:cs="Arial"/>
              </w:rPr>
              <w:t>-</w:t>
            </w:r>
          </w:p>
        </w:tc>
        <w:tc>
          <w:tcPr>
            <w:tcW w:w="744" w:type="pct"/>
          </w:tcPr>
          <w:p w14:paraId="02739195" w14:textId="4483C656" w:rsidR="001B7732" w:rsidRPr="003418E2" w:rsidRDefault="001B7732" w:rsidP="001B213A">
            <w:pPr>
              <w:spacing w:before="40" w:after="40"/>
              <w:jc w:val="both"/>
              <w:rPr>
                <w:rFonts w:ascii="Arial" w:hAnsi="Arial" w:cs="Arial"/>
              </w:rPr>
            </w:pPr>
            <w:r w:rsidRPr="003418E2">
              <w:rPr>
                <w:rFonts w:ascii="Arial" w:hAnsi="Arial" w:cs="Arial"/>
              </w:rPr>
              <w:t>-</w:t>
            </w:r>
          </w:p>
        </w:tc>
      </w:tr>
      <w:tr w:rsidR="001B7732" w:rsidRPr="003418E2" w14:paraId="39078C6C" w14:textId="26A4B787" w:rsidTr="00847585">
        <w:trPr>
          <w:trHeight w:val="286"/>
        </w:trPr>
        <w:tc>
          <w:tcPr>
            <w:tcW w:w="1984" w:type="pct"/>
            <w:shd w:val="clear" w:color="auto" w:fill="auto"/>
          </w:tcPr>
          <w:p w14:paraId="5D0B7A94" w14:textId="77777777" w:rsidR="001B7732" w:rsidRPr="003418E2" w:rsidRDefault="001B7732" w:rsidP="001B213A">
            <w:pPr>
              <w:spacing w:before="40" w:after="40"/>
              <w:jc w:val="both"/>
              <w:rPr>
                <w:rFonts w:ascii="Arial" w:hAnsi="Arial" w:cs="Arial"/>
              </w:rPr>
            </w:pPr>
            <w:r w:rsidRPr="003418E2">
              <w:rPr>
                <w:rFonts w:ascii="Arial" w:hAnsi="Arial" w:cs="Arial"/>
              </w:rPr>
              <w:t>Pesticides and insecticides (total)</w:t>
            </w:r>
          </w:p>
        </w:tc>
        <w:tc>
          <w:tcPr>
            <w:tcW w:w="782" w:type="pct"/>
          </w:tcPr>
          <w:p w14:paraId="1C6A7482"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3B04528E" w14:textId="29C96DDF"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5" w:type="pct"/>
          </w:tcPr>
          <w:p w14:paraId="2FDFD553" w14:textId="2D07D028"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4" w:type="pct"/>
          </w:tcPr>
          <w:p w14:paraId="18218AF1" w14:textId="1FC96CCB" w:rsidR="001B7732" w:rsidRPr="003418E2" w:rsidRDefault="001B7732" w:rsidP="001B213A">
            <w:pPr>
              <w:spacing w:before="40" w:after="40"/>
              <w:jc w:val="both"/>
              <w:rPr>
                <w:rFonts w:ascii="Arial" w:hAnsi="Arial" w:cs="Arial"/>
              </w:rPr>
            </w:pPr>
            <w:r w:rsidRPr="003418E2">
              <w:rPr>
                <w:rFonts w:ascii="Arial" w:hAnsi="Arial" w:cs="Arial"/>
              </w:rPr>
              <w:t>0.05</w:t>
            </w:r>
          </w:p>
        </w:tc>
      </w:tr>
      <w:tr w:rsidR="001B7732" w:rsidRPr="003418E2" w14:paraId="0CF79238" w14:textId="59DC0250" w:rsidTr="00847585">
        <w:trPr>
          <w:trHeight w:val="286"/>
        </w:trPr>
        <w:tc>
          <w:tcPr>
            <w:tcW w:w="1984" w:type="pct"/>
            <w:shd w:val="clear" w:color="auto" w:fill="auto"/>
          </w:tcPr>
          <w:p w14:paraId="71A2D8B5" w14:textId="77777777" w:rsidR="001B7732" w:rsidRPr="003418E2" w:rsidRDefault="001B7732" w:rsidP="001B213A">
            <w:pPr>
              <w:spacing w:before="40" w:after="40"/>
              <w:jc w:val="both"/>
              <w:rPr>
                <w:rFonts w:ascii="Arial" w:hAnsi="Arial" w:cs="Arial"/>
              </w:rPr>
            </w:pPr>
            <w:r w:rsidRPr="003418E2">
              <w:rPr>
                <w:rFonts w:ascii="Arial" w:hAnsi="Arial" w:cs="Arial"/>
              </w:rPr>
              <w:t>- Aldrin</w:t>
            </w:r>
          </w:p>
        </w:tc>
        <w:tc>
          <w:tcPr>
            <w:tcW w:w="782" w:type="pct"/>
          </w:tcPr>
          <w:p w14:paraId="0F6090EB"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06A42FE9" w14:textId="2B9E6B5E"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63CEBB62" w14:textId="4455F516"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68518AD5" w14:textId="74ABEB13"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72215981" w14:textId="1B47EA11" w:rsidTr="00847585">
        <w:trPr>
          <w:trHeight w:val="286"/>
        </w:trPr>
        <w:tc>
          <w:tcPr>
            <w:tcW w:w="1984" w:type="pct"/>
            <w:shd w:val="clear" w:color="auto" w:fill="auto"/>
          </w:tcPr>
          <w:p w14:paraId="10B12C3D" w14:textId="77777777" w:rsidR="001B7732" w:rsidRPr="003418E2" w:rsidRDefault="001B7732" w:rsidP="001B213A">
            <w:pPr>
              <w:spacing w:before="40" w:after="40"/>
              <w:jc w:val="both"/>
              <w:rPr>
                <w:rFonts w:ascii="Arial" w:hAnsi="Arial" w:cs="Arial"/>
              </w:rPr>
            </w:pPr>
            <w:r w:rsidRPr="003418E2">
              <w:rPr>
                <w:rFonts w:ascii="Arial" w:hAnsi="Arial" w:cs="Arial"/>
              </w:rPr>
              <w:t>- Chlordane</w:t>
            </w:r>
          </w:p>
        </w:tc>
        <w:tc>
          <w:tcPr>
            <w:tcW w:w="782" w:type="pct"/>
          </w:tcPr>
          <w:p w14:paraId="77FAD4FB"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6CC9A38E" w14:textId="7789B6A2"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0E9480E4" w14:textId="3E7C0454"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30EB5C1A" w14:textId="026637E2"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5B8D719C" w14:textId="503927B0" w:rsidTr="00847585">
        <w:trPr>
          <w:trHeight w:val="286"/>
        </w:trPr>
        <w:tc>
          <w:tcPr>
            <w:tcW w:w="1984" w:type="pct"/>
            <w:shd w:val="clear" w:color="auto" w:fill="auto"/>
          </w:tcPr>
          <w:p w14:paraId="0473B04A" w14:textId="77777777" w:rsidR="001B7732" w:rsidRPr="003418E2" w:rsidRDefault="001B7732" w:rsidP="001B213A">
            <w:pPr>
              <w:spacing w:before="40" w:after="40"/>
              <w:jc w:val="both"/>
              <w:rPr>
                <w:rFonts w:ascii="Arial" w:hAnsi="Arial" w:cs="Arial"/>
              </w:rPr>
            </w:pPr>
            <w:r w:rsidRPr="003418E2">
              <w:rPr>
                <w:rFonts w:ascii="Arial" w:hAnsi="Arial" w:cs="Arial"/>
              </w:rPr>
              <w:t>-DDT</w:t>
            </w:r>
          </w:p>
        </w:tc>
        <w:tc>
          <w:tcPr>
            <w:tcW w:w="782" w:type="pct"/>
          </w:tcPr>
          <w:p w14:paraId="653EB543"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31BCB5E4" w14:textId="79305B9C"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2F9AAA8B" w14:textId="50DBB04E"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3BB46766" w14:textId="267A95DF"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7D0D6DF9" w14:textId="12EF9371" w:rsidTr="00847585">
        <w:trPr>
          <w:trHeight w:val="286"/>
        </w:trPr>
        <w:tc>
          <w:tcPr>
            <w:tcW w:w="1984" w:type="pct"/>
            <w:shd w:val="clear" w:color="auto" w:fill="auto"/>
          </w:tcPr>
          <w:p w14:paraId="5C4C42B7" w14:textId="77777777" w:rsidR="001B7732" w:rsidRPr="003418E2" w:rsidRDefault="001B7732" w:rsidP="001B213A">
            <w:pPr>
              <w:spacing w:before="40" w:after="40"/>
              <w:jc w:val="both"/>
              <w:rPr>
                <w:rFonts w:ascii="Arial" w:hAnsi="Arial" w:cs="Arial"/>
              </w:rPr>
            </w:pPr>
            <w:r w:rsidRPr="003418E2">
              <w:rPr>
                <w:rFonts w:ascii="Arial" w:hAnsi="Arial" w:cs="Arial"/>
              </w:rPr>
              <w:t>- Dieldrin</w:t>
            </w:r>
          </w:p>
        </w:tc>
        <w:tc>
          <w:tcPr>
            <w:tcW w:w="782" w:type="pct"/>
          </w:tcPr>
          <w:p w14:paraId="74A84689"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76A6F0B9" w14:textId="4F376C21"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7D6DEC41" w14:textId="1417EB55"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0BF8124C" w14:textId="47D44B67"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402913D9" w14:textId="46E2A295" w:rsidTr="00847585">
        <w:trPr>
          <w:trHeight w:val="286"/>
        </w:trPr>
        <w:tc>
          <w:tcPr>
            <w:tcW w:w="1984" w:type="pct"/>
            <w:shd w:val="clear" w:color="auto" w:fill="auto"/>
          </w:tcPr>
          <w:p w14:paraId="0740ED1C" w14:textId="77777777" w:rsidR="001B7732" w:rsidRPr="003418E2" w:rsidRDefault="001B7732" w:rsidP="001B213A">
            <w:pPr>
              <w:spacing w:before="40" w:after="40"/>
              <w:jc w:val="both"/>
              <w:rPr>
                <w:rFonts w:ascii="Arial" w:hAnsi="Arial" w:cs="Arial"/>
              </w:rPr>
            </w:pPr>
            <w:r w:rsidRPr="003418E2">
              <w:rPr>
                <w:rFonts w:ascii="Arial" w:hAnsi="Arial" w:cs="Arial"/>
              </w:rPr>
              <w:t>- Endrin</w:t>
            </w:r>
          </w:p>
        </w:tc>
        <w:tc>
          <w:tcPr>
            <w:tcW w:w="782" w:type="pct"/>
          </w:tcPr>
          <w:p w14:paraId="60D50431"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670EAE68" w14:textId="43AD3CDE" w:rsidR="001B7732" w:rsidRPr="003418E2" w:rsidRDefault="001B7732" w:rsidP="001B213A">
            <w:pPr>
              <w:spacing w:before="40" w:after="40"/>
              <w:jc w:val="both"/>
              <w:rPr>
                <w:rFonts w:ascii="Arial" w:hAnsi="Arial" w:cs="Arial"/>
              </w:rPr>
            </w:pPr>
            <w:r w:rsidRPr="003418E2">
              <w:rPr>
                <w:rFonts w:ascii="Arial" w:hAnsi="Arial" w:cs="Arial"/>
              </w:rPr>
              <w:t>0.002</w:t>
            </w:r>
          </w:p>
        </w:tc>
        <w:tc>
          <w:tcPr>
            <w:tcW w:w="745" w:type="pct"/>
          </w:tcPr>
          <w:p w14:paraId="3945A71F" w14:textId="200C0A6E" w:rsidR="001B7732" w:rsidRPr="003418E2" w:rsidRDefault="001B7732" w:rsidP="001B213A">
            <w:pPr>
              <w:spacing w:before="40" w:after="40"/>
              <w:jc w:val="both"/>
              <w:rPr>
                <w:rFonts w:ascii="Arial" w:hAnsi="Arial" w:cs="Arial"/>
              </w:rPr>
            </w:pPr>
            <w:r w:rsidRPr="003418E2">
              <w:rPr>
                <w:rFonts w:ascii="Arial" w:hAnsi="Arial" w:cs="Arial"/>
              </w:rPr>
              <w:t>0.002</w:t>
            </w:r>
          </w:p>
        </w:tc>
        <w:tc>
          <w:tcPr>
            <w:tcW w:w="744" w:type="pct"/>
          </w:tcPr>
          <w:p w14:paraId="7F841813" w14:textId="08F8D616" w:rsidR="001B7732" w:rsidRPr="003418E2" w:rsidRDefault="001B7732" w:rsidP="001B213A">
            <w:pPr>
              <w:spacing w:before="40" w:after="40"/>
              <w:jc w:val="both"/>
              <w:rPr>
                <w:rFonts w:ascii="Arial" w:hAnsi="Arial" w:cs="Arial"/>
              </w:rPr>
            </w:pPr>
            <w:r w:rsidRPr="003418E2">
              <w:rPr>
                <w:rFonts w:ascii="Arial" w:hAnsi="Arial" w:cs="Arial"/>
              </w:rPr>
              <w:t>0.002</w:t>
            </w:r>
          </w:p>
        </w:tc>
      </w:tr>
      <w:tr w:rsidR="001B7732" w:rsidRPr="003418E2" w14:paraId="3ADDE029" w14:textId="099C8AF7" w:rsidTr="00847585">
        <w:trPr>
          <w:trHeight w:val="286"/>
        </w:trPr>
        <w:tc>
          <w:tcPr>
            <w:tcW w:w="1984" w:type="pct"/>
            <w:shd w:val="clear" w:color="auto" w:fill="auto"/>
          </w:tcPr>
          <w:p w14:paraId="02EB3F88" w14:textId="77777777" w:rsidR="001B7732" w:rsidRPr="003418E2" w:rsidRDefault="001B7732" w:rsidP="001B213A">
            <w:pPr>
              <w:spacing w:before="40" w:after="40"/>
              <w:jc w:val="both"/>
              <w:rPr>
                <w:rFonts w:ascii="Arial" w:hAnsi="Arial" w:cs="Arial"/>
              </w:rPr>
            </w:pPr>
            <w:r w:rsidRPr="003418E2">
              <w:rPr>
                <w:rFonts w:ascii="Arial" w:hAnsi="Arial" w:cs="Arial"/>
              </w:rPr>
              <w:lastRenderedPageBreak/>
              <w:t>- Heptachlor</w:t>
            </w:r>
          </w:p>
        </w:tc>
        <w:tc>
          <w:tcPr>
            <w:tcW w:w="782" w:type="pct"/>
          </w:tcPr>
          <w:p w14:paraId="15F0F3C4"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57C451E3" w14:textId="7521AE7E"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21865E56" w14:textId="053B878B"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558BD529" w14:textId="5663ADD6"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51C93E06" w14:textId="707D5EE8" w:rsidTr="00847585">
        <w:trPr>
          <w:trHeight w:val="286"/>
        </w:trPr>
        <w:tc>
          <w:tcPr>
            <w:tcW w:w="1984" w:type="pct"/>
            <w:shd w:val="clear" w:color="auto" w:fill="auto"/>
          </w:tcPr>
          <w:p w14:paraId="6CED5358" w14:textId="77777777" w:rsidR="001B7732" w:rsidRPr="003418E2" w:rsidRDefault="001B7732" w:rsidP="001B213A">
            <w:pPr>
              <w:spacing w:before="40" w:after="40"/>
              <w:jc w:val="both"/>
              <w:rPr>
                <w:rFonts w:ascii="Arial" w:hAnsi="Arial" w:cs="Arial"/>
              </w:rPr>
            </w:pPr>
            <w:r w:rsidRPr="003418E2">
              <w:rPr>
                <w:rFonts w:ascii="Arial" w:hAnsi="Arial" w:cs="Arial"/>
              </w:rPr>
              <w:t>- Toxaphene</w:t>
            </w:r>
          </w:p>
        </w:tc>
        <w:tc>
          <w:tcPr>
            <w:tcW w:w="782" w:type="pct"/>
          </w:tcPr>
          <w:p w14:paraId="67A337A0"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7B99DB40" w14:textId="28301F2C"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587D1631" w14:textId="351A8B6D"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14AEE265" w14:textId="4910D165"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25C3ADDF" w14:textId="142FF6C4" w:rsidTr="00847585">
        <w:trPr>
          <w:trHeight w:val="286"/>
        </w:trPr>
        <w:tc>
          <w:tcPr>
            <w:tcW w:w="1984" w:type="pct"/>
            <w:shd w:val="clear" w:color="auto" w:fill="auto"/>
          </w:tcPr>
          <w:p w14:paraId="305D5F6C" w14:textId="77777777" w:rsidR="001B7732" w:rsidRPr="003418E2" w:rsidRDefault="001B7732" w:rsidP="001B213A">
            <w:pPr>
              <w:spacing w:before="40" w:after="40"/>
              <w:jc w:val="both"/>
              <w:rPr>
                <w:rFonts w:ascii="Arial" w:hAnsi="Arial" w:cs="Arial"/>
              </w:rPr>
            </w:pPr>
            <w:r w:rsidRPr="003418E2">
              <w:rPr>
                <w:rFonts w:ascii="Arial" w:hAnsi="Arial" w:cs="Arial"/>
              </w:rPr>
              <w:t>Phenols</w:t>
            </w:r>
          </w:p>
        </w:tc>
        <w:tc>
          <w:tcPr>
            <w:tcW w:w="782" w:type="pct"/>
          </w:tcPr>
          <w:p w14:paraId="092273A7"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09BB70BD" w14:textId="13DE0D30" w:rsidR="001B7732" w:rsidRPr="003418E2" w:rsidRDefault="001B7732" w:rsidP="001B213A">
            <w:pPr>
              <w:spacing w:before="40" w:after="40"/>
              <w:jc w:val="both"/>
              <w:rPr>
                <w:rFonts w:ascii="Arial" w:hAnsi="Arial" w:cs="Arial"/>
              </w:rPr>
            </w:pPr>
            <w:r w:rsidRPr="003418E2">
              <w:rPr>
                <w:rFonts w:ascii="Arial" w:hAnsi="Arial" w:cs="Arial"/>
              </w:rPr>
              <w:t>0.1</w:t>
            </w:r>
          </w:p>
        </w:tc>
        <w:tc>
          <w:tcPr>
            <w:tcW w:w="745" w:type="pct"/>
          </w:tcPr>
          <w:p w14:paraId="76E0B66F" w14:textId="31BB0FD6" w:rsidR="001B7732" w:rsidRPr="003418E2" w:rsidRDefault="001B7732" w:rsidP="001B213A">
            <w:pPr>
              <w:spacing w:before="40" w:after="40"/>
              <w:jc w:val="both"/>
              <w:rPr>
                <w:rFonts w:ascii="Arial" w:hAnsi="Arial" w:cs="Arial"/>
              </w:rPr>
            </w:pPr>
            <w:r w:rsidRPr="003418E2">
              <w:rPr>
                <w:rFonts w:ascii="Arial" w:hAnsi="Arial" w:cs="Arial"/>
              </w:rPr>
              <w:t>0.1</w:t>
            </w:r>
          </w:p>
        </w:tc>
        <w:tc>
          <w:tcPr>
            <w:tcW w:w="744" w:type="pct"/>
          </w:tcPr>
          <w:p w14:paraId="0F1A67EA" w14:textId="48AC9B71" w:rsidR="001B7732" w:rsidRPr="003418E2" w:rsidRDefault="001B7732" w:rsidP="001B213A">
            <w:pPr>
              <w:spacing w:before="40" w:after="40"/>
              <w:jc w:val="both"/>
              <w:rPr>
                <w:rFonts w:ascii="Arial" w:hAnsi="Arial" w:cs="Arial"/>
              </w:rPr>
            </w:pPr>
            <w:r w:rsidRPr="003418E2">
              <w:rPr>
                <w:rFonts w:ascii="Arial" w:hAnsi="Arial" w:cs="Arial"/>
              </w:rPr>
              <w:t>1</w:t>
            </w:r>
          </w:p>
        </w:tc>
      </w:tr>
      <w:tr w:rsidR="001B7732" w:rsidRPr="003418E2" w14:paraId="5984F105" w14:textId="03114405" w:rsidTr="00847585">
        <w:trPr>
          <w:trHeight w:val="286"/>
        </w:trPr>
        <w:tc>
          <w:tcPr>
            <w:tcW w:w="1984" w:type="pct"/>
            <w:shd w:val="clear" w:color="auto" w:fill="auto"/>
          </w:tcPr>
          <w:p w14:paraId="5EF20D11" w14:textId="77777777" w:rsidR="001B7732" w:rsidRPr="003418E2" w:rsidRDefault="001B7732" w:rsidP="001B213A">
            <w:pPr>
              <w:spacing w:before="40" w:after="40"/>
              <w:jc w:val="both"/>
              <w:rPr>
                <w:rFonts w:ascii="Arial" w:hAnsi="Arial" w:cs="Arial"/>
              </w:rPr>
            </w:pPr>
            <w:r w:rsidRPr="003418E2">
              <w:rPr>
                <w:rFonts w:ascii="Arial" w:hAnsi="Arial" w:cs="Arial"/>
              </w:rPr>
              <w:t>Dioxins</w:t>
            </w:r>
            <w:r w:rsidRPr="003418E2">
              <w:rPr>
                <w:rFonts w:ascii="Arial" w:hAnsi="Arial" w:cs="Arial"/>
                <w:vertAlign w:val="superscript"/>
              </w:rPr>
              <w:t>3</w:t>
            </w:r>
          </w:p>
        </w:tc>
        <w:tc>
          <w:tcPr>
            <w:tcW w:w="782" w:type="pct"/>
          </w:tcPr>
          <w:p w14:paraId="06EC22D7"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2C014788" w14:textId="48FC16A6"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5" w:type="pct"/>
          </w:tcPr>
          <w:p w14:paraId="4821F370" w14:textId="68657464" w:rsidR="001B7732" w:rsidRPr="003418E2" w:rsidRDefault="001B7732" w:rsidP="001B213A">
            <w:pPr>
              <w:spacing w:before="40" w:after="40"/>
              <w:jc w:val="both"/>
              <w:rPr>
                <w:rFonts w:ascii="Arial" w:hAnsi="Arial" w:cs="Arial"/>
              </w:rPr>
            </w:pPr>
            <w:r w:rsidRPr="003418E2">
              <w:rPr>
                <w:rFonts w:ascii="Arial" w:hAnsi="Arial" w:cs="Arial"/>
              </w:rPr>
              <w:t>0.01</w:t>
            </w:r>
          </w:p>
        </w:tc>
        <w:tc>
          <w:tcPr>
            <w:tcW w:w="744" w:type="pct"/>
          </w:tcPr>
          <w:p w14:paraId="486B1649" w14:textId="172F1944" w:rsidR="001B7732" w:rsidRPr="003418E2" w:rsidRDefault="001B7732" w:rsidP="001B213A">
            <w:pPr>
              <w:spacing w:before="40" w:after="40"/>
              <w:jc w:val="both"/>
              <w:rPr>
                <w:rFonts w:ascii="Arial" w:hAnsi="Arial" w:cs="Arial"/>
              </w:rPr>
            </w:pPr>
            <w:r w:rsidRPr="003418E2">
              <w:rPr>
                <w:rFonts w:ascii="Arial" w:hAnsi="Arial" w:cs="Arial"/>
              </w:rPr>
              <w:t>0.01</w:t>
            </w:r>
          </w:p>
        </w:tc>
      </w:tr>
      <w:tr w:rsidR="001B7732" w:rsidRPr="003418E2" w14:paraId="219B6DA2" w14:textId="4F42B747" w:rsidTr="00847585">
        <w:trPr>
          <w:trHeight w:val="286"/>
        </w:trPr>
        <w:tc>
          <w:tcPr>
            <w:tcW w:w="1984" w:type="pct"/>
            <w:shd w:val="clear" w:color="auto" w:fill="auto"/>
          </w:tcPr>
          <w:p w14:paraId="5C1F24C8" w14:textId="77777777" w:rsidR="001B7732" w:rsidRPr="003418E2" w:rsidRDefault="001B7732" w:rsidP="001B213A">
            <w:pPr>
              <w:spacing w:before="40" w:after="40"/>
              <w:jc w:val="both"/>
              <w:rPr>
                <w:rFonts w:ascii="Arial" w:hAnsi="Arial" w:cs="Arial"/>
              </w:rPr>
            </w:pPr>
            <w:r w:rsidRPr="003418E2">
              <w:rPr>
                <w:rFonts w:ascii="Arial" w:hAnsi="Arial" w:cs="Arial"/>
              </w:rPr>
              <w:t>Toluene</w:t>
            </w:r>
          </w:p>
        </w:tc>
        <w:tc>
          <w:tcPr>
            <w:tcW w:w="782" w:type="pct"/>
          </w:tcPr>
          <w:p w14:paraId="31D2EFF0"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044B9784" w14:textId="04E8FFA0" w:rsidR="001B7732" w:rsidRPr="003418E2" w:rsidRDefault="001B7732" w:rsidP="001B213A">
            <w:pPr>
              <w:spacing w:before="40" w:after="40"/>
              <w:jc w:val="both"/>
              <w:rPr>
                <w:rFonts w:ascii="Arial" w:hAnsi="Arial" w:cs="Arial"/>
              </w:rPr>
            </w:pPr>
            <w:r w:rsidRPr="003418E2">
              <w:rPr>
                <w:rFonts w:ascii="Arial" w:hAnsi="Arial" w:cs="Arial"/>
              </w:rPr>
              <w:t>-</w:t>
            </w:r>
          </w:p>
        </w:tc>
        <w:tc>
          <w:tcPr>
            <w:tcW w:w="745" w:type="pct"/>
          </w:tcPr>
          <w:p w14:paraId="630067CF" w14:textId="0DBBF0A5" w:rsidR="001B7732" w:rsidRPr="003418E2" w:rsidRDefault="001B7732" w:rsidP="001B213A">
            <w:pPr>
              <w:spacing w:before="40" w:after="40"/>
              <w:jc w:val="both"/>
              <w:rPr>
                <w:rFonts w:ascii="Arial" w:hAnsi="Arial" w:cs="Arial"/>
              </w:rPr>
            </w:pPr>
            <w:r w:rsidRPr="003418E2">
              <w:rPr>
                <w:rFonts w:ascii="Arial" w:hAnsi="Arial" w:cs="Arial"/>
              </w:rPr>
              <w:t>-</w:t>
            </w:r>
          </w:p>
        </w:tc>
        <w:tc>
          <w:tcPr>
            <w:tcW w:w="744" w:type="pct"/>
          </w:tcPr>
          <w:p w14:paraId="4D7DF795" w14:textId="79A36042" w:rsidR="001B7732" w:rsidRPr="003418E2" w:rsidRDefault="001B7732" w:rsidP="001B213A">
            <w:pPr>
              <w:spacing w:before="40" w:after="40"/>
              <w:jc w:val="both"/>
              <w:rPr>
                <w:rFonts w:ascii="Arial" w:hAnsi="Arial" w:cs="Arial"/>
              </w:rPr>
            </w:pPr>
            <w:r w:rsidRPr="003418E2">
              <w:rPr>
                <w:rFonts w:ascii="Arial" w:hAnsi="Arial" w:cs="Arial"/>
              </w:rPr>
              <w:t>-</w:t>
            </w:r>
          </w:p>
        </w:tc>
      </w:tr>
      <w:tr w:rsidR="001B7732" w:rsidRPr="003418E2" w14:paraId="3708FCF9" w14:textId="748FF255" w:rsidTr="00847585">
        <w:trPr>
          <w:trHeight w:val="286"/>
        </w:trPr>
        <w:tc>
          <w:tcPr>
            <w:tcW w:w="1984" w:type="pct"/>
            <w:shd w:val="clear" w:color="auto" w:fill="auto"/>
          </w:tcPr>
          <w:p w14:paraId="62C995E0" w14:textId="77777777" w:rsidR="001B7732" w:rsidRPr="003418E2" w:rsidRDefault="001B7732" w:rsidP="001B213A">
            <w:pPr>
              <w:spacing w:before="40" w:after="40"/>
              <w:jc w:val="both"/>
              <w:rPr>
                <w:rFonts w:ascii="Arial" w:hAnsi="Arial" w:cs="Arial"/>
              </w:rPr>
            </w:pPr>
            <w:r w:rsidRPr="003418E2">
              <w:rPr>
                <w:rFonts w:ascii="Arial" w:hAnsi="Arial" w:cs="Arial"/>
              </w:rPr>
              <w:t>TPH</w:t>
            </w:r>
          </w:p>
        </w:tc>
        <w:tc>
          <w:tcPr>
            <w:tcW w:w="782" w:type="pct"/>
          </w:tcPr>
          <w:p w14:paraId="6A878ACA"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6CE44E1B" w14:textId="0BB0BA97" w:rsidR="001B7732" w:rsidRPr="003418E2" w:rsidRDefault="001B7732" w:rsidP="001B213A">
            <w:pPr>
              <w:spacing w:before="40" w:after="40"/>
              <w:jc w:val="both"/>
              <w:rPr>
                <w:rFonts w:ascii="Arial" w:hAnsi="Arial" w:cs="Arial"/>
              </w:rPr>
            </w:pPr>
            <w:r w:rsidRPr="003418E2">
              <w:rPr>
                <w:rFonts w:ascii="Arial" w:hAnsi="Arial" w:cs="Arial"/>
              </w:rPr>
              <w:t>5</w:t>
            </w:r>
          </w:p>
        </w:tc>
        <w:tc>
          <w:tcPr>
            <w:tcW w:w="745" w:type="pct"/>
          </w:tcPr>
          <w:p w14:paraId="0D956323" w14:textId="1D6991A4" w:rsidR="001B7732" w:rsidRPr="003418E2" w:rsidRDefault="001B7732" w:rsidP="001B213A">
            <w:pPr>
              <w:spacing w:before="40" w:after="40"/>
              <w:jc w:val="both"/>
              <w:rPr>
                <w:rFonts w:ascii="Arial" w:hAnsi="Arial" w:cs="Arial"/>
              </w:rPr>
            </w:pPr>
            <w:r w:rsidRPr="003418E2">
              <w:rPr>
                <w:rFonts w:ascii="Arial" w:hAnsi="Arial" w:cs="Arial"/>
              </w:rPr>
              <w:t>5</w:t>
            </w:r>
          </w:p>
        </w:tc>
        <w:tc>
          <w:tcPr>
            <w:tcW w:w="744" w:type="pct"/>
          </w:tcPr>
          <w:p w14:paraId="51509399" w14:textId="259478DC" w:rsidR="001B7732" w:rsidRPr="003418E2" w:rsidRDefault="001B7732" w:rsidP="001B213A">
            <w:pPr>
              <w:spacing w:before="40" w:after="40"/>
              <w:jc w:val="both"/>
              <w:rPr>
                <w:rFonts w:ascii="Arial" w:hAnsi="Arial" w:cs="Arial"/>
              </w:rPr>
            </w:pPr>
            <w:r w:rsidRPr="003418E2">
              <w:rPr>
                <w:rFonts w:ascii="Arial" w:hAnsi="Arial" w:cs="Arial"/>
              </w:rPr>
              <w:t>10</w:t>
            </w:r>
          </w:p>
        </w:tc>
      </w:tr>
      <w:tr w:rsidR="001B7732" w:rsidRPr="003418E2" w14:paraId="63E53C8F" w14:textId="1B3B4401" w:rsidTr="00847585">
        <w:trPr>
          <w:trHeight w:val="286"/>
        </w:trPr>
        <w:tc>
          <w:tcPr>
            <w:tcW w:w="1984" w:type="pct"/>
            <w:shd w:val="clear" w:color="auto" w:fill="auto"/>
          </w:tcPr>
          <w:p w14:paraId="6EDDAC54" w14:textId="77777777" w:rsidR="001B7732" w:rsidRPr="003418E2" w:rsidRDefault="001B7732" w:rsidP="001B213A">
            <w:pPr>
              <w:spacing w:before="40" w:after="40"/>
              <w:jc w:val="both"/>
              <w:rPr>
                <w:rFonts w:ascii="Arial" w:hAnsi="Arial" w:cs="Arial"/>
              </w:rPr>
            </w:pPr>
            <w:r w:rsidRPr="003418E2">
              <w:rPr>
                <w:rFonts w:ascii="Arial" w:hAnsi="Arial" w:cs="Arial"/>
              </w:rPr>
              <w:t>Vinyl chloride</w:t>
            </w:r>
          </w:p>
        </w:tc>
        <w:tc>
          <w:tcPr>
            <w:tcW w:w="782" w:type="pct"/>
          </w:tcPr>
          <w:p w14:paraId="4929047B"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459DC72A" w14:textId="4167BFE0" w:rsidR="001B7732" w:rsidRPr="003418E2" w:rsidRDefault="001B7732" w:rsidP="001B213A">
            <w:pPr>
              <w:spacing w:before="40" w:after="40"/>
              <w:jc w:val="both"/>
              <w:rPr>
                <w:rFonts w:ascii="Arial" w:hAnsi="Arial" w:cs="Arial"/>
              </w:rPr>
            </w:pPr>
            <w:r w:rsidRPr="003418E2">
              <w:rPr>
                <w:rFonts w:ascii="Arial" w:hAnsi="Arial" w:cs="Arial"/>
              </w:rPr>
              <w:t>0.02</w:t>
            </w:r>
          </w:p>
        </w:tc>
        <w:tc>
          <w:tcPr>
            <w:tcW w:w="745" w:type="pct"/>
          </w:tcPr>
          <w:p w14:paraId="50EE5FFD" w14:textId="3B18A076" w:rsidR="001B7732" w:rsidRPr="003418E2" w:rsidRDefault="001B7732" w:rsidP="001B213A">
            <w:pPr>
              <w:spacing w:before="40" w:after="40"/>
              <w:jc w:val="both"/>
              <w:rPr>
                <w:rFonts w:ascii="Arial" w:hAnsi="Arial" w:cs="Arial"/>
              </w:rPr>
            </w:pPr>
            <w:r w:rsidRPr="003418E2">
              <w:rPr>
                <w:rFonts w:ascii="Arial" w:hAnsi="Arial" w:cs="Arial"/>
              </w:rPr>
              <w:t>0.02</w:t>
            </w:r>
          </w:p>
        </w:tc>
        <w:tc>
          <w:tcPr>
            <w:tcW w:w="744" w:type="pct"/>
          </w:tcPr>
          <w:p w14:paraId="4BAC91A9" w14:textId="0EBDAC32" w:rsidR="001B7732" w:rsidRPr="003418E2" w:rsidRDefault="001B7732" w:rsidP="001B213A">
            <w:pPr>
              <w:spacing w:before="40" w:after="40"/>
              <w:jc w:val="both"/>
              <w:rPr>
                <w:rFonts w:ascii="Arial" w:hAnsi="Arial" w:cs="Arial"/>
              </w:rPr>
            </w:pPr>
            <w:r w:rsidRPr="003418E2">
              <w:rPr>
                <w:rFonts w:ascii="Arial" w:hAnsi="Arial" w:cs="Arial"/>
              </w:rPr>
              <w:t>0.1</w:t>
            </w:r>
          </w:p>
        </w:tc>
      </w:tr>
      <w:tr w:rsidR="001B7732" w:rsidRPr="003418E2" w14:paraId="07093352" w14:textId="365CDC2F" w:rsidTr="00847585">
        <w:trPr>
          <w:trHeight w:val="286"/>
        </w:trPr>
        <w:tc>
          <w:tcPr>
            <w:tcW w:w="1984" w:type="pct"/>
            <w:shd w:val="clear" w:color="auto" w:fill="auto"/>
          </w:tcPr>
          <w:p w14:paraId="6C511702" w14:textId="77777777" w:rsidR="001B7732" w:rsidRPr="003418E2" w:rsidRDefault="001B7732" w:rsidP="001B213A">
            <w:pPr>
              <w:spacing w:before="40" w:after="40"/>
              <w:jc w:val="both"/>
              <w:rPr>
                <w:rFonts w:ascii="Arial" w:hAnsi="Arial" w:cs="Arial"/>
              </w:rPr>
            </w:pPr>
            <w:r w:rsidRPr="003418E2">
              <w:rPr>
                <w:rFonts w:ascii="Arial" w:hAnsi="Arial" w:cs="Arial"/>
              </w:rPr>
              <w:t>Xylenes</w:t>
            </w:r>
          </w:p>
        </w:tc>
        <w:tc>
          <w:tcPr>
            <w:tcW w:w="782" w:type="pct"/>
          </w:tcPr>
          <w:p w14:paraId="7DEC987D" w14:textId="77777777" w:rsidR="001B7732" w:rsidRPr="003418E2" w:rsidRDefault="001B7732" w:rsidP="001B213A">
            <w:pPr>
              <w:spacing w:before="40" w:after="40"/>
              <w:jc w:val="both"/>
              <w:rPr>
                <w:rFonts w:ascii="Arial" w:hAnsi="Arial" w:cs="Arial"/>
              </w:rPr>
            </w:pPr>
            <w:r w:rsidRPr="003418E2">
              <w:rPr>
                <w:rFonts w:ascii="Arial" w:hAnsi="Arial" w:cs="Arial"/>
              </w:rPr>
              <w:t>mg/l</w:t>
            </w:r>
          </w:p>
        </w:tc>
        <w:tc>
          <w:tcPr>
            <w:tcW w:w="745" w:type="pct"/>
          </w:tcPr>
          <w:p w14:paraId="78A301D9" w14:textId="59DAB764"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5" w:type="pct"/>
          </w:tcPr>
          <w:p w14:paraId="208AC736" w14:textId="6F331876" w:rsidR="001B7732" w:rsidRPr="003418E2" w:rsidRDefault="001B7732" w:rsidP="001B213A">
            <w:pPr>
              <w:spacing w:before="40" w:after="40"/>
              <w:jc w:val="both"/>
              <w:rPr>
                <w:rFonts w:ascii="Arial" w:hAnsi="Arial" w:cs="Arial"/>
              </w:rPr>
            </w:pPr>
            <w:r w:rsidRPr="003418E2">
              <w:rPr>
                <w:rFonts w:ascii="Arial" w:hAnsi="Arial" w:cs="Arial"/>
              </w:rPr>
              <w:t>0.05</w:t>
            </w:r>
          </w:p>
        </w:tc>
        <w:tc>
          <w:tcPr>
            <w:tcW w:w="744" w:type="pct"/>
          </w:tcPr>
          <w:p w14:paraId="2377BE1C" w14:textId="36BA6865" w:rsidR="001B7732" w:rsidRPr="003418E2" w:rsidRDefault="001B7732" w:rsidP="001B213A">
            <w:pPr>
              <w:spacing w:before="40" w:after="40"/>
              <w:jc w:val="both"/>
              <w:rPr>
                <w:rFonts w:ascii="Arial" w:hAnsi="Arial" w:cs="Arial"/>
              </w:rPr>
            </w:pPr>
            <w:r w:rsidRPr="003418E2">
              <w:rPr>
                <w:rFonts w:ascii="Arial" w:hAnsi="Arial" w:cs="Arial"/>
              </w:rPr>
              <w:t>1</w:t>
            </w:r>
          </w:p>
        </w:tc>
      </w:tr>
      <w:tr w:rsidR="007F2783" w:rsidRPr="003418E2" w14:paraId="0473EF15" w14:textId="43C4F324" w:rsidTr="00847585">
        <w:trPr>
          <w:trHeight w:val="286"/>
        </w:trPr>
        <w:tc>
          <w:tcPr>
            <w:tcW w:w="5000" w:type="pct"/>
            <w:gridSpan w:val="5"/>
            <w:shd w:val="clear" w:color="auto" w:fill="auto"/>
          </w:tcPr>
          <w:p w14:paraId="75B0840A" w14:textId="2C959C78" w:rsidR="007F2783" w:rsidRPr="003418E2" w:rsidRDefault="007F2783" w:rsidP="001B213A">
            <w:pPr>
              <w:spacing w:before="40" w:after="40"/>
              <w:jc w:val="both"/>
              <w:rPr>
                <w:rFonts w:ascii="Arial" w:hAnsi="Arial" w:cs="Arial"/>
                <w:i/>
                <w:iCs/>
              </w:rPr>
            </w:pPr>
            <w:r w:rsidRPr="003418E2">
              <w:rPr>
                <w:rFonts w:ascii="Arial" w:hAnsi="Arial" w:cs="Arial"/>
                <w:i/>
                <w:iCs/>
              </w:rPr>
              <w:t>Microbiological</w:t>
            </w:r>
          </w:p>
        </w:tc>
      </w:tr>
      <w:tr w:rsidR="001B7732" w:rsidRPr="003418E2" w14:paraId="67A83F46" w14:textId="0FC67D48" w:rsidTr="00847585">
        <w:trPr>
          <w:trHeight w:val="286"/>
        </w:trPr>
        <w:tc>
          <w:tcPr>
            <w:tcW w:w="1984" w:type="pct"/>
            <w:shd w:val="clear" w:color="auto" w:fill="auto"/>
          </w:tcPr>
          <w:p w14:paraId="6EA79925" w14:textId="77777777" w:rsidR="001B7732" w:rsidRPr="003418E2" w:rsidRDefault="001B7732" w:rsidP="001B213A">
            <w:pPr>
              <w:spacing w:before="40" w:after="40"/>
              <w:jc w:val="both"/>
              <w:rPr>
                <w:rFonts w:ascii="Arial" w:hAnsi="Arial" w:cs="Arial"/>
              </w:rPr>
            </w:pPr>
            <w:r w:rsidRPr="003418E2">
              <w:rPr>
                <w:rFonts w:ascii="Arial" w:hAnsi="Arial" w:cs="Arial"/>
              </w:rPr>
              <w:t>E coli / Total Coliforms</w:t>
            </w:r>
          </w:p>
        </w:tc>
        <w:tc>
          <w:tcPr>
            <w:tcW w:w="782" w:type="pct"/>
          </w:tcPr>
          <w:p w14:paraId="2EAB1A34" w14:textId="77777777" w:rsidR="001B7732" w:rsidRPr="003418E2" w:rsidRDefault="001B7732" w:rsidP="001B213A">
            <w:pPr>
              <w:spacing w:before="40" w:after="40"/>
              <w:jc w:val="both"/>
              <w:rPr>
                <w:rFonts w:ascii="Arial" w:hAnsi="Arial" w:cs="Arial"/>
              </w:rPr>
            </w:pPr>
            <w:r w:rsidRPr="003418E2">
              <w:rPr>
                <w:rFonts w:ascii="Arial" w:hAnsi="Arial" w:cs="Arial"/>
              </w:rPr>
              <w:t>count/100ml</w:t>
            </w:r>
          </w:p>
        </w:tc>
        <w:tc>
          <w:tcPr>
            <w:tcW w:w="745" w:type="pct"/>
          </w:tcPr>
          <w:p w14:paraId="7518F6CF" w14:textId="6A32DDE9" w:rsidR="001B7732" w:rsidRPr="003418E2" w:rsidRDefault="00AC6F9B" w:rsidP="001B213A">
            <w:pPr>
              <w:spacing w:before="40" w:after="40"/>
              <w:jc w:val="both"/>
              <w:rPr>
                <w:rFonts w:ascii="Arial" w:hAnsi="Arial" w:cs="Arial"/>
              </w:rPr>
            </w:pPr>
            <w:r w:rsidRPr="003418E2">
              <w:rPr>
                <w:rFonts w:ascii="Arial" w:hAnsi="Arial" w:cs="Arial"/>
              </w:rPr>
              <w:t>2500</w:t>
            </w:r>
          </w:p>
        </w:tc>
        <w:tc>
          <w:tcPr>
            <w:tcW w:w="745" w:type="pct"/>
          </w:tcPr>
          <w:p w14:paraId="59C14CB2" w14:textId="77777777" w:rsidR="001B7732" w:rsidRPr="003418E2" w:rsidRDefault="001B7732" w:rsidP="001B213A">
            <w:pPr>
              <w:spacing w:before="40" w:after="40"/>
              <w:jc w:val="both"/>
              <w:rPr>
                <w:rFonts w:ascii="Arial" w:hAnsi="Arial" w:cs="Arial"/>
              </w:rPr>
            </w:pPr>
            <w:r w:rsidRPr="003418E2">
              <w:rPr>
                <w:rFonts w:ascii="Arial" w:hAnsi="Arial" w:cs="Arial"/>
              </w:rPr>
              <w:t>2000</w:t>
            </w:r>
          </w:p>
        </w:tc>
        <w:tc>
          <w:tcPr>
            <w:tcW w:w="744" w:type="pct"/>
          </w:tcPr>
          <w:p w14:paraId="4CC0DA32" w14:textId="60D397D5" w:rsidR="001B7732" w:rsidRPr="003418E2" w:rsidRDefault="00AC6F9B" w:rsidP="001B213A">
            <w:pPr>
              <w:spacing w:before="40" w:after="40"/>
              <w:jc w:val="both"/>
              <w:rPr>
                <w:rFonts w:ascii="Arial" w:hAnsi="Arial" w:cs="Arial"/>
              </w:rPr>
            </w:pPr>
            <w:r w:rsidRPr="003418E2">
              <w:rPr>
                <w:rFonts w:ascii="Arial" w:hAnsi="Arial" w:cs="Arial"/>
              </w:rPr>
              <w:t>3000</w:t>
            </w:r>
          </w:p>
        </w:tc>
      </w:tr>
    </w:tbl>
    <w:p w14:paraId="3C904EE0" w14:textId="77777777" w:rsidR="00A03D56" w:rsidRPr="003418E2" w:rsidRDefault="00A03D56" w:rsidP="001B213A">
      <w:pPr>
        <w:spacing w:after="0"/>
        <w:jc w:val="both"/>
        <w:rPr>
          <w:rFonts w:ascii="Arial" w:hAnsi="Arial" w:cs="Arial"/>
          <w:sz w:val="18"/>
          <w:szCs w:val="18"/>
        </w:rPr>
      </w:pPr>
      <w:r w:rsidRPr="003418E2">
        <w:rPr>
          <w:rFonts w:ascii="Arial" w:hAnsi="Arial" w:cs="Arial"/>
          <w:sz w:val="18"/>
          <w:szCs w:val="18"/>
        </w:rPr>
        <w:t>Notes:</w:t>
      </w:r>
    </w:p>
    <w:p w14:paraId="2635FDFC" w14:textId="5A6ABB6B" w:rsidR="00A03D56" w:rsidRPr="003418E2" w:rsidRDefault="00A03D56" w:rsidP="001B213A">
      <w:pPr>
        <w:spacing w:after="0"/>
        <w:jc w:val="both"/>
        <w:rPr>
          <w:rFonts w:ascii="Arial" w:hAnsi="Arial" w:cs="Arial"/>
          <w:sz w:val="18"/>
          <w:szCs w:val="18"/>
        </w:rPr>
      </w:pPr>
      <w:r w:rsidRPr="003418E2">
        <w:rPr>
          <w:rFonts w:ascii="Arial" w:hAnsi="Arial" w:cs="Arial"/>
          <w:sz w:val="18"/>
          <w:szCs w:val="18"/>
        </w:rPr>
        <w:t>* Consideration should be given to areas of natural high TDS</w:t>
      </w:r>
      <w:r w:rsidR="00224A3D" w:rsidRPr="003418E2">
        <w:rPr>
          <w:rFonts w:ascii="Arial" w:hAnsi="Arial" w:cs="Arial"/>
          <w:sz w:val="18"/>
          <w:szCs w:val="18"/>
        </w:rPr>
        <w:t>.</w:t>
      </w:r>
      <w:r w:rsidR="00707E93" w:rsidRPr="003418E2">
        <w:rPr>
          <w:rFonts w:ascii="Arial" w:hAnsi="Arial" w:cs="Arial"/>
          <w:sz w:val="18"/>
          <w:szCs w:val="18"/>
        </w:rPr>
        <w:t xml:space="preserve"> Any substance other than those mentioned in the above table may not be discharged at a concentration greater than 0.001mg/l unless agreed in advance with the Competent Agency or receiving treatment works.</w:t>
      </w:r>
    </w:p>
    <w:p w14:paraId="29525A8E" w14:textId="5768BDFF" w:rsidR="00224A3D" w:rsidRPr="003418E2" w:rsidRDefault="00224A3D" w:rsidP="001B213A">
      <w:pPr>
        <w:spacing w:after="0"/>
        <w:jc w:val="both"/>
        <w:rPr>
          <w:rFonts w:ascii="Arial" w:hAnsi="Arial" w:cs="Arial"/>
          <w:sz w:val="18"/>
          <w:szCs w:val="18"/>
        </w:rPr>
      </w:pPr>
      <w:r w:rsidRPr="003418E2">
        <w:rPr>
          <w:rFonts w:ascii="Arial" w:hAnsi="Arial" w:cs="Arial"/>
          <w:sz w:val="18"/>
          <w:szCs w:val="18"/>
        </w:rPr>
        <w:t>1) No sheen should be visible within the mixing zone.</w:t>
      </w:r>
    </w:p>
    <w:p w14:paraId="1B6CFE82" w14:textId="684DB341" w:rsidR="00A03D56" w:rsidRPr="003418E2" w:rsidRDefault="00A03D56" w:rsidP="001B213A">
      <w:pPr>
        <w:spacing w:after="0"/>
        <w:jc w:val="both"/>
        <w:rPr>
          <w:rFonts w:ascii="Arial" w:hAnsi="Arial" w:cs="Arial"/>
          <w:sz w:val="18"/>
          <w:szCs w:val="18"/>
        </w:rPr>
      </w:pPr>
      <w:r w:rsidRPr="003418E2">
        <w:rPr>
          <w:rFonts w:ascii="Arial" w:hAnsi="Arial" w:cs="Arial"/>
          <w:sz w:val="18"/>
          <w:szCs w:val="18"/>
        </w:rPr>
        <w:t>2</w:t>
      </w:r>
      <w:r w:rsidR="00224A3D" w:rsidRPr="003418E2">
        <w:rPr>
          <w:rFonts w:ascii="Arial" w:hAnsi="Arial" w:cs="Arial"/>
          <w:sz w:val="18"/>
          <w:szCs w:val="18"/>
        </w:rPr>
        <w:t>)</w:t>
      </w:r>
      <w:r w:rsidRPr="003418E2">
        <w:rPr>
          <w:rFonts w:ascii="Arial" w:hAnsi="Arial" w:cs="Arial"/>
          <w:sz w:val="18"/>
          <w:szCs w:val="18"/>
        </w:rPr>
        <w:t xml:space="preserve"> </w:t>
      </w:r>
      <w:proofErr w:type="spellStart"/>
      <w:r w:rsidRPr="003418E2">
        <w:rPr>
          <w:rFonts w:ascii="Arial" w:hAnsi="Arial" w:cs="Arial"/>
          <w:sz w:val="18"/>
          <w:szCs w:val="18"/>
        </w:rPr>
        <w:t>Chlorodibenzo</w:t>
      </w:r>
      <w:proofErr w:type="spellEnd"/>
      <w:r w:rsidRPr="003418E2">
        <w:rPr>
          <w:rFonts w:ascii="Arial" w:hAnsi="Arial" w:cs="Arial"/>
          <w:sz w:val="18"/>
          <w:szCs w:val="18"/>
        </w:rPr>
        <w:t xml:space="preserve">-furan </w:t>
      </w:r>
      <w:proofErr w:type="spellStart"/>
      <w:r w:rsidRPr="003418E2">
        <w:rPr>
          <w:rFonts w:ascii="Arial" w:hAnsi="Arial" w:cs="Arial"/>
          <w:sz w:val="18"/>
          <w:szCs w:val="18"/>
        </w:rPr>
        <w:t>cogeners</w:t>
      </w:r>
      <w:proofErr w:type="spellEnd"/>
      <w:r w:rsidR="005A3E27" w:rsidRPr="003418E2">
        <w:rPr>
          <w:rFonts w:ascii="Arial" w:hAnsi="Arial" w:cs="Arial"/>
          <w:sz w:val="18"/>
          <w:szCs w:val="18"/>
        </w:rPr>
        <w:t>.</w:t>
      </w:r>
    </w:p>
    <w:p w14:paraId="5548938C" w14:textId="1AB11635" w:rsidR="00A03D56" w:rsidRPr="003418E2" w:rsidRDefault="00A03D56" w:rsidP="001B213A">
      <w:pPr>
        <w:spacing w:after="0"/>
        <w:jc w:val="both"/>
        <w:rPr>
          <w:rFonts w:ascii="Arial" w:hAnsi="Arial" w:cs="Arial"/>
          <w:sz w:val="18"/>
          <w:szCs w:val="18"/>
        </w:rPr>
      </w:pPr>
      <w:r w:rsidRPr="003418E2">
        <w:rPr>
          <w:rFonts w:ascii="Arial" w:hAnsi="Arial" w:cs="Arial"/>
          <w:sz w:val="18"/>
          <w:szCs w:val="18"/>
        </w:rPr>
        <w:t>3</w:t>
      </w:r>
      <w:r w:rsidR="00224A3D" w:rsidRPr="003418E2">
        <w:rPr>
          <w:rFonts w:ascii="Arial" w:hAnsi="Arial" w:cs="Arial"/>
          <w:sz w:val="18"/>
          <w:szCs w:val="18"/>
        </w:rPr>
        <w:t>)</w:t>
      </w:r>
      <w:r w:rsidRPr="003418E2">
        <w:rPr>
          <w:rFonts w:ascii="Arial" w:hAnsi="Arial" w:cs="Arial"/>
          <w:sz w:val="18"/>
          <w:szCs w:val="18"/>
        </w:rPr>
        <w:t xml:space="preserve"> </w:t>
      </w:r>
      <w:proofErr w:type="spellStart"/>
      <w:r w:rsidRPr="003418E2">
        <w:rPr>
          <w:rFonts w:ascii="Arial" w:hAnsi="Arial" w:cs="Arial"/>
          <w:sz w:val="18"/>
          <w:szCs w:val="18"/>
        </w:rPr>
        <w:t>Chlorodibenzo</w:t>
      </w:r>
      <w:proofErr w:type="spellEnd"/>
      <w:r w:rsidRPr="003418E2">
        <w:rPr>
          <w:rFonts w:ascii="Arial" w:hAnsi="Arial" w:cs="Arial"/>
          <w:sz w:val="18"/>
          <w:szCs w:val="18"/>
        </w:rPr>
        <w:t xml:space="preserve">-p-dioxin and </w:t>
      </w:r>
      <w:proofErr w:type="spellStart"/>
      <w:r w:rsidRPr="003418E2">
        <w:rPr>
          <w:rFonts w:ascii="Arial" w:hAnsi="Arial" w:cs="Arial"/>
          <w:sz w:val="18"/>
          <w:szCs w:val="18"/>
        </w:rPr>
        <w:t>tetrachlorodibenzo</w:t>
      </w:r>
      <w:proofErr w:type="spellEnd"/>
      <w:r w:rsidRPr="003418E2">
        <w:rPr>
          <w:rFonts w:ascii="Arial" w:hAnsi="Arial" w:cs="Arial"/>
          <w:sz w:val="18"/>
          <w:szCs w:val="18"/>
        </w:rPr>
        <w:t>-p-dioxin congeners</w:t>
      </w:r>
      <w:r w:rsidR="005A3E27" w:rsidRPr="003418E2">
        <w:rPr>
          <w:rFonts w:ascii="Arial" w:hAnsi="Arial" w:cs="Arial"/>
          <w:sz w:val="18"/>
          <w:szCs w:val="18"/>
        </w:rPr>
        <w:t>.</w:t>
      </w:r>
    </w:p>
    <w:p w14:paraId="3AA83BE3" w14:textId="77777777" w:rsidR="00224A3D" w:rsidRPr="003418E2" w:rsidRDefault="00224A3D" w:rsidP="001B213A">
      <w:pPr>
        <w:spacing w:after="0"/>
        <w:jc w:val="both"/>
        <w:rPr>
          <w:rFonts w:ascii="Arial" w:hAnsi="Arial" w:cs="Arial"/>
        </w:rPr>
      </w:pPr>
    </w:p>
    <w:p w14:paraId="0203F9F9" w14:textId="0ED996B2" w:rsidR="00851896" w:rsidRPr="003418E2" w:rsidRDefault="00851896" w:rsidP="001B213A">
      <w:pPr>
        <w:pStyle w:val="AppendixLevel1"/>
        <w:jc w:val="both"/>
        <w:rPr>
          <w:rFonts w:ascii="Arial" w:hAnsi="Arial" w:cs="Arial"/>
        </w:rPr>
      </w:pPr>
      <w:bookmarkStart w:id="312" w:name="_Ref62463789"/>
      <w:bookmarkStart w:id="313" w:name="_Toc63007104"/>
      <w:bookmarkStart w:id="314" w:name="_Toc36301717"/>
      <w:bookmarkEnd w:id="294"/>
      <w:bookmarkEnd w:id="295"/>
      <w:r w:rsidRPr="003418E2">
        <w:rPr>
          <w:rFonts w:ascii="Arial" w:hAnsi="Arial" w:cs="Arial"/>
        </w:rPr>
        <w:t>Execution Plans</w:t>
      </w:r>
      <w:bookmarkEnd w:id="312"/>
      <w:bookmarkEnd w:id="313"/>
    </w:p>
    <w:p w14:paraId="764E2178" w14:textId="118F0DD4" w:rsidR="00202B23" w:rsidRPr="003418E2" w:rsidRDefault="00202B23" w:rsidP="001B213A">
      <w:pPr>
        <w:pStyle w:val="NormalRedItalics"/>
        <w:jc w:val="both"/>
        <w:rPr>
          <w:rFonts w:ascii="Arial" w:hAnsi="Arial" w:cs="Arial"/>
        </w:rPr>
      </w:pPr>
      <w:r w:rsidRPr="003418E2">
        <w:rPr>
          <w:rFonts w:ascii="Arial" w:hAnsi="Arial" w:cs="Arial"/>
        </w:rPr>
        <w:t>The Execution Plans attached to the ESMP must be those listed in Table 1-1.</w:t>
      </w:r>
    </w:p>
    <w:p w14:paraId="08C14790" w14:textId="66587156" w:rsidR="00851896" w:rsidRPr="003418E2" w:rsidRDefault="00851896" w:rsidP="001B213A">
      <w:pPr>
        <w:pStyle w:val="AppendixLevel2"/>
        <w:numPr>
          <w:ilvl w:val="0"/>
          <w:numId w:val="5"/>
        </w:numPr>
        <w:rPr>
          <w:rFonts w:ascii="Arial" w:hAnsi="Arial" w:cs="Arial"/>
        </w:rPr>
      </w:pPr>
      <w:bookmarkStart w:id="315" w:name="_Toc36301751"/>
      <w:bookmarkStart w:id="316" w:name="_Toc63007105"/>
      <w:r w:rsidRPr="003418E2">
        <w:rPr>
          <w:rFonts w:ascii="Arial" w:hAnsi="Arial" w:cs="Arial"/>
        </w:rPr>
        <w:lastRenderedPageBreak/>
        <w:t>Waste Management Plan</w:t>
      </w:r>
      <w:bookmarkEnd w:id="315"/>
      <w:bookmarkEnd w:id="316"/>
    </w:p>
    <w:p w14:paraId="38A73A9B" w14:textId="77777777" w:rsidR="00075431" w:rsidRPr="003418E2" w:rsidRDefault="00075431" w:rsidP="001B213A">
      <w:pPr>
        <w:pStyle w:val="NormalRedItalics"/>
        <w:jc w:val="both"/>
        <w:rPr>
          <w:rFonts w:ascii="Arial" w:hAnsi="Arial" w:cs="Arial"/>
        </w:rPr>
      </w:pPr>
      <w:r w:rsidRPr="003418E2">
        <w:rPr>
          <w:rFonts w:ascii="Arial" w:hAnsi="Arial" w:cs="Arial"/>
        </w:rPr>
        <w:t xml:space="preserve">The Waste Management Plan shall set out how Contractors shall avoid or </w:t>
      </w:r>
      <w:proofErr w:type="spellStart"/>
      <w:r w:rsidRPr="003418E2">
        <w:rPr>
          <w:rFonts w:ascii="Arial" w:hAnsi="Arial" w:cs="Arial"/>
        </w:rPr>
        <w:t>minimise</w:t>
      </w:r>
      <w:proofErr w:type="spellEnd"/>
      <w:r w:rsidRPr="003418E2">
        <w:rPr>
          <w:rFonts w:ascii="Arial" w:hAnsi="Arial" w:cs="Arial"/>
        </w:rPr>
        <w:t xml:space="preserve"> the production of waste, and outline requirements for waste segregation, storage, handling, collection, </w:t>
      </w:r>
      <w:proofErr w:type="gramStart"/>
      <w:r w:rsidRPr="003418E2">
        <w:rPr>
          <w:rFonts w:ascii="Arial" w:hAnsi="Arial" w:cs="Arial"/>
        </w:rPr>
        <w:t>transport</w:t>
      </w:r>
      <w:proofErr w:type="gramEnd"/>
      <w:r w:rsidRPr="003418E2">
        <w:rPr>
          <w:rFonts w:ascii="Arial" w:hAnsi="Arial" w:cs="Arial"/>
        </w:rPr>
        <w:t xml:space="preserve"> and disposal.</w:t>
      </w:r>
    </w:p>
    <w:p w14:paraId="02802D7F" w14:textId="77777777" w:rsidR="00075431" w:rsidRPr="003418E2" w:rsidRDefault="00075431" w:rsidP="001B213A">
      <w:pPr>
        <w:pStyle w:val="NormalRedItalics"/>
        <w:jc w:val="both"/>
        <w:rPr>
          <w:rFonts w:ascii="Arial" w:hAnsi="Arial" w:cs="Arial"/>
        </w:rPr>
      </w:pPr>
      <w:r w:rsidRPr="003418E2">
        <w:rPr>
          <w:rFonts w:ascii="Arial" w:hAnsi="Arial" w:cs="Arial"/>
        </w:rPr>
        <w:t>The Waste Management Plan shall be developed to align with the NEOM Waste Management Procedure (NEOM-NEV-PRC-706) and shall include:</w:t>
      </w:r>
    </w:p>
    <w:p w14:paraId="0A5E04CE" w14:textId="77777777" w:rsidR="00075431" w:rsidRPr="003418E2" w:rsidRDefault="00075431" w:rsidP="001B213A">
      <w:pPr>
        <w:pStyle w:val="ListBullet"/>
        <w:jc w:val="both"/>
        <w:rPr>
          <w:rFonts w:ascii="Arial" w:hAnsi="Arial" w:cs="Arial"/>
          <w:i/>
          <w:iCs/>
          <w:color w:val="FF0000"/>
        </w:rPr>
      </w:pPr>
      <w:r w:rsidRPr="003418E2">
        <w:rPr>
          <w:rFonts w:ascii="Arial" w:hAnsi="Arial" w:cs="Arial"/>
          <w:i/>
          <w:iCs/>
          <w:color w:val="FF0000"/>
        </w:rPr>
        <w:t xml:space="preserve">A detailed description and estimation of all expected waste streams, </w:t>
      </w:r>
      <w:proofErr w:type="gramStart"/>
      <w:r w:rsidRPr="003418E2">
        <w:rPr>
          <w:rFonts w:ascii="Arial" w:hAnsi="Arial" w:cs="Arial"/>
          <w:i/>
          <w:iCs/>
          <w:color w:val="FF0000"/>
        </w:rPr>
        <w:t>classes</w:t>
      </w:r>
      <w:proofErr w:type="gramEnd"/>
      <w:r w:rsidRPr="003418E2">
        <w:rPr>
          <w:rFonts w:ascii="Arial" w:hAnsi="Arial" w:cs="Arial"/>
          <w:i/>
          <w:iCs/>
          <w:color w:val="FF0000"/>
        </w:rPr>
        <w:t xml:space="preserve"> and volumes for the works</w:t>
      </w:r>
    </w:p>
    <w:p w14:paraId="53EB17FF" w14:textId="77777777" w:rsidR="00075431" w:rsidRPr="003418E2" w:rsidRDefault="00075431" w:rsidP="001B213A">
      <w:pPr>
        <w:pStyle w:val="ListBullet"/>
        <w:jc w:val="both"/>
        <w:rPr>
          <w:rFonts w:ascii="Arial" w:hAnsi="Arial" w:cs="Arial"/>
          <w:i/>
          <w:iCs/>
          <w:color w:val="FF0000"/>
        </w:rPr>
      </w:pPr>
      <w:r w:rsidRPr="003418E2">
        <w:rPr>
          <w:rFonts w:ascii="Arial" w:hAnsi="Arial" w:cs="Arial"/>
          <w:i/>
          <w:iCs/>
          <w:color w:val="FF0000"/>
        </w:rPr>
        <w:t xml:space="preserve">Procedures to ensure waste generation is minimised as much as possible, that good housekeeping is </w:t>
      </w:r>
      <w:proofErr w:type="gramStart"/>
      <w:r w:rsidRPr="003418E2">
        <w:rPr>
          <w:rFonts w:ascii="Arial" w:hAnsi="Arial" w:cs="Arial"/>
          <w:i/>
          <w:iCs/>
          <w:color w:val="FF0000"/>
        </w:rPr>
        <w:t>maintained</w:t>
      </w:r>
      <w:proofErr w:type="gramEnd"/>
      <w:r w:rsidRPr="003418E2">
        <w:rPr>
          <w:rFonts w:ascii="Arial" w:hAnsi="Arial" w:cs="Arial"/>
          <w:i/>
          <w:iCs/>
          <w:color w:val="FF0000"/>
        </w:rPr>
        <w:t xml:space="preserve"> and no litter is present on the site, and that any hazardous waste generated is collected, stored, transported and disposed of in accordance with relevant laws.</w:t>
      </w:r>
    </w:p>
    <w:p w14:paraId="36F7EE78" w14:textId="2CB903B7" w:rsidR="00D044F0" w:rsidRPr="003418E2" w:rsidRDefault="00D044F0" w:rsidP="001B213A">
      <w:pPr>
        <w:spacing w:after="0"/>
        <w:jc w:val="both"/>
        <w:rPr>
          <w:rFonts w:ascii="Arial" w:hAnsi="Arial" w:cs="Arial"/>
        </w:rPr>
      </w:pPr>
    </w:p>
    <w:p w14:paraId="370F9377" w14:textId="479840BA" w:rsidR="00851896" w:rsidRPr="003418E2" w:rsidRDefault="00851896" w:rsidP="001B213A">
      <w:pPr>
        <w:spacing w:after="0"/>
        <w:jc w:val="both"/>
        <w:rPr>
          <w:rFonts w:ascii="Arial" w:hAnsi="Arial" w:cs="Arial"/>
        </w:rPr>
      </w:pPr>
      <w:r w:rsidRPr="003418E2">
        <w:rPr>
          <w:rFonts w:ascii="Arial" w:hAnsi="Arial" w:cs="Arial"/>
        </w:rPr>
        <w:br w:type="page"/>
      </w:r>
    </w:p>
    <w:p w14:paraId="16BE8488" w14:textId="11923CA3" w:rsidR="00851896" w:rsidRPr="003418E2" w:rsidRDefault="00851896" w:rsidP="001B213A">
      <w:pPr>
        <w:pStyle w:val="AppendixLevel2"/>
        <w:numPr>
          <w:ilvl w:val="0"/>
          <w:numId w:val="5"/>
        </w:numPr>
        <w:rPr>
          <w:rFonts w:ascii="Arial" w:hAnsi="Arial" w:cs="Arial"/>
        </w:rPr>
      </w:pPr>
      <w:bookmarkStart w:id="317" w:name="_Toc36301754"/>
      <w:bookmarkStart w:id="318" w:name="_Toc63007106"/>
      <w:r w:rsidRPr="003418E2">
        <w:rPr>
          <w:rFonts w:ascii="Arial" w:hAnsi="Arial" w:cs="Arial"/>
        </w:rPr>
        <w:lastRenderedPageBreak/>
        <w:t xml:space="preserve">Environmental </w:t>
      </w:r>
      <w:r w:rsidR="00125689" w:rsidRPr="003418E2">
        <w:rPr>
          <w:rFonts w:ascii="Arial" w:hAnsi="Arial" w:cs="Arial"/>
        </w:rPr>
        <w:t xml:space="preserve">and Social </w:t>
      </w:r>
      <w:r w:rsidRPr="003418E2">
        <w:rPr>
          <w:rFonts w:ascii="Arial" w:hAnsi="Arial" w:cs="Arial"/>
        </w:rPr>
        <w:t>Emergency Response Plan</w:t>
      </w:r>
      <w:bookmarkEnd w:id="317"/>
      <w:bookmarkEnd w:id="318"/>
    </w:p>
    <w:p w14:paraId="0F11330B" w14:textId="77777777" w:rsidR="00EF53EA" w:rsidRPr="003418E2" w:rsidRDefault="00EF53EA" w:rsidP="001B213A">
      <w:pPr>
        <w:pStyle w:val="NormalRedItalics"/>
        <w:jc w:val="both"/>
        <w:rPr>
          <w:rFonts w:ascii="Arial" w:hAnsi="Arial" w:cs="Arial"/>
        </w:rPr>
      </w:pPr>
      <w:r w:rsidRPr="003418E2">
        <w:rPr>
          <w:rFonts w:ascii="Arial" w:hAnsi="Arial" w:cs="Arial"/>
        </w:rPr>
        <w:t xml:space="preserve">The Environmental and Social Emergency Response Plan (ERP) shall outline the capabilities and actions for responding to environmental and social emergencies during the works. </w:t>
      </w:r>
    </w:p>
    <w:p w14:paraId="21DFE784" w14:textId="77777777" w:rsidR="00EF53EA" w:rsidRPr="003418E2" w:rsidRDefault="00EF53EA" w:rsidP="001B213A">
      <w:pPr>
        <w:pStyle w:val="NormalRedItalics"/>
        <w:jc w:val="both"/>
        <w:rPr>
          <w:rFonts w:ascii="Arial" w:hAnsi="Arial" w:cs="Arial"/>
        </w:rPr>
      </w:pPr>
      <w:r w:rsidRPr="003418E2">
        <w:rPr>
          <w:rFonts w:ascii="Arial" w:hAnsi="Arial" w:cs="Arial"/>
        </w:rPr>
        <w:t>The ERP shall define the probable worse-case environmental and social emergency scenarios that could potentially occur during the works including, but not limited to:</w:t>
      </w:r>
    </w:p>
    <w:p w14:paraId="25C18779"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 xml:space="preserve">Major spill of chemicals, </w:t>
      </w:r>
      <w:proofErr w:type="gramStart"/>
      <w:r w:rsidRPr="003418E2">
        <w:rPr>
          <w:rFonts w:ascii="Arial" w:hAnsi="Arial" w:cs="Arial"/>
          <w:i/>
          <w:iCs/>
          <w:color w:val="FF0000"/>
        </w:rPr>
        <w:t>hydrocarbons</w:t>
      </w:r>
      <w:proofErr w:type="gramEnd"/>
      <w:r w:rsidRPr="003418E2">
        <w:rPr>
          <w:rFonts w:ascii="Arial" w:hAnsi="Arial" w:cs="Arial"/>
          <w:i/>
          <w:iCs/>
          <w:color w:val="FF0000"/>
        </w:rPr>
        <w:t xml:space="preserve"> or untreated wastewater to land (including groundwater) or marine waters</w:t>
      </w:r>
    </w:p>
    <w:p w14:paraId="0C77029B"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 xml:space="preserve">Release of noxious or toxic air emissions, gases, </w:t>
      </w:r>
      <w:proofErr w:type="gramStart"/>
      <w:r w:rsidRPr="003418E2">
        <w:rPr>
          <w:rFonts w:ascii="Arial" w:hAnsi="Arial" w:cs="Arial"/>
          <w:i/>
          <w:iCs/>
          <w:color w:val="FF0000"/>
        </w:rPr>
        <w:t>aerosols</w:t>
      </w:r>
      <w:proofErr w:type="gramEnd"/>
      <w:r w:rsidRPr="003418E2">
        <w:rPr>
          <w:rFonts w:ascii="Arial" w:hAnsi="Arial" w:cs="Arial"/>
          <w:i/>
          <w:iCs/>
          <w:color w:val="FF0000"/>
        </w:rPr>
        <w:t xml:space="preserve"> or vapours</w:t>
      </w:r>
    </w:p>
    <w:p w14:paraId="4CAB9906"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Disease outbreak or introduction of an invasive species to land or water.</w:t>
      </w:r>
    </w:p>
    <w:p w14:paraId="6E1A552B" w14:textId="77777777" w:rsidR="00EF53EA" w:rsidRPr="003418E2" w:rsidRDefault="00EF53EA" w:rsidP="001B213A">
      <w:pPr>
        <w:pStyle w:val="NormalRedItalics"/>
        <w:jc w:val="both"/>
        <w:rPr>
          <w:rFonts w:ascii="Arial" w:hAnsi="Arial" w:cs="Arial"/>
        </w:rPr>
      </w:pPr>
      <w:r w:rsidRPr="003418E2">
        <w:rPr>
          <w:rFonts w:ascii="Arial" w:hAnsi="Arial" w:cs="Arial"/>
        </w:rPr>
        <w:t>The ERP shall also cover the following as a minimum:</w:t>
      </w:r>
    </w:p>
    <w:p w14:paraId="0342323C"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Emergency Response Team organization and personnel</w:t>
      </w:r>
    </w:p>
    <w:p w14:paraId="1D8DD295"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Roles and responsibilities</w:t>
      </w:r>
    </w:p>
    <w:p w14:paraId="64D46D1B"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Emergency contact details including an emergency line/contact that is available 24 hours per day, seven days per week</w:t>
      </w:r>
    </w:p>
    <w:p w14:paraId="446A8085"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Personnel and equipment available for immediate response actions</w:t>
      </w:r>
    </w:p>
    <w:p w14:paraId="44D154BE"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 xml:space="preserve">Personnel, </w:t>
      </w:r>
      <w:proofErr w:type="gramStart"/>
      <w:r w:rsidRPr="003418E2">
        <w:rPr>
          <w:rFonts w:ascii="Arial" w:hAnsi="Arial" w:cs="Arial"/>
          <w:i/>
          <w:iCs/>
          <w:color w:val="FF0000"/>
        </w:rPr>
        <w:t>equipment</w:t>
      </w:r>
      <w:proofErr w:type="gramEnd"/>
      <w:r w:rsidRPr="003418E2">
        <w:rPr>
          <w:rFonts w:ascii="Arial" w:hAnsi="Arial" w:cs="Arial"/>
          <w:i/>
          <w:iCs/>
          <w:color w:val="FF0000"/>
        </w:rPr>
        <w:t xml:space="preserve"> and other resources available on call for response escalation purposes</w:t>
      </w:r>
    </w:p>
    <w:p w14:paraId="2DACE27A"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Response actions to be taken</w:t>
      </w:r>
    </w:p>
    <w:p w14:paraId="5C7939E9"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 xml:space="preserve">Emergency reporting protocol including immediate, </w:t>
      </w:r>
      <w:proofErr w:type="gramStart"/>
      <w:r w:rsidRPr="003418E2">
        <w:rPr>
          <w:rFonts w:ascii="Arial" w:hAnsi="Arial" w:cs="Arial"/>
          <w:i/>
          <w:iCs/>
          <w:color w:val="FF0000"/>
        </w:rPr>
        <w:t>daily</w:t>
      </w:r>
      <w:proofErr w:type="gramEnd"/>
      <w:r w:rsidRPr="003418E2">
        <w:rPr>
          <w:rFonts w:ascii="Arial" w:hAnsi="Arial" w:cs="Arial"/>
          <w:i/>
          <w:iCs/>
          <w:color w:val="FF0000"/>
        </w:rPr>
        <w:t xml:space="preserve"> and ongoing reporting</w:t>
      </w:r>
    </w:p>
    <w:p w14:paraId="31AF8673"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 xml:space="preserve">Emergency response training, </w:t>
      </w:r>
      <w:proofErr w:type="gramStart"/>
      <w:r w:rsidRPr="003418E2">
        <w:rPr>
          <w:rFonts w:ascii="Arial" w:hAnsi="Arial" w:cs="Arial"/>
          <w:i/>
          <w:iCs/>
          <w:color w:val="FF0000"/>
        </w:rPr>
        <w:t>exercises</w:t>
      </w:r>
      <w:proofErr w:type="gramEnd"/>
      <w:r w:rsidRPr="003418E2">
        <w:rPr>
          <w:rFonts w:ascii="Arial" w:hAnsi="Arial" w:cs="Arial"/>
          <w:i/>
          <w:iCs/>
          <w:color w:val="FF0000"/>
        </w:rPr>
        <w:t xml:space="preserve"> and drills</w:t>
      </w:r>
    </w:p>
    <w:p w14:paraId="35C5A559" w14:textId="77777777" w:rsidR="00EF53EA" w:rsidRPr="003418E2" w:rsidRDefault="00EF53EA" w:rsidP="001B213A">
      <w:pPr>
        <w:pStyle w:val="ListBullet"/>
        <w:jc w:val="both"/>
        <w:rPr>
          <w:rFonts w:ascii="Arial" w:hAnsi="Arial" w:cs="Arial"/>
          <w:i/>
          <w:iCs/>
          <w:color w:val="FF0000"/>
        </w:rPr>
      </w:pPr>
      <w:r w:rsidRPr="003418E2">
        <w:rPr>
          <w:rFonts w:ascii="Arial" w:hAnsi="Arial" w:cs="Arial"/>
          <w:i/>
          <w:iCs/>
          <w:color w:val="FF0000"/>
        </w:rPr>
        <w:t>Records that must be maintained during a response.</w:t>
      </w:r>
    </w:p>
    <w:bookmarkEnd w:id="314"/>
    <w:p w14:paraId="2F55DBF5" w14:textId="710F89C7" w:rsidR="00BE011A" w:rsidRPr="003418E2" w:rsidRDefault="00BF3DEF" w:rsidP="001B213A">
      <w:pPr>
        <w:pStyle w:val="NormalRedItalics"/>
        <w:jc w:val="both"/>
        <w:rPr>
          <w:rFonts w:ascii="Arial" w:hAnsi="Arial" w:cs="Arial"/>
        </w:rPr>
      </w:pPr>
      <w:r w:rsidRPr="003418E2">
        <w:rPr>
          <w:rFonts w:ascii="Arial" w:hAnsi="Arial" w:cs="Arial"/>
        </w:rPr>
        <w:t>The EERP shall also be in line with GAMEP Environmental Standard "Prevention of Major Accidents".</w:t>
      </w:r>
    </w:p>
    <w:p w14:paraId="7C259ADD" w14:textId="30A0D9D1" w:rsidR="005D0F81" w:rsidRPr="003418E2" w:rsidRDefault="005D0F81" w:rsidP="001B213A">
      <w:pPr>
        <w:pStyle w:val="NormalRedItalics"/>
        <w:jc w:val="both"/>
        <w:rPr>
          <w:rFonts w:ascii="Arial" w:hAnsi="Arial" w:cs="Arial"/>
        </w:rPr>
      </w:pPr>
      <w:r w:rsidRPr="003418E2">
        <w:rPr>
          <w:rFonts w:ascii="Arial" w:hAnsi="Arial" w:cs="Arial"/>
        </w:rPr>
        <w:t>The EERP should also include identification of potential spill scenarios, procedures for responding to spills of oil, fuels and hazardous materials, fire and explosion, information on spill response equipment available on-site, roles and responsibilities of spill response personnel, containment, clean-up and disposal measures for contaminated material, and communication protocol with outside emergency personnel/agency. In addition, the EERP should include site evacuation procedures in event of large-scale emergencies such as fire, explosion and large release of hazardous material and should establish documented procedures for root cause analysis, devising preventive and corrective actions.</w:t>
      </w:r>
    </w:p>
    <w:sectPr w:rsidR="005D0F81" w:rsidRPr="003418E2" w:rsidSect="00F9025C">
      <w:headerReference w:type="even" r:id="rId18"/>
      <w:headerReference w:type="default" r:id="rId19"/>
      <w:footerReference w:type="default" r:id="rId20"/>
      <w:headerReference w:type="first" r:id="rId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534B" w14:textId="77777777" w:rsidR="001E59EF" w:rsidRDefault="001E59EF" w:rsidP="00352146">
      <w:r>
        <w:separator/>
      </w:r>
    </w:p>
    <w:p w14:paraId="6AC33F48" w14:textId="77777777" w:rsidR="001E59EF" w:rsidRDefault="001E59EF"/>
    <w:p w14:paraId="5F5FA198" w14:textId="77777777" w:rsidR="001E59EF" w:rsidRDefault="001E59EF"/>
  </w:endnote>
  <w:endnote w:type="continuationSeparator" w:id="0">
    <w:p w14:paraId="5D65A546" w14:textId="77777777" w:rsidR="001E59EF" w:rsidRDefault="001E59EF" w:rsidP="00352146">
      <w:r>
        <w:continuationSeparator/>
      </w:r>
    </w:p>
    <w:p w14:paraId="1F824E91" w14:textId="77777777" w:rsidR="001E59EF" w:rsidRDefault="001E59EF"/>
    <w:p w14:paraId="650CC5DF" w14:textId="77777777" w:rsidR="001E59EF" w:rsidRDefault="001E59EF"/>
  </w:endnote>
  <w:endnote w:type="continuationNotice" w:id="1">
    <w:p w14:paraId="1E17DDFC" w14:textId="77777777" w:rsidR="001E59EF" w:rsidRDefault="001E59EF">
      <w:pPr>
        <w:spacing w:after="0"/>
      </w:pPr>
    </w:p>
    <w:p w14:paraId="14ABBD07" w14:textId="77777777" w:rsidR="001E59EF" w:rsidRDefault="001E59EF"/>
    <w:p w14:paraId="1B7F7D07" w14:textId="77777777" w:rsidR="001E59EF" w:rsidRDefault="001E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yriad Pro">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8635" w14:textId="00182990" w:rsidR="00351077" w:rsidRPr="00355F19" w:rsidRDefault="00351077" w:rsidP="00351077">
    <w:pPr>
      <w:tabs>
        <w:tab w:val="left" w:pos="1227"/>
      </w:tabs>
      <w:rPr>
        <w:sz w:val="14"/>
        <w:szCs w:val="14"/>
      </w:rPr>
    </w:pPr>
    <w:r>
      <w:rPr>
        <w:b/>
        <w:noProof/>
        <w:color w:val="FFFFFF" w:themeColor="background1"/>
        <w:sz w:val="8"/>
        <w:szCs w:val="8"/>
      </w:rPr>
      <mc:AlternateContent>
        <mc:Choice Requires="wps">
          <w:drawing>
            <wp:anchor distT="4294967295" distB="4294967295" distL="114300" distR="114300" simplePos="0" relativeHeight="251664384" behindDoc="0" locked="0" layoutInCell="1" allowOverlap="1" wp14:anchorId="559E8BAA" wp14:editId="3E60D239">
              <wp:simplePos x="0" y="0"/>
              <wp:positionH relativeFrom="column">
                <wp:posOffset>-9525</wp:posOffset>
              </wp:positionH>
              <wp:positionV relativeFrom="paragraph">
                <wp:posOffset>144779</wp:posOffset>
              </wp:positionV>
              <wp:extent cx="6035040" cy="0"/>
              <wp:effectExtent l="0" t="0" r="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ln w="3175">
                        <a:solidFill>
                          <a:srgbClr val="EBC0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34AA4" id="Straight Connector 13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1.4pt" to="474.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" strokecolor="#ebc03f" strokeweight=".25pt">
              <v:stroke joinstyle="miter"/>
              <o:lock v:ext="edit" shapetype="f"/>
            </v:line>
          </w:pict>
        </mc:Fallback>
      </mc:AlternateContent>
    </w:r>
  </w:p>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40"/>
      <w:gridCol w:w="1800"/>
      <w:gridCol w:w="1710"/>
    </w:tblGrid>
    <w:tr w:rsidR="00351077" w:rsidRPr="00981157" w14:paraId="4E3488C1" w14:textId="77777777" w:rsidTr="001F0EE9">
      <w:trPr>
        <w:trHeight w:val="162"/>
      </w:trPr>
      <w:tc>
        <w:tcPr>
          <w:tcW w:w="594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503F5580" w14:textId="589797C3" w:rsidR="00351077" w:rsidRPr="00981157" w:rsidRDefault="00351077" w:rsidP="00351077">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lang w:val="fr-FR"/>
            </w:rPr>
          </w:pPr>
          <w:r w:rsidRPr="00981157">
            <w:rPr>
              <w:rFonts w:ascii="Arial" w:hAnsi="Arial" w:cs="Arial"/>
              <w:b/>
              <w:caps/>
              <w:color w:val="000000" w:themeColor="text1"/>
              <w:spacing w:val="20"/>
              <w:sz w:val="12"/>
              <w:szCs w:val="12"/>
              <w:lang w:val="fr-FR"/>
            </w:rPr>
            <w:t>Document CODE : NEOM-</w:t>
          </w:r>
          <w:r>
            <w:rPr>
              <w:rFonts w:ascii="Arial" w:hAnsi="Arial" w:cs="Arial"/>
              <w:b/>
              <w:caps/>
              <w:color w:val="000000" w:themeColor="text1"/>
              <w:spacing w:val="20"/>
              <w:sz w:val="12"/>
              <w:szCs w:val="12"/>
              <w:lang w:val="fr-FR"/>
            </w:rPr>
            <w:t>NEV-TGD-60</w:t>
          </w:r>
          <w:r>
            <w:rPr>
              <w:rFonts w:ascii="Arial" w:hAnsi="Arial" w:cs="Arial"/>
              <w:b/>
              <w:caps/>
              <w:color w:val="000000" w:themeColor="text1"/>
              <w:spacing w:val="20"/>
              <w:sz w:val="12"/>
              <w:szCs w:val="12"/>
              <w:lang w:val="fr-FR"/>
            </w:rPr>
            <w:t>2</w:t>
          </w:r>
        </w:p>
      </w:tc>
      <w:tc>
        <w:tcPr>
          <w:tcW w:w="18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8BFFCD2" w14:textId="77777777" w:rsidR="00351077" w:rsidRPr="00981157" w:rsidRDefault="00351077" w:rsidP="00351077">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Revision No: </w:t>
          </w:r>
          <w:r>
            <w:rPr>
              <w:rFonts w:ascii="Arial" w:hAnsi="Arial" w:cs="Arial"/>
              <w:b/>
              <w:caps/>
              <w:color w:val="000000" w:themeColor="text1"/>
              <w:spacing w:val="20"/>
              <w:sz w:val="12"/>
              <w:szCs w:val="12"/>
            </w:rPr>
            <w:t>01.00</w:t>
          </w:r>
        </w:p>
      </w:tc>
      <w:tc>
        <w:tcPr>
          <w:tcW w:w="17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852DEA7" w14:textId="77777777" w:rsidR="00351077" w:rsidRPr="00981157" w:rsidRDefault="00351077" w:rsidP="00351077">
          <w:pPr>
            <w:tabs>
              <w:tab w:val="right" w:pos="2034"/>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Page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PAGE </w:instrText>
          </w:r>
          <w:r w:rsidRPr="00981157">
            <w:rPr>
              <w:rFonts w:ascii="Arial" w:hAnsi="Arial" w:cs="Arial"/>
              <w:b/>
              <w:caps/>
              <w:color w:val="000000" w:themeColor="text1"/>
              <w:spacing w:val="20"/>
              <w:sz w:val="12"/>
              <w:szCs w:val="12"/>
            </w:rPr>
            <w:fldChar w:fldCharType="separate"/>
          </w:r>
          <w:r>
            <w:rPr>
              <w:rFonts w:ascii="Arial" w:hAnsi="Arial" w:cs="Arial"/>
              <w:b/>
              <w:caps/>
              <w:color w:val="000000" w:themeColor="text1"/>
              <w:spacing w:val="20"/>
              <w:sz w:val="12"/>
              <w:szCs w:val="12"/>
            </w:rPr>
            <w:t>2</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of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NUMPAGES  </w:instrText>
          </w:r>
          <w:r w:rsidRPr="00981157">
            <w:rPr>
              <w:rFonts w:ascii="Arial" w:hAnsi="Arial" w:cs="Arial"/>
              <w:b/>
              <w:caps/>
              <w:color w:val="000000" w:themeColor="text1"/>
              <w:spacing w:val="20"/>
              <w:sz w:val="12"/>
              <w:szCs w:val="12"/>
            </w:rPr>
            <w:fldChar w:fldCharType="separate"/>
          </w:r>
          <w:r>
            <w:rPr>
              <w:rFonts w:ascii="Arial" w:hAnsi="Arial" w:cs="Arial"/>
              <w:b/>
              <w:caps/>
              <w:color w:val="000000" w:themeColor="text1"/>
              <w:spacing w:val="20"/>
              <w:sz w:val="12"/>
              <w:szCs w:val="12"/>
            </w:rPr>
            <w:t>53</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w:t>
          </w:r>
        </w:p>
      </w:tc>
    </w:tr>
  </w:tbl>
  <w:p w14:paraId="4FC6D6EA" w14:textId="506F3705" w:rsidR="00485769" w:rsidRDefault="00351077" w:rsidP="00351077">
    <w:pPr>
      <w:pStyle w:val="Footer"/>
      <w:jc w:val="center"/>
    </w:pPr>
    <w:r>
      <w:rPr>
        <w:sz w:val="16"/>
        <w:szCs w:val="16"/>
      </w:rPr>
      <w:t>©NEOM [2021].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F75" w14:textId="77777777" w:rsidR="00351077" w:rsidRPr="00355F19" w:rsidRDefault="00351077" w:rsidP="00351077">
    <w:pPr>
      <w:tabs>
        <w:tab w:val="left" w:pos="1227"/>
      </w:tabs>
      <w:rPr>
        <w:sz w:val="14"/>
        <w:szCs w:val="14"/>
      </w:rPr>
    </w:pPr>
    <w:r>
      <w:rPr>
        <w:b/>
        <w:noProof/>
        <w:color w:val="FFFFFF" w:themeColor="background1"/>
        <w:sz w:val="8"/>
        <w:szCs w:val="8"/>
      </w:rPr>
      <mc:AlternateContent>
        <mc:Choice Requires="wps">
          <w:drawing>
            <wp:anchor distT="4294967295" distB="4294967295" distL="114300" distR="114300" simplePos="0" relativeHeight="251666432" behindDoc="0" locked="0" layoutInCell="1" allowOverlap="1" wp14:anchorId="0CEE13DC" wp14:editId="247CA249">
              <wp:simplePos x="0" y="0"/>
              <wp:positionH relativeFrom="column">
                <wp:posOffset>-9525</wp:posOffset>
              </wp:positionH>
              <wp:positionV relativeFrom="paragraph">
                <wp:posOffset>144779</wp:posOffset>
              </wp:positionV>
              <wp:extent cx="603504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ln w="3175">
                        <a:solidFill>
                          <a:srgbClr val="EBC0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90781" id="Straight Connector 1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1.4pt" to="474.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" strokecolor="#ebc03f" strokeweight=".25pt">
              <v:stroke joinstyle="miter"/>
              <o:lock v:ext="edit" shapetype="f"/>
            </v:line>
          </w:pict>
        </mc:Fallback>
      </mc:AlternateContent>
    </w:r>
  </w:p>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40"/>
      <w:gridCol w:w="1800"/>
      <w:gridCol w:w="1710"/>
    </w:tblGrid>
    <w:tr w:rsidR="00351077" w:rsidRPr="00981157" w14:paraId="5CB5FD23" w14:textId="77777777" w:rsidTr="001F0EE9">
      <w:trPr>
        <w:trHeight w:val="162"/>
      </w:trPr>
      <w:tc>
        <w:tcPr>
          <w:tcW w:w="594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3C73037" w14:textId="77777777" w:rsidR="00351077" w:rsidRPr="00981157" w:rsidRDefault="00351077" w:rsidP="00351077">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lang w:val="fr-FR"/>
            </w:rPr>
          </w:pPr>
          <w:r w:rsidRPr="00981157">
            <w:rPr>
              <w:rFonts w:ascii="Arial" w:hAnsi="Arial" w:cs="Arial"/>
              <w:b/>
              <w:caps/>
              <w:color w:val="000000" w:themeColor="text1"/>
              <w:spacing w:val="20"/>
              <w:sz w:val="12"/>
              <w:szCs w:val="12"/>
              <w:lang w:val="fr-FR"/>
            </w:rPr>
            <w:t>Document CODE : NEOM-</w:t>
          </w:r>
          <w:r>
            <w:rPr>
              <w:rFonts w:ascii="Arial" w:hAnsi="Arial" w:cs="Arial"/>
              <w:b/>
              <w:caps/>
              <w:color w:val="000000" w:themeColor="text1"/>
              <w:spacing w:val="20"/>
              <w:sz w:val="12"/>
              <w:szCs w:val="12"/>
              <w:lang w:val="fr-FR"/>
            </w:rPr>
            <w:t>NEV-TGD-602</w:t>
          </w:r>
        </w:p>
      </w:tc>
      <w:tc>
        <w:tcPr>
          <w:tcW w:w="18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B91771D" w14:textId="77777777" w:rsidR="00351077" w:rsidRPr="00981157" w:rsidRDefault="00351077" w:rsidP="00351077">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Revision No: </w:t>
          </w:r>
          <w:r>
            <w:rPr>
              <w:rFonts w:ascii="Arial" w:hAnsi="Arial" w:cs="Arial"/>
              <w:b/>
              <w:caps/>
              <w:color w:val="000000" w:themeColor="text1"/>
              <w:spacing w:val="20"/>
              <w:sz w:val="12"/>
              <w:szCs w:val="12"/>
            </w:rPr>
            <w:t>01.00</w:t>
          </w:r>
        </w:p>
      </w:tc>
      <w:tc>
        <w:tcPr>
          <w:tcW w:w="17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069351CE" w14:textId="77777777" w:rsidR="00351077" w:rsidRPr="00981157" w:rsidRDefault="00351077" w:rsidP="00351077">
          <w:pPr>
            <w:tabs>
              <w:tab w:val="right" w:pos="2034"/>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Page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PAGE </w:instrText>
          </w:r>
          <w:r w:rsidRPr="00981157">
            <w:rPr>
              <w:rFonts w:ascii="Arial" w:hAnsi="Arial" w:cs="Arial"/>
              <w:b/>
              <w:caps/>
              <w:color w:val="000000" w:themeColor="text1"/>
              <w:spacing w:val="20"/>
              <w:sz w:val="12"/>
              <w:szCs w:val="12"/>
            </w:rPr>
            <w:fldChar w:fldCharType="separate"/>
          </w:r>
          <w:r>
            <w:rPr>
              <w:rFonts w:ascii="Arial" w:hAnsi="Arial" w:cs="Arial"/>
              <w:b/>
              <w:caps/>
              <w:color w:val="000000" w:themeColor="text1"/>
              <w:spacing w:val="20"/>
              <w:sz w:val="12"/>
              <w:szCs w:val="12"/>
            </w:rPr>
            <w:t>ii</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of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NUMPAGES  </w:instrText>
          </w:r>
          <w:r w:rsidRPr="00981157">
            <w:rPr>
              <w:rFonts w:ascii="Arial" w:hAnsi="Arial" w:cs="Arial"/>
              <w:b/>
              <w:caps/>
              <w:color w:val="000000" w:themeColor="text1"/>
              <w:spacing w:val="20"/>
              <w:sz w:val="12"/>
              <w:szCs w:val="12"/>
            </w:rPr>
            <w:fldChar w:fldCharType="separate"/>
          </w:r>
          <w:r>
            <w:rPr>
              <w:rFonts w:ascii="Arial" w:hAnsi="Arial" w:cs="Arial"/>
              <w:b/>
              <w:caps/>
              <w:color w:val="000000" w:themeColor="text1"/>
              <w:spacing w:val="20"/>
              <w:sz w:val="12"/>
              <w:szCs w:val="12"/>
            </w:rPr>
            <w:t>53</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w:t>
          </w:r>
        </w:p>
      </w:tc>
    </w:tr>
  </w:tbl>
  <w:p w14:paraId="4CBD157C" w14:textId="77777777" w:rsidR="00351077" w:rsidRDefault="00351077" w:rsidP="00351077">
    <w:pPr>
      <w:pStyle w:val="Footer"/>
      <w:jc w:val="center"/>
    </w:pPr>
    <w:r>
      <w:rPr>
        <w:sz w:val="16"/>
        <w:szCs w:val="16"/>
      </w:rPr>
      <w:t>©NEOM [2021].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5FC2" w14:textId="77777777" w:rsidR="001E59EF" w:rsidRDefault="001E59EF" w:rsidP="00352146">
      <w:r>
        <w:separator/>
      </w:r>
    </w:p>
    <w:p w14:paraId="7A1079E1" w14:textId="77777777" w:rsidR="001E59EF" w:rsidRDefault="001E59EF"/>
    <w:p w14:paraId="652095DC" w14:textId="77777777" w:rsidR="001E59EF" w:rsidRDefault="001E59EF"/>
  </w:footnote>
  <w:footnote w:type="continuationSeparator" w:id="0">
    <w:p w14:paraId="6C44BCA4" w14:textId="77777777" w:rsidR="001E59EF" w:rsidRDefault="001E59EF" w:rsidP="00352146">
      <w:r>
        <w:continuationSeparator/>
      </w:r>
    </w:p>
    <w:p w14:paraId="2405CFBF" w14:textId="77777777" w:rsidR="001E59EF" w:rsidRDefault="001E59EF"/>
    <w:p w14:paraId="0DFFA915" w14:textId="77777777" w:rsidR="001E59EF" w:rsidRDefault="001E59EF"/>
  </w:footnote>
  <w:footnote w:type="continuationNotice" w:id="1">
    <w:p w14:paraId="1F723902" w14:textId="77777777" w:rsidR="001E59EF" w:rsidRDefault="001E59EF">
      <w:pPr>
        <w:spacing w:after="0"/>
      </w:pPr>
    </w:p>
    <w:p w14:paraId="7C01C037" w14:textId="77777777" w:rsidR="001E59EF" w:rsidRDefault="001E59EF"/>
    <w:p w14:paraId="6A37EA8D" w14:textId="77777777" w:rsidR="001E59EF" w:rsidRDefault="001E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4B5A" w14:textId="69574238" w:rsidR="00485769" w:rsidRDefault="00485769" w:rsidP="00352146">
    <w:pPr>
      <w:pStyle w:val="Header"/>
    </w:pPr>
    <w:r>
      <w:rPr>
        <w:noProof/>
      </w:rPr>
      <mc:AlternateContent>
        <mc:Choice Requires="wps">
          <w:drawing>
            <wp:anchor distT="0" distB="0" distL="114300" distR="114300" simplePos="0" relativeHeight="251658240" behindDoc="1" locked="0" layoutInCell="0" allowOverlap="1" wp14:anchorId="11A766AB" wp14:editId="4A4DC573">
              <wp:simplePos x="0" y="0"/>
              <wp:positionH relativeFrom="margin">
                <wp:align>center</wp:align>
              </wp:positionH>
              <wp:positionV relativeFrom="margin">
                <wp:align>center</wp:align>
              </wp:positionV>
              <wp:extent cx="6906260" cy="2762250"/>
              <wp:effectExtent l="0" t="0" r="0" b="0"/>
              <wp:wrapNone/>
              <wp:docPr id="23" name="Text Box 2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F79C6" w14:textId="77777777" w:rsidR="00485769" w:rsidRDefault="00485769" w:rsidP="009632AA">
                          <w:pPr>
                            <w:pStyle w:val="NormalWeb"/>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1A766AB" id="_x0000_t202" coordsize="21600,21600" o:spt="202" path="m,l,21600r21600,l21600,xe">
              <v:stroke joinstyle="miter"/>
              <v:path gradientshapeok="t" o:connecttype="rect"/>
            </v:shapetype>
            <v:shape id="Text Box 23" o:spid="_x0000_s1039" type="#_x0000_t202" style="position:absolute;margin-left:0;margin-top:0;width:543.8pt;height:21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" o:allowincell="f" filled="f" stroked="f">
              <v:stroke joinstyle="round"/>
              <o:lock v:ext="edit" rotation="t" aspectratio="t" verticies="t" adjusthandles="t" grouping="t" shapetype="t"/>
              <v:textbox>
                <w:txbxContent>
                  <w:p w14:paraId="1B0F79C6" w14:textId="77777777" w:rsidR="00485769" w:rsidRDefault="00485769" w:rsidP="009632AA">
                    <w:pPr>
                      <w:pStyle w:val="NormalWeb"/>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9E74" w14:textId="18B60776" w:rsidR="00115298" w:rsidRDefault="00115298">
    <w:pPr>
      <w:pStyle w:val="Header"/>
    </w:pPr>
    <w:r>
      <w:rPr>
        <w:noProof/>
        <w:color w:val="FFFFFF" w:themeColor="background1"/>
      </w:rPr>
      <w:drawing>
        <wp:anchor distT="0" distB="0" distL="114300" distR="114300" simplePos="0" relativeHeight="251660288" behindDoc="1" locked="0" layoutInCell="1" allowOverlap="1" wp14:anchorId="2D36DAFA" wp14:editId="39329E6C">
          <wp:simplePos x="0" y="0"/>
          <wp:positionH relativeFrom="page">
            <wp:posOffset>-188595</wp:posOffset>
          </wp:positionH>
          <wp:positionV relativeFrom="paragraph">
            <wp:posOffset>-457068</wp:posOffset>
          </wp:positionV>
          <wp:extent cx="8010659" cy="11322538"/>
          <wp:effectExtent l="0" t="0" r="0" b="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eader Template.png"/>
                  <pic:cNvPicPr/>
                </pic:nvPicPr>
                <pic:blipFill>
                  <a:blip r:embed="rId1">
                    <a:extLst>
                      <a:ext uri="{28A0092B-C50C-407E-A947-70E740481C1C}">
                        <a14:useLocalDpi xmlns:a14="http://schemas.microsoft.com/office/drawing/2010/main" val="0"/>
                      </a:ext>
                    </a:extLst>
                  </a:blip>
                  <a:stretch>
                    <a:fillRect/>
                  </a:stretch>
                </pic:blipFill>
                <pic:spPr>
                  <a:xfrm>
                    <a:off x="0" y="0"/>
                    <a:ext cx="8010659" cy="1132253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B217" w14:textId="68839CA2" w:rsidR="00485769" w:rsidRDefault="00485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393F" w14:textId="0E6D9E87" w:rsidR="00485769" w:rsidRDefault="00291ABD">
    <w:pPr>
      <w:pStyle w:val="Header"/>
    </w:pPr>
    <w:r>
      <w:rPr>
        <w:noProof/>
        <w:color w:val="FFFFFF" w:themeColor="background1"/>
      </w:rPr>
      <w:drawing>
        <wp:anchor distT="0" distB="0" distL="114300" distR="114300" simplePos="0" relativeHeight="251662336" behindDoc="1" locked="0" layoutInCell="1" allowOverlap="1" wp14:anchorId="1E67636F" wp14:editId="1F791624">
          <wp:simplePos x="0" y="0"/>
          <wp:positionH relativeFrom="page">
            <wp:align>left</wp:align>
          </wp:positionH>
          <wp:positionV relativeFrom="paragraph">
            <wp:posOffset>-448408</wp:posOffset>
          </wp:positionV>
          <wp:extent cx="8010659" cy="11322538"/>
          <wp:effectExtent l="0" t="0" r="0" b="0"/>
          <wp:wrapNone/>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eader Template.png"/>
                  <pic:cNvPicPr/>
                </pic:nvPicPr>
                <pic:blipFill>
                  <a:blip r:embed="rId1">
                    <a:extLst>
                      <a:ext uri="{28A0092B-C50C-407E-A947-70E740481C1C}">
                        <a14:useLocalDpi xmlns:a14="http://schemas.microsoft.com/office/drawing/2010/main" val="0"/>
                      </a:ext>
                    </a:extLst>
                  </a:blip>
                  <a:stretch>
                    <a:fillRect/>
                  </a:stretch>
                </pic:blipFill>
                <pic:spPr>
                  <a:xfrm>
                    <a:off x="0" y="0"/>
                    <a:ext cx="8010659" cy="11322538"/>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044D" w14:textId="7B28D516" w:rsidR="00485769" w:rsidRDefault="004857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2175" w14:textId="5BF0448C" w:rsidR="00485769" w:rsidRDefault="00485769">
    <w:pPr>
      <w:pStyle w:val="Header"/>
    </w:pPr>
  </w:p>
  <w:p w14:paraId="67CA5E0B" w14:textId="77777777" w:rsidR="003F43EA" w:rsidRDefault="003F43E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B1A0" w14:textId="77777777" w:rsidR="003F43EA" w:rsidRDefault="003F43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899B" w14:textId="1B9FC90A" w:rsidR="00485769" w:rsidRDefault="00485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868"/>
    <w:multiLevelType w:val="multilevel"/>
    <w:tmpl w:val="E35857EA"/>
    <w:lvl w:ilvl="0">
      <w:start w:val="1"/>
      <w:numFmt w:val="decimal"/>
      <w:pStyle w:val="NumberList1"/>
      <w:lvlText w:val="%1."/>
      <w:lvlJc w:val="left"/>
      <w:pPr>
        <w:tabs>
          <w:tab w:val="num" w:pos="1049"/>
        </w:tabs>
        <w:ind w:left="1049" w:hanging="329"/>
      </w:pPr>
      <w:rPr>
        <w:rFonts w:ascii="Verdana" w:hAnsi="Verdana" w:hint="default"/>
        <w:b w:val="0"/>
        <w:i w:val="0"/>
        <w:sz w:val="20"/>
      </w:rPr>
    </w:lvl>
    <w:lvl w:ilvl="1">
      <w:start w:val="1"/>
      <w:numFmt w:val="decimal"/>
      <w:lvlText w:val="%1.%2"/>
      <w:lvlJc w:val="left"/>
      <w:pPr>
        <w:ind w:left="2117"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 w15:restartNumberingAfterBreak="0">
    <w:nsid w:val="0B5D1A9F"/>
    <w:multiLevelType w:val="hybridMultilevel"/>
    <w:tmpl w:val="9496A258"/>
    <w:lvl w:ilvl="0" w:tplc="A9000AC6">
      <w:start w:val="1"/>
      <w:numFmt w:val="bullet"/>
      <w:pStyle w:val="TableBullet2"/>
      <w:lvlText w:val=""/>
      <w:lvlJc w:val="left"/>
      <w:pPr>
        <w:tabs>
          <w:tab w:val="num" w:pos="432"/>
        </w:tabs>
        <w:ind w:left="432" w:hanging="216"/>
      </w:pPr>
      <w:rPr>
        <w:rFonts w:ascii="Symbol" w:hAnsi="Symbol" w:hint="default"/>
        <w:color w:val="000000" w:themeColor="text1"/>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93B07"/>
    <w:multiLevelType w:val="hybridMultilevel"/>
    <w:tmpl w:val="2F16A998"/>
    <w:lvl w:ilvl="0" w:tplc="698EE726">
      <w:start w:val="1"/>
      <w:numFmt w:val="bullet"/>
      <w:pStyle w:val="Bullet1"/>
      <w:lvlText w:val=""/>
      <w:lvlJc w:val="left"/>
      <w:pPr>
        <w:ind w:left="1800" w:hanging="360"/>
      </w:pPr>
      <w:rPr>
        <w:rFonts w:ascii="Symbol" w:hAnsi="Symbol" w:hint="default"/>
        <w:b w:val="0"/>
        <w:i w:val="0"/>
        <w:color w:val="9D2B2B"/>
        <w:sz w:val="20"/>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681308"/>
    <w:multiLevelType w:val="hybridMultilevel"/>
    <w:tmpl w:val="6F6CF21E"/>
    <w:lvl w:ilvl="0" w:tplc="77E4ECBE">
      <w:start w:val="1"/>
      <w:numFmt w:val="decimal"/>
      <w:pStyle w:val="TableNumberBullet"/>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0DDC73CF"/>
    <w:multiLevelType w:val="hybridMultilevel"/>
    <w:tmpl w:val="361E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C3191"/>
    <w:multiLevelType w:val="hybridMultilevel"/>
    <w:tmpl w:val="A00A30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31F69"/>
    <w:multiLevelType w:val="hybridMultilevel"/>
    <w:tmpl w:val="922078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D26E0F"/>
    <w:multiLevelType w:val="hybridMultilevel"/>
    <w:tmpl w:val="5FBAD894"/>
    <w:styleLink w:val="BHBullet"/>
    <w:lvl w:ilvl="0" w:tplc="D222DEA8">
      <w:start w:val="1"/>
      <w:numFmt w:val="bullet"/>
      <w:lvlText w:val=""/>
      <w:lvlJc w:val="left"/>
      <w:pPr>
        <w:tabs>
          <w:tab w:val="num" w:pos="720"/>
        </w:tabs>
        <w:ind w:left="720" w:hanging="720"/>
      </w:pPr>
      <w:rPr>
        <w:rFonts w:ascii="Symbol" w:hAnsi="Symbol" w:hint="default"/>
      </w:rPr>
    </w:lvl>
    <w:lvl w:ilvl="1" w:tplc="751E9706">
      <w:start w:val="1"/>
      <w:numFmt w:val="bullet"/>
      <w:lvlText w:val=""/>
      <w:lvlJc w:val="left"/>
      <w:pPr>
        <w:tabs>
          <w:tab w:val="num" w:pos="1077"/>
        </w:tabs>
        <w:ind w:left="1077" w:hanging="357"/>
      </w:pPr>
      <w:rPr>
        <w:rFonts w:ascii="Symbol" w:hAnsi="Symbol" w:hint="default"/>
      </w:rPr>
    </w:lvl>
    <w:lvl w:ilvl="2" w:tplc="2EC48336">
      <w:start w:val="1"/>
      <w:numFmt w:val="bullet"/>
      <w:lvlText w:val=""/>
      <w:lvlJc w:val="left"/>
      <w:pPr>
        <w:ind w:left="2160" w:hanging="360"/>
      </w:pPr>
      <w:rPr>
        <w:rFonts w:ascii="Wingdings" w:hAnsi="Wingdings" w:hint="default"/>
      </w:rPr>
    </w:lvl>
    <w:lvl w:ilvl="3" w:tplc="54D4D4E8">
      <w:start w:val="1"/>
      <w:numFmt w:val="bullet"/>
      <w:lvlText w:val=""/>
      <w:lvlJc w:val="left"/>
      <w:pPr>
        <w:ind w:left="2880" w:hanging="360"/>
      </w:pPr>
      <w:rPr>
        <w:rFonts w:ascii="Symbol" w:hAnsi="Symbol" w:hint="default"/>
      </w:rPr>
    </w:lvl>
    <w:lvl w:ilvl="4" w:tplc="7362EC16">
      <w:start w:val="1"/>
      <w:numFmt w:val="bullet"/>
      <w:lvlText w:val="o"/>
      <w:lvlJc w:val="left"/>
      <w:pPr>
        <w:ind w:left="3600" w:hanging="360"/>
      </w:pPr>
      <w:rPr>
        <w:rFonts w:ascii="Courier New" w:hAnsi="Courier New" w:cs="Courier New" w:hint="default"/>
      </w:rPr>
    </w:lvl>
    <w:lvl w:ilvl="5" w:tplc="A24A7C0C">
      <w:start w:val="1"/>
      <w:numFmt w:val="bullet"/>
      <w:lvlText w:val=""/>
      <w:lvlJc w:val="left"/>
      <w:pPr>
        <w:ind w:left="4320" w:hanging="360"/>
      </w:pPr>
      <w:rPr>
        <w:rFonts w:ascii="Wingdings" w:hAnsi="Wingdings" w:hint="default"/>
      </w:rPr>
    </w:lvl>
    <w:lvl w:ilvl="6" w:tplc="6952C604">
      <w:start w:val="1"/>
      <w:numFmt w:val="bullet"/>
      <w:lvlText w:val=""/>
      <w:lvlJc w:val="left"/>
      <w:pPr>
        <w:ind w:left="5040" w:hanging="360"/>
      </w:pPr>
      <w:rPr>
        <w:rFonts w:ascii="Symbol" w:hAnsi="Symbol" w:hint="default"/>
      </w:rPr>
    </w:lvl>
    <w:lvl w:ilvl="7" w:tplc="3D72AF40">
      <w:start w:val="1"/>
      <w:numFmt w:val="bullet"/>
      <w:lvlText w:val="o"/>
      <w:lvlJc w:val="left"/>
      <w:pPr>
        <w:ind w:left="5760" w:hanging="360"/>
      </w:pPr>
      <w:rPr>
        <w:rFonts w:ascii="Courier New" w:hAnsi="Courier New" w:cs="Courier New" w:hint="default"/>
      </w:rPr>
    </w:lvl>
    <w:lvl w:ilvl="8" w:tplc="DCDEEF38">
      <w:start w:val="1"/>
      <w:numFmt w:val="bullet"/>
      <w:lvlText w:val=""/>
      <w:lvlJc w:val="left"/>
      <w:pPr>
        <w:ind w:left="6480" w:hanging="360"/>
      </w:pPr>
      <w:rPr>
        <w:rFonts w:ascii="Wingdings" w:hAnsi="Wingdings" w:hint="default"/>
      </w:rPr>
    </w:lvl>
  </w:abstractNum>
  <w:abstractNum w:abstractNumId="8" w15:restartNumberingAfterBreak="0">
    <w:nsid w:val="136E0925"/>
    <w:multiLevelType w:val="hybridMultilevel"/>
    <w:tmpl w:val="BE404FD8"/>
    <w:lvl w:ilvl="0" w:tplc="CB505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F7053"/>
    <w:multiLevelType w:val="hybridMultilevel"/>
    <w:tmpl w:val="4A342654"/>
    <w:styleLink w:val="NumberedList"/>
    <w:lvl w:ilvl="0" w:tplc="F32C6348">
      <w:start w:val="1"/>
      <w:numFmt w:val="decimal"/>
      <w:lvlText w:val="%1."/>
      <w:lvlJc w:val="left"/>
      <w:pPr>
        <w:ind w:left="425" w:hanging="425"/>
      </w:pPr>
      <w:rPr>
        <w:rFonts w:hint="default"/>
      </w:rPr>
    </w:lvl>
    <w:lvl w:ilvl="1" w:tplc="41C22E76">
      <w:start w:val="1"/>
      <w:numFmt w:val="lowerLetter"/>
      <w:lvlText w:val="%2."/>
      <w:lvlJc w:val="left"/>
      <w:pPr>
        <w:ind w:left="851" w:hanging="426"/>
      </w:pPr>
      <w:rPr>
        <w:rFonts w:hint="default"/>
      </w:rPr>
    </w:lvl>
    <w:lvl w:ilvl="2" w:tplc="DEA01BB2">
      <w:start w:val="1"/>
      <w:numFmt w:val="none"/>
      <w:lvlText w:val=""/>
      <w:lvlJc w:val="left"/>
      <w:pPr>
        <w:ind w:left="1080" w:hanging="360"/>
      </w:pPr>
      <w:rPr>
        <w:rFonts w:hint="default"/>
      </w:rPr>
    </w:lvl>
    <w:lvl w:ilvl="3" w:tplc="E5FA3ECE">
      <w:start w:val="1"/>
      <w:numFmt w:val="none"/>
      <w:lvlText w:val=""/>
      <w:lvlJc w:val="left"/>
      <w:pPr>
        <w:ind w:left="1440" w:hanging="360"/>
      </w:pPr>
      <w:rPr>
        <w:rFonts w:hint="default"/>
      </w:rPr>
    </w:lvl>
    <w:lvl w:ilvl="4" w:tplc="EFD45532">
      <w:start w:val="1"/>
      <w:numFmt w:val="none"/>
      <w:lvlText w:val=""/>
      <w:lvlJc w:val="left"/>
      <w:pPr>
        <w:ind w:left="1800" w:hanging="360"/>
      </w:pPr>
      <w:rPr>
        <w:rFonts w:hint="default"/>
      </w:rPr>
    </w:lvl>
    <w:lvl w:ilvl="5" w:tplc="DB0021FA">
      <w:start w:val="1"/>
      <w:numFmt w:val="none"/>
      <w:lvlText w:val=""/>
      <w:lvlJc w:val="left"/>
      <w:pPr>
        <w:ind w:left="2160" w:hanging="360"/>
      </w:pPr>
      <w:rPr>
        <w:rFonts w:hint="default"/>
      </w:rPr>
    </w:lvl>
    <w:lvl w:ilvl="6" w:tplc="E678457C">
      <w:start w:val="1"/>
      <w:numFmt w:val="none"/>
      <w:lvlText w:val=""/>
      <w:lvlJc w:val="left"/>
      <w:pPr>
        <w:ind w:left="2520" w:hanging="360"/>
      </w:pPr>
      <w:rPr>
        <w:rFonts w:hint="default"/>
      </w:rPr>
    </w:lvl>
    <w:lvl w:ilvl="7" w:tplc="33907F9C">
      <w:start w:val="1"/>
      <w:numFmt w:val="none"/>
      <w:lvlText w:val=""/>
      <w:lvlJc w:val="left"/>
      <w:pPr>
        <w:ind w:left="2880" w:hanging="360"/>
      </w:pPr>
      <w:rPr>
        <w:rFonts w:hint="default"/>
      </w:rPr>
    </w:lvl>
    <w:lvl w:ilvl="8" w:tplc="FFBC6D3E">
      <w:start w:val="1"/>
      <w:numFmt w:val="none"/>
      <w:lvlText w:val=""/>
      <w:lvlJc w:val="left"/>
      <w:pPr>
        <w:ind w:left="3240" w:hanging="360"/>
      </w:pPr>
      <w:rPr>
        <w:rFonts w:hint="default"/>
      </w:rPr>
    </w:lvl>
  </w:abstractNum>
  <w:abstractNum w:abstractNumId="10" w15:restartNumberingAfterBreak="0">
    <w:nsid w:val="1F6A55EB"/>
    <w:multiLevelType w:val="hybridMultilevel"/>
    <w:tmpl w:val="B210B37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96A11"/>
    <w:multiLevelType w:val="multilevel"/>
    <w:tmpl w:val="28883762"/>
    <w:lvl w:ilvl="0">
      <w:start w:val="1"/>
      <w:numFmt w:val="upperRoman"/>
      <w:pStyle w:val="AppendixLevel2"/>
      <w:lvlText w:val="%1."/>
      <w:lvlJc w:val="right"/>
      <w:pPr>
        <w:ind w:left="720" w:hanging="360"/>
      </w:pPr>
      <w:rPr>
        <w:rFonts w:hint="default"/>
      </w:rPr>
    </w:lvl>
    <w:lvl w:ilvl="1">
      <w:start w:val="1"/>
      <w:numFmt w:val="decimal"/>
      <w:lvlText w:val="%1.%2"/>
      <w:lvlJc w:val="left"/>
      <w:pPr>
        <w:tabs>
          <w:tab w:val="num" w:pos="1069"/>
        </w:tabs>
        <w:ind w:left="1069" w:hanging="709"/>
      </w:pPr>
      <w:rPr>
        <w:rFonts w:hint="default"/>
      </w:rPr>
    </w:lvl>
    <w:lvl w:ilvl="2">
      <w:start w:val="1"/>
      <w:numFmt w:val="decimal"/>
      <w:lvlText w:val="%1.%2.%3"/>
      <w:lvlJc w:val="left"/>
      <w:pPr>
        <w:tabs>
          <w:tab w:val="num" w:pos="1069"/>
        </w:tabs>
        <w:ind w:left="1069" w:hanging="709"/>
      </w:pPr>
      <w:rPr>
        <w:rFonts w:ascii="Arial" w:hAnsi="Arial" w:hint="default"/>
        <w:sz w:val="22"/>
      </w:rPr>
    </w:lvl>
    <w:lvl w:ilvl="3">
      <w:start w:val="1"/>
      <w:numFmt w:val="decimal"/>
      <w:lvlText w:val="%1.%2.%3.%4"/>
      <w:lvlJc w:val="left"/>
      <w:pPr>
        <w:tabs>
          <w:tab w:val="num" w:pos="1352"/>
        </w:tabs>
        <w:ind w:left="1352" w:hanging="992"/>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12" w15:restartNumberingAfterBreak="0">
    <w:nsid w:val="35484246"/>
    <w:multiLevelType w:val="hybridMultilevel"/>
    <w:tmpl w:val="6260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D7B54"/>
    <w:multiLevelType w:val="hybridMultilevel"/>
    <w:tmpl w:val="4684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C356E"/>
    <w:multiLevelType w:val="hybridMultilevel"/>
    <w:tmpl w:val="E9BA49E2"/>
    <w:lvl w:ilvl="0" w:tplc="95B83FA2">
      <w:start w:val="7"/>
      <w:numFmt w:val="bullet"/>
      <w:lvlText w:val="•"/>
      <w:lvlJc w:val="left"/>
      <w:pPr>
        <w:ind w:left="720" w:hanging="360"/>
      </w:pPr>
      <w:rPr>
        <w:rFonts w:ascii="Calibri Light" w:eastAsia="Times New Roman" w:hAnsi="Calibri Light" w:cs="Calibri Light" w:hint="default"/>
      </w:rPr>
    </w:lvl>
    <w:lvl w:ilvl="1" w:tplc="FB36E17A">
      <w:start w:val="7"/>
      <w:numFmt w:val="bullet"/>
      <w:pStyle w:val="ListBullet2"/>
      <w:lvlText w:val="•"/>
      <w:lvlJc w:val="left"/>
      <w:pPr>
        <w:ind w:left="1440" w:hanging="36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17444"/>
    <w:multiLevelType w:val="multilevel"/>
    <w:tmpl w:val="417801E6"/>
    <w:lvl w:ilvl="0">
      <w:start w:val="1"/>
      <w:numFmt w:val="decimal"/>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113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0654AA"/>
    <w:multiLevelType w:val="hybridMultilevel"/>
    <w:tmpl w:val="A21A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960DA"/>
    <w:multiLevelType w:val="hybridMultilevel"/>
    <w:tmpl w:val="A09065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13A0D"/>
    <w:multiLevelType w:val="multilevel"/>
    <w:tmpl w:val="F7B0D0BE"/>
    <w:lvl w:ilvl="0">
      <w:start w:val="1"/>
      <w:numFmt w:val="decimal"/>
      <w:pStyle w:val="TableText-Number"/>
      <w:suff w:val="space"/>
      <w:lvlText w:val="%1."/>
      <w:lvlJc w:val="left"/>
      <w:pPr>
        <w:ind w:left="284" w:hanging="28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445359"/>
    <w:multiLevelType w:val="hybridMultilevel"/>
    <w:tmpl w:val="A8542648"/>
    <w:lvl w:ilvl="0" w:tplc="861A16AC">
      <w:start w:val="1"/>
      <w:numFmt w:val="decimal"/>
      <w:lvlText w:val="%1."/>
      <w:lvlJc w:val="left"/>
      <w:pPr>
        <w:tabs>
          <w:tab w:val="num" w:pos="1049"/>
        </w:tabs>
        <w:ind w:left="1049" w:hanging="329"/>
      </w:pPr>
      <w:rPr>
        <w:rFonts w:hint="default"/>
      </w:rPr>
    </w:lvl>
    <w:lvl w:ilvl="1" w:tplc="3FFAA51A">
      <w:start w:val="1"/>
      <w:numFmt w:val="lowerLetter"/>
      <w:pStyle w:val="AlphabetList2"/>
      <w:lvlText w:val="%2."/>
      <w:lvlJc w:val="left"/>
      <w:pPr>
        <w:tabs>
          <w:tab w:val="num" w:pos="1378"/>
        </w:tabs>
        <w:ind w:left="1378" w:hanging="329"/>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43DA9400">
      <w:start w:val="1"/>
      <w:numFmt w:val="none"/>
      <w:lvlText w:val=""/>
      <w:lvlJc w:val="left"/>
      <w:pPr>
        <w:ind w:left="1080" w:hanging="360"/>
      </w:pPr>
      <w:rPr>
        <w:rFonts w:hint="default"/>
      </w:rPr>
    </w:lvl>
    <w:lvl w:ilvl="3" w:tplc="3B9EAB2E">
      <w:start w:val="1"/>
      <w:numFmt w:val="none"/>
      <w:lvlText w:val=""/>
      <w:lvlJc w:val="left"/>
      <w:pPr>
        <w:ind w:left="1440" w:hanging="360"/>
      </w:pPr>
      <w:rPr>
        <w:rFonts w:hint="default"/>
      </w:rPr>
    </w:lvl>
    <w:lvl w:ilvl="4" w:tplc="76E48908">
      <w:start w:val="1"/>
      <w:numFmt w:val="none"/>
      <w:lvlText w:val=""/>
      <w:lvlJc w:val="left"/>
      <w:pPr>
        <w:ind w:left="1800" w:hanging="360"/>
      </w:pPr>
      <w:rPr>
        <w:rFonts w:hint="default"/>
      </w:rPr>
    </w:lvl>
    <w:lvl w:ilvl="5" w:tplc="8D183A52">
      <w:start w:val="1"/>
      <w:numFmt w:val="none"/>
      <w:lvlText w:val=""/>
      <w:lvlJc w:val="left"/>
      <w:pPr>
        <w:ind w:left="2160" w:hanging="360"/>
      </w:pPr>
      <w:rPr>
        <w:rFonts w:hint="default"/>
      </w:rPr>
    </w:lvl>
    <w:lvl w:ilvl="6" w:tplc="A60CB628">
      <w:start w:val="1"/>
      <w:numFmt w:val="none"/>
      <w:lvlText w:val=""/>
      <w:lvlJc w:val="left"/>
      <w:pPr>
        <w:ind w:left="2520" w:hanging="360"/>
      </w:pPr>
      <w:rPr>
        <w:rFonts w:hint="default"/>
      </w:rPr>
    </w:lvl>
    <w:lvl w:ilvl="7" w:tplc="964EDC10">
      <w:start w:val="1"/>
      <w:numFmt w:val="none"/>
      <w:lvlText w:val=""/>
      <w:lvlJc w:val="left"/>
      <w:pPr>
        <w:ind w:left="2880" w:hanging="360"/>
      </w:pPr>
      <w:rPr>
        <w:rFonts w:hint="default"/>
      </w:rPr>
    </w:lvl>
    <w:lvl w:ilvl="8" w:tplc="0C4644DA">
      <w:start w:val="1"/>
      <w:numFmt w:val="none"/>
      <w:lvlText w:val=""/>
      <w:lvlJc w:val="left"/>
      <w:pPr>
        <w:ind w:left="3240" w:hanging="360"/>
      </w:pPr>
      <w:rPr>
        <w:rFonts w:hint="default"/>
      </w:rPr>
    </w:lvl>
  </w:abstractNum>
  <w:abstractNum w:abstractNumId="20" w15:restartNumberingAfterBreak="0">
    <w:nsid w:val="621A5A4B"/>
    <w:multiLevelType w:val="hybridMultilevel"/>
    <w:tmpl w:val="3DA2ECDE"/>
    <w:lvl w:ilvl="0" w:tplc="95B83FA2">
      <w:start w:val="7"/>
      <w:numFmt w:val="bullet"/>
      <w:pStyle w:val="ListParagraph"/>
      <w:lvlText w:val="•"/>
      <w:lvlJc w:val="left"/>
      <w:pPr>
        <w:ind w:left="720" w:hanging="360"/>
      </w:pPr>
      <w:rPr>
        <w:rFonts w:ascii="Calibri Light" w:eastAsia="Times New Roman" w:hAnsi="Calibri Light" w:cs="Calibri Ligh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62AED"/>
    <w:multiLevelType w:val="hybridMultilevel"/>
    <w:tmpl w:val="98EC0B1C"/>
    <w:lvl w:ilvl="0" w:tplc="7F2C29CA">
      <w:start w:val="1"/>
      <w:numFmt w:val="upperLetter"/>
      <w:pStyle w:val="AppendixLevel1"/>
      <w:lvlText w:val="Appendix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800D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7"/>
  </w:num>
  <w:num w:numId="3">
    <w:abstractNumId w:val="11"/>
  </w:num>
  <w:num w:numId="4">
    <w:abstractNumId w:val="2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num>
  <w:num w:numId="8">
    <w:abstractNumId w:val="9"/>
  </w:num>
  <w:num w:numId="9">
    <w:abstractNumId w:val="1"/>
  </w:num>
  <w:num w:numId="10">
    <w:abstractNumId w:val="3"/>
  </w:num>
  <w:num w:numId="11">
    <w:abstractNumId w:val="18"/>
  </w:num>
  <w:num w:numId="12">
    <w:abstractNumId w:val="2"/>
  </w:num>
  <w:num w:numId="13">
    <w:abstractNumId w:val="20"/>
  </w:num>
  <w:num w:numId="14">
    <w:abstractNumId w:val="10"/>
  </w:num>
  <w:num w:numId="15">
    <w:abstractNumId w:val="13"/>
  </w:num>
  <w:num w:numId="16">
    <w:abstractNumId w:val="12"/>
  </w:num>
  <w:num w:numId="17">
    <w:abstractNumId w:val="4"/>
  </w:num>
  <w:num w:numId="18">
    <w:abstractNumId w:val="6"/>
  </w:num>
  <w:num w:numId="19">
    <w:abstractNumId w:val="16"/>
  </w:num>
  <w:num w:numId="20">
    <w:abstractNumId w:val="17"/>
  </w:num>
  <w:num w:numId="21">
    <w:abstractNumId w:val="5"/>
  </w:num>
  <w:num w:numId="22">
    <w:abstractNumId w:val="8"/>
  </w:num>
  <w:num w:numId="23">
    <w:abstractNumId w:val="14"/>
  </w:num>
  <w:num w:numId="24">
    <w:abstractNumId w:val="22"/>
  </w:num>
  <w:num w:numId="25">
    <w:abstractNumId w:val="22"/>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NzI1sDS2NDUyszRX0lEKTi0uzszPAykwqgUAvwQkySwAAAA="/>
  </w:docVars>
  <w:rsids>
    <w:rsidRoot w:val="00A676FC"/>
    <w:rsid w:val="000030B1"/>
    <w:rsid w:val="00004D67"/>
    <w:rsid w:val="00014836"/>
    <w:rsid w:val="00014EE4"/>
    <w:rsid w:val="00016BD2"/>
    <w:rsid w:val="00023D1D"/>
    <w:rsid w:val="0002464B"/>
    <w:rsid w:val="00025E38"/>
    <w:rsid w:val="00027C4A"/>
    <w:rsid w:val="00030851"/>
    <w:rsid w:val="00031A73"/>
    <w:rsid w:val="00034FAA"/>
    <w:rsid w:val="00035172"/>
    <w:rsid w:val="00036B3F"/>
    <w:rsid w:val="00036FD9"/>
    <w:rsid w:val="00040D68"/>
    <w:rsid w:val="000425F2"/>
    <w:rsid w:val="00042DA9"/>
    <w:rsid w:val="00044438"/>
    <w:rsid w:val="00047484"/>
    <w:rsid w:val="00050E27"/>
    <w:rsid w:val="00050FD6"/>
    <w:rsid w:val="0005263D"/>
    <w:rsid w:val="00052CF5"/>
    <w:rsid w:val="00053E68"/>
    <w:rsid w:val="0005431D"/>
    <w:rsid w:val="00054AC2"/>
    <w:rsid w:val="00055FE0"/>
    <w:rsid w:val="0006039F"/>
    <w:rsid w:val="00061028"/>
    <w:rsid w:val="0006468E"/>
    <w:rsid w:val="00067DDB"/>
    <w:rsid w:val="00070CE4"/>
    <w:rsid w:val="000720CA"/>
    <w:rsid w:val="0007283F"/>
    <w:rsid w:val="00072B49"/>
    <w:rsid w:val="0007400C"/>
    <w:rsid w:val="00075431"/>
    <w:rsid w:val="00075EDC"/>
    <w:rsid w:val="00077A85"/>
    <w:rsid w:val="00077DF3"/>
    <w:rsid w:val="0008078C"/>
    <w:rsid w:val="00080E96"/>
    <w:rsid w:val="00082A58"/>
    <w:rsid w:val="0008489E"/>
    <w:rsid w:val="00084A1C"/>
    <w:rsid w:val="00087E1A"/>
    <w:rsid w:val="000928B2"/>
    <w:rsid w:val="00094953"/>
    <w:rsid w:val="0009721F"/>
    <w:rsid w:val="000A5C3C"/>
    <w:rsid w:val="000A6949"/>
    <w:rsid w:val="000A786A"/>
    <w:rsid w:val="000B07DF"/>
    <w:rsid w:val="000B1C07"/>
    <w:rsid w:val="000B2E69"/>
    <w:rsid w:val="000B31CC"/>
    <w:rsid w:val="000B3B06"/>
    <w:rsid w:val="000B4856"/>
    <w:rsid w:val="000B754C"/>
    <w:rsid w:val="000C030E"/>
    <w:rsid w:val="000C4768"/>
    <w:rsid w:val="000C6012"/>
    <w:rsid w:val="000C61CF"/>
    <w:rsid w:val="000C659E"/>
    <w:rsid w:val="000C7536"/>
    <w:rsid w:val="000C7A58"/>
    <w:rsid w:val="000D14BE"/>
    <w:rsid w:val="000D4A60"/>
    <w:rsid w:val="000D4B5C"/>
    <w:rsid w:val="000E13FC"/>
    <w:rsid w:val="000E1DE5"/>
    <w:rsid w:val="000E2AA4"/>
    <w:rsid w:val="000E2F10"/>
    <w:rsid w:val="000E3139"/>
    <w:rsid w:val="000E369C"/>
    <w:rsid w:val="000E4473"/>
    <w:rsid w:val="000E5EAB"/>
    <w:rsid w:val="000E6027"/>
    <w:rsid w:val="000F0E89"/>
    <w:rsid w:val="000F2DA1"/>
    <w:rsid w:val="000F3432"/>
    <w:rsid w:val="000F391E"/>
    <w:rsid w:val="000F3B6B"/>
    <w:rsid w:val="000F4B69"/>
    <w:rsid w:val="000F6BA2"/>
    <w:rsid w:val="000F6C2D"/>
    <w:rsid w:val="000F6DE4"/>
    <w:rsid w:val="001006B9"/>
    <w:rsid w:val="00101C48"/>
    <w:rsid w:val="001023B4"/>
    <w:rsid w:val="00103B98"/>
    <w:rsid w:val="00105327"/>
    <w:rsid w:val="00107F14"/>
    <w:rsid w:val="00110500"/>
    <w:rsid w:val="0011106B"/>
    <w:rsid w:val="001111CB"/>
    <w:rsid w:val="0011213E"/>
    <w:rsid w:val="00114812"/>
    <w:rsid w:val="00115298"/>
    <w:rsid w:val="00115436"/>
    <w:rsid w:val="00115A7A"/>
    <w:rsid w:val="00115BA2"/>
    <w:rsid w:val="00115C11"/>
    <w:rsid w:val="00117283"/>
    <w:rsid w:val="00117822"/>
    <w:rsid w:val="00117CA3"/>
    <w:rsid w:val="00120881"/>
    <w:rsid w:val="00121B0B"/>
    <w:rsid w:val="001244AE"/>
    <w:rsid w:val="001246AC"/>
    <w:rsid w:val="00125050"/>
    <w:rsid w:val="00125689"/>
    <w:rsid w:val="00126C09"/>
    <w:rsid w:val="00127A6E"/>
    <w:rsid w:val="001310CD"/>
    <w:rsid w:val="00131EA5"/>
    <w:rsid w:val="00134C9A"/>
    <w:rsid w:val="00136E8B"/>
    <w:rsid w:val="0013791A"/>
    <w:rsid w:val="001401E4"/>
    <w:rsid w:val="001402A6"/>
    <w:rsid w:val="001403AB"/>
    <w:rsid w:val="00141243"/>
    <w:rsid w:val="00142C95"/>
    <w:rsid w:val="0014335E"/>
    <w:rsid w:val="001464A0"/>
    <w:rsid w:val="001471A8"/>
    <w:rsid w:val="001472D7"/>
    <w:rsid w:val="00150990"/>
    <w:rsid w:val="00151EFD"/>
    <w:rsid w:val="00152287"/>
    <w:rsid w:val="0015312F"/>
    <w:rsid w:val="001533E2"/>
    <w:rsid w:val="00155223"/>
    <w:rsid w:val="001558D1"/>
    <w:rsid w:val="0015600E"/>
    <w:rsid w:val="001560B6"/>
    <w:rsid w:val="00162087"/>
    <w:rsid w:val="0016309F"/>
    <w:rsid w:val="001656A2"/>
    <w:rsid w:val="001667D9"/>
    <w:rsid w:val="00166DEA"/>
    <w:rsid w:val="0017007A"/>
    <w:rsid w:val="0017023E"/>
    <w:rsid w:val="00170F7B"/>
    <w:rsid w:val="00171F3B"/>
    <w:rsid w:val="00173FC2"/>
    <w:rsid w:val="0017529B"/>
    <w:rsid w:val="00175E70"/>
    <w:rsid w:val="00176593"/>
    <w:rsid w:val="001805FB"/>
    <w:rsid w:val="00180FFA"/>
    <w:rsid w:val="001814FC"/>
    <w:rsid w:val="0018205D"/>
    <w:rsid w:val="0018260A"/>
    <w:rsid w:val="00187B93"/>
    <w:rsid w:val="0019073A"/>
    <w:rsid w:val="00192CAE"/>
    <w:rsid w:val="00193DA0"/>
    <w:rsid w:val="00194B48"/>
    <w:rsid w:val="00195480"/>
    <w:rsid w:val="0019599D"/>
    <w:rsid w:val="001968A9"/>
    <w:rsid w:val="0019735A"/>
    <w:rsid w:val="00197D03"/>
    <w:rsid w:val="00197D99"/>
    <w:rsid w:val="001A00D2"/>
    <w:rsid w:val="001A0485"/>
    <w:rsid w:val="001A3B3B"/>
    <w:rsid w:val="001A674A"/>
    <w:rsid w:val="001A7ADD"/>
    <w:rsid w:val="001B0513"/>
    <w:rsid w:val="001B05B5"/>
    <w:rsid w:val="001B213A"/>
    <w:rsid w:val="001B2609"/>
    <w:rsid w:val="001B2793"/>
    <w:rsid w:val="001B2981"/>
    <w:rsid w:val="001B3123"/>
    <w:rsid w:val="001B3387"/>
    <w:rsid w:val="001B4488"/>
    <w:rsid w:val="001B4B7D"/>
    <w:rsid w:val="001B5276"/>
    <w:rsid w:val="001B669C"/>
    <w:rsid w:val="001B7732"/>
    <w:rsid w:val="001B7BD2"/>
    <w:rsid w:val="001C212A"/>
    <w:rsid w:val="001C2B28"/>
    <w:rsid w:val="001C3BD7"/>
    <w:rsid w:val="001C4712"/>
    <w:rsid w:val="001C55C0"/>
    <w:rsid w:val="001C6FC7"/>
    <w:rsid w:val="001D029B"/>
    <w:rsid w:val="001D1D4B"/>
    <w:rsid w:val="001D3D2A"/>
    <w:rsid w:val="001D4978"/>
    <w:rsid w:val="001D4AD9"/>
    <w:rsid w:val="001D6830"/>
    <w:rsid w:val="001D6DAA"/>
    <w:rsid w:val="001D6F48"/>
    <w:rsid w:val="001E1A1D"/>
    <w:rsid w:val="001E2394"/>
    <w:rsid w:val="001E380D"/>
    <w:rsid w:val="001E38F0"/>
    <w:rsid w:val="001E59EF"/>
    <w:rsid w:val="001E5CDB"/>
    <w:rsid w:val="001E701E"/>
    <w:rsid w:val="001E78BC"/>
    <w:rsid w:val="001F0FD2"/>
    <w:rsid w:val="001F1308"/>
    <w:rsid w:val="001F23D1"/>
    <w:rsid w:val="001F28BD"/>
    <w:rsid w:val="001F3169"/>
    <w:rsid w:val="001F391A"/>
    <w:rsid w:val="001F4B20"/>
    <w:rsid w:val="001F6A0B"/>
    <w:rsid w:val="001F6C1F"/>
    <w:rsid w:val="00202B23"/>
    <w:rsid w:val="00203BEB"/>
    <w:rsid w:val="0020406B"/>
    <w:rsid w:val="0020486A"/>
    <w:rsid w:val="00205E64"/>
    <w:rsid w:val="00207A5A"/>
    <w:rsid w:val="00210D41"/>
    <w:rsid w:val="00213630"/>
    <w:rsid w:val="00213C2B"/>
    <w:rsid w:val="00214FD6"/>
    <w:rsid w:val="0021554D"/>
    <w:rsid w:val="00217D30"/>
    <w:rsid w:val="00220FDA"/>
    <w:rsid w:val="00224A3D"/>
    <w:rsid w:val="002331A9"/>
    <w:rsid w:val="00234EAD"/>
    <w:rsid w:val="00236074"/>
    <w:rsid w:val="00236203"/>
    <w:rsid w:val="002364BF"/>
    <w:rsid w:val="00236DDE"/>
    <w:rsid w:val="00237A5C"/>
    <w:rsid w:val="002412EE"/>
    <w:rsid w:val="00242594"/>
    <w:rsid w:val="00242D95"/>
    <w:rsid w:val="00243B96"/>
    <w:rsid w:val="00244793"/>
    <w:rsid w:val="002461C8"/>
    <w:rsid w:val="00250729"/>
    <w:rsid w:val="0025083E"/>
    <w:rsid w:val="00253535"/>
    <w:rsid w:val="00253539"/>
    <w:rsid w:val="00255015"/>
    <w:rsid w:val="00255E0E"/>
    <w:rsid w:val="002569E3"/>
    <w:rsid w:val="00257215"/>
    <w:rsid w:val="00257E13"/>
    <w:rsid w:val="00262824"/>
    <w:rsid w:val="00262851"/>
    <w:rsid w:val="00263DC5"/>
    <w:rsid w:val="0026493E"/>
    <w:rsid w:val="002671A4"/>
    <w:rsid w:val="00271D04"/>
    <w:rsid w:val="002721B1"/>
    <w:rsid w:val="00274705"/>
    <w:rsid w:val="00275C80"/>
    <w:rsid w:val="002765B6"/>
    <w:rsid w:val="002775A7"/>
    <w:rsid w:val="00277F50"/>
    <w:rsid w:val="00282B12"/>
    <w:rsid w:val="002832C3"/>
    <w:rsid w:val="002838B6"/>
    <w:rsid w:val="00284E22"/>
    <w:rsid w:val="00287EE9"/>
    <w:rsid w:val="00291ABD"/>
    <w:rsid w:val="00291B6D"/>
    <w:rsid w:val="002962CB"/>
    <w:rsid w:val="002A43CA"/>
    <w:rsid w:val="002A47CE"/>
    <w:rsid w:val="002A5756"/>
    <w:rsid w:val="002A5FDD"/>
    <w:rsid w:val="002B1C5A"/>
    <w:rsid w:val="002B26EF"/>
    <w:rsid w:val="002B35C5"/>
    <w:rsid w:val="002B37EF"/>
    <w:rsid w:val="002B3957"/>
    <w:rsid w:val="002B3E2F"/>
    <w:rsid w:val="002B4B81"/>
    <w:rsid w:val="002B6100"/>
    <w:rsid w:val="002B6ABB"/>
    <w:rsid w:val="002B6E8B"/>
    <w:rsid w:val="002B7D9C"/>
    <w:rsid w:val="002C008E"/>
    <w:rsid w:val="002C2DA7"/>
    <w:rsid w:val="002C3DA5"/>
    <w:rsid w:val="002C52FC"/>
    <w:rsid w:val="002D0818"/>
    <w:rsid w:val="002D2A3F"/>
    <w:rsid w:val="002D3804"/>
    <w:rsid w:val="002D4195"/>
    <w:rsid w:val="002D60F9"/>
    <w:rsid w:val="002E3034"/>
    <w:rsid w:val="002E3095"/>
    <w:rsid w:val="002E3904"/>
    <w:rsid w:val="002E3C2D"/>
    <w:rsid w:val="002F0136"/>
    <w:rsid w:val="002F0329"/>
    <w:rsid w:val="002F1F42"/>
    <w:rsid w:val="002F2C94"/>
    <w:rsid w:val="002F4D75"/>
    <w:rsid w:val="002F55B6"/>
    <w:rsid w:val="00300C35"/>
    <w:rsid w:val="00303C3C"/>
    <w:rsid w:val="00303FC6"/>
    <w:rsid w:val="003073BF"/>
    <w:rsid w:val="003105C6"/>
    <w:rsid w:val="003107CC"/>
    <w:rsid w:val="00310FF8"/>
    <w:rsid w:val="00311135"/>
    <w:rsid w:val="00311385"/>
    <w:rsid w:val="003131AB"/>
    <w:rsid w:val="003133E1"/>
    <w:rsid w:val="00313A01"/>
    <w:rsid w:val="00314D7D"/>
    <w:rsid w:val="003202E9"/>
    <w:rsid w:val="003207FE"/>
    <w:rsid w:val="003227D6"/>
    <w:rsid w:val="00322C62"/>
    <w:rsid w:val="00326F83"/>
    <w:rsid w:val="00326FAB"/>
    <w:rsid w:val="00327191"/>
    <w:rsid w:val="0033154D"/>
    <w:rsid w:val="0033164D"/>
    <w:rsid w:val="00332C6A"/>
    <w:rsid w:val="0033307E"/>
    <w:rsid w:val="00333417"/>
    <w:rsid w:val="00333DFD"/>
    <w:rsid w:val="003357A6"/>
    <w:rsid w:val="00335BEB"/>
    <w:rsid w:val="003363BC"/>
    <w:rsid w:val="0033655B"/>
    <w:rsid w:val="00337809"/>
    <w:rsid w:val="003378E5"/>
    <w:rsid w:val="00337917"/>
    <w:rsid w:val="003404DE"/>
    <w:rsid w:val="0034093F"/>
    <w:rsid w:val="003418E2"/>
    <w:rsid w:val="00341B61"/>
    <w:rsid w:val="0034220F"/>
    <w:rsid w:val="003434C3"/>
    <w:rsid w:val="0034433C"/>
    <w:rsid w:val="00346E11"/>
    <w:rsid w:val="003473C9"/>
    <w:rsid w:val="00350541"/>
    <w:rsid w:val="00351077"/>
    <w:rsid w:val="00352146"/>
    <w:rsid w:val="00352846"/>
    <w:rsid w:val="00352906"/>
    <w:rsid w:val="00353CF6"/>
    <w:rsid w:val="00357A3B"/>
    <w:rsid w:val="00360FEC"/>
    <w:rsid w:val="0036273E"/>
    <w:rsid w:val="00362879"/>
    <w:rsid w:val="00366FE3"/>
    <w:rsid w:val="0036743A"/>
    <w:rsid w:val="00373A1F"/>
    <w:rsid w:val="003740AD"/>
    <w:rsid w:val="00374840"/>
    <w:rsid w:val="003761E3"/>
    <w:rsid w:val="00380FF8"/>
    <w:rsid w:val="00381E4B"/>
    <w:rsid w:val="003830F9"/>
    <w:rsid w:val="003849CE"/>
    <w:rsid w:val="00385DCB"/>
    <w:rsid w:val="00386C70"/>
    <w:rsid w:val="00391250"/>
    <w:rsid w:val="00391D29"/>
    <w:rsid w:val="00391F76"/>
    <w:rsid w:val="0039408C"/>
    <w:rsid w:val="00394438"/>
    <w:rsid w:val="00395129"/>
    <w:rsid w:val="00396CD0"/>
    <w:rsid w:val="003A0D20"/>
    <w:rsid w:val="003A2C3B"/>
    <w:rsid w:val="003A42E0"/>
    <w:rsid w:val="003A4C7E"/>
    <w:rsid w:val="003A6397"/>
    <w:rsid w:val="003A7602"/>
    <w:rsid w:val="003A7D24"/>
    <w:rsid w:val="003B09E8"/>
    <w:rsid w:val="003B2890"/>
    <w:rsid w:val="003B3B6C"/>
    <w:rsid w:val="003B47D4"/>
    <w:rsid w:val="003B7D48"/>
    <w:rsid w:val="003C1152"/>
    <w:rsid w:val="003C15D0"/>
    <w:rsid w:val="003C328C"/>
    <w:rsid w:val="003C424E"/>
    <w:rsid w:val="003D2BA6"/>
    <w:rsid w:val="003D30D8"/>
    <w:rsid w:val="003D321D"/>
    <w:rsid w:val="003D4464"/>
    <w:rsid w:val="003D5B93"/>
    <w:rsid w:val="003D689C"/>
    <w:rsid w:val="003D7AF6"/>
    <w:rsid w:val="003E0265"/>
    <w:rsid w:val="003E324A"/>
    <w:rsid w:val="003E52CC"/>
    <w:rsid w:val="003E7D1D"/>
    <w:rsid w:val="003F0CD5"/>
    <w:rsid w:val="003F10E1"/>
    <w:rsid w:val="003F1F70"/>
    <w:rsid w:val="003F2161"/>
    <w:rsid w:val="003F400E"/>
    <w:rsid w:val="003F43EA"/>
    <w:rsid w:val="003F5873"/>
    <w:rsid w:val="00400958"/>
    <w:rsid w:val="0040386D"/>
    <w:rsid w:val="00403D2F"/>
    <w:rsid w:val="00411169"/>
    <w:rsid w:val="004113EB"/>
    <w:rsid w:val="0041280C"/>
    <w:rsid w:val="004133B6"/>
    <w:rsid w:val="00414205"/>
    <w:rsid w:val="00414D7B"/>
    <w:rsid w:val="00415422"/>
    <w:rsid w:val="004210D3"/>
    <w:rsid w:val="00421A57"/>
    <w:rsid w:val="00421CF6"/>
    <w:rsid w:val="004228A9"/>
    <w:rsid w:val="00424B5E"/>
    <w:rsid w:val="00424D38"/>
    <w:rsid w:val="00427C1E"/>
    <w:rsid w:val="00427EB8"/>
    <w:rsid w:val="00430043"/>
    <w:rsid w:val="004310CB"/>
    <w:rsid w:val="00432C8D"/>
    <w:rsid w:val="00434DFA"/>
    <w:rsid w:val="0043646C"/>
    <w:rsid w:val="00436582"/>
    <w:rsid w:val="0043746B"/>
    <w:rsid w:val="004464EB"/>
    <w:rsid w:val="004465B5"/>
    <w:rsid w:val="0044699A"/>
    <w:rsid w:val="00447756"/>
    <w:rsid w:val="0045151E"/>
    <w:rsid w:val="0045414F"/>
    <w:rsid w:val="00455ECE"/>
    <w:rsid w:val="004561AA"/>
    <w:rsid w:val="004566B1"/>
    <w:rsid w:val="00460CF4"/>
    <w:rsid w:val="00465BA0"/>
    <w:rsid w:val="00466AD0"/>
    <w:rsid w:val="00470DB9"/>
    <w:rsid w:val="00471B03"/>
    <w:rsid w:val="0047248C"/>
    <w:rsid w:val="00473361"/>
    <w:rsid w:val="00474EAF"/>
    <w:rsid w:val="00475832"/>
    <w:rsid w:val="00476977"/>
    <w:rsid w:val="00476BF9"/>
    <w:rsid w:val="0048243B"/>
    <w:rsid w:val="00484402"/>
    <w:rsid w:val="00485769"/>
    <w:rsid w:val="00485A13"/>
    <w:rsid w:val="0048733C"/>
    <w:rsid w:val="0048743A"/>
    <w:rsid w:val="0049137B"/>
    <w:rsid w:val="004913A9"/>
    <w:rsid w:val="00493273"/>
    <w:rsid w:val="00496A73"/>
    <w:rsid w:val="00496D13"/>
    <w:rsid w:val="00496ECF"/>
    <w:rsid w:val="00497562"/>
    <w:rsid w:val="004A08DB"/>
    <w:rsid w:val="004B1435"/>
    <w:rsid w:val="004B323E"/>
    <w:rsid w:val="004B588F"/>
    <w:rsid w:val="004B5ED7"/>
    <w:rsid w:val="004B6120"/>
    <w:rsid w:val="004B6506"/>
    <w:rsid w:val="004B6DCB"/>
    <w:rsid w:val="004B6E7A"/>
    <w:rsid w:val="004C01AB"/>
    <w:rsid w:val="004C07C4"/>
    <w:rsid w:val="004C2C85"/>
    <w:rsid w:val="004C5CF8"/>
    <w:rsid w:val="004C6B52"/>
    <w:rsid w:val="004C7687"/>
    <w:rsid w:val="004C7704"/>
    <w:rsid w:val="004C7E58"/>
    <w:rsid w:val="004D3914"/>
    <w:rsid w:val="004D3BF0"/>
    <w:rsid w:val="004D454A"/>
    <w:rsid w:val="004D461F"/>
    <w:rsid w:val="004D4C1A"/>
    <w:rsid w:val="004D69FD"/>
    <w:rsid w:val="004E31A0"/>
    <w:rsid w:val="004E64CB"/>
    <w:rsid w:val="004E753D"/>
    <w:rsid w:val="004F04C9"/>
    <w:rsid w:val="004F20DB"/>
    <w:rsid w:val="004F2B36"/>
    <w:rsid w:val="004F2B52"/>
    <w:rsid w:val="004F2F39"/>
    <w:rsid w:val="004F5272"/>
    <w:rsid w:val="004F571F"/>
    <w:rsid w:val="004F7752"/>
    <w:rsid w:val="004F7BCA"/>
    <w:rsid w:val="005009FF"/>
    <w:rsid w:val="0050256A"/>
    <w:rsid w:val="00504FB7"/>
    <w:rsid w:val="0050504C"/>
    <w:rsid w:val="00505076"/>
    <w:rsid w:val="00507AAE"/>
    <w:rsid w:val="0051028B"/>
    <w:rsid w:val="0051190B"/>
    <w:rsid w:val="00511CB4"/>
    <w:rsid w:val="00513100"/>
    <w:rsid w:val="00515961"/>
    <w:rsid w:val="00515CF7"/>
    <w:rsid w:val="00521A3E"/>
    <w:rsid w:val="00521E28"/>
    <w:rsid w:val="0052255C"/>
    <w:rsid w:val="00523A8E"/>
    <w:rsid w:val="00523CE2"/>
    <w:rsid w:val="0052580E"/>
    <w:rsid w:val="005265B5"/>
    <w:rsid w:val="0052667A"/>
    <w:rsid w:val="00530AD2"/>
    <w:rsid w:val="0053264B"/>
    <w:rsid w:val="00533D56"/>
    <w:rsid w:val="00533E8B"/>
    <w:rsid w:val="0053508A"/>
    <w:rsid w:val="0053523D"/>
    <w:rsid w:val="00537C11"/>
    <w:rsid w:val="00537D92"/>
    <w:rsid w:val="005431CF"/>
    <w:rsid w:val="0054344C"/>
    <w:rsid w:val="00543E9E"/>
    <w:rsid w:val="00544B90"/>
    <w:rsid w:val="00544F67"/>
    <w:rsid w:val="00546812"/>
    <w:rsid w:val="005468F8"/>
    <w:rsid w:val="0054726B"/>
    <w:rsid w:val="00550F58"/>
    <w:rsid w:val="005538B9"/>
    <w:rsid w:val="00554399"/>
    <w:rsid w:val="00555D66"/>
    <w:rsid w:val="00555F4C"/>
    <w:rsid w:val="00556E9C"/>
    <w:rsid w:val="0055728C"/>
    <w:rsid w:val="00560C71"/>
    <w:rsid w:val="00564280"/>
    <w:rsid w:val="005652AC"/>
    <w:rsid w:val="00565CC9"/>
    <w:rsid w:val="00567C55"/>
    <w:rsid w:val="005705FF"/>
    <w:rsid w:val="00570EA7"/>
    <w:rsid w:val="0057297C"/>
    <w:rsid w:val="00574720"/>
    <w:rsid w:val="005764DF"/>
    <w:rsid w:val="00576F27"/>
    <w:rsid w:val="0057724C"/>
    <w:rsid w:val="005777FE"/>
    <w:rsid w:val="00577F5D"/>
    <w:rsid w:val="00580655"/>
    <w:rsid w:val="0058105F"/>
    <w:rsid w:val="0058132A"/>
    <w:rsid w:val="00582408"/>
    <w:rsid w:val="0058350C"/>
    <w:rsid w:val="0058380B"/>
    <w:rsid w:val="00584AB8"/>
    <w:rsid w:val="00585DF9"/>
    <w:rsid w:val="00586BF4"/>
    <w:rsid w:val="00594265"/>
    <w:rsid w:val="005943D8"/>
    <w:rsid w:val="005949D4"/>
    <w:rsid w:val="00597909"/>
    <w:rsid w:val="00597ABD"/>
    <w:rsid w:val="005A15B3"/>
    <w:rsid w:val="005A205A"/>
    <w:rsid w:val="005A3E27"/>
    <w:rsid w:val="005A6670"/>
    <w:rsid w:val="005A6C00"/>
    <w:rsid w:val="005B0AE4"/>
    <w:rsid w:val="005B1D3D"/>
    <w:rsid w:val="005B2BF4"/>
    <w:rsid w:val="005B36F0"/>
    <w:rsid w:val="005B3DEF"/>
    <w:rsid w:val="005B4239"/>
    <w:rsid w:val="005B4F71"/>
    <w:rsid w:val="005B5944"/>
    <w:rsid w:val="005B666D"/>
    <w:rsid w:val="005C066F"/>
    <w:rsid w:val="005C0AF0"/>
    <w:rsid w:val="005C1E0E"/>
    <w:rsid w:val="005C1FCE"/>
    <w:rsid w:val="005C239F"/>
    <w:rsid w:val="005C26CA"/>
    <w:rsid w:val="005C5836"/>
    <w:rsid w:val="005C702A"/>
    <w:rsid w:val="005D0906"/>
    <w:rsid w:val="005D0F81"/>
    <w:rsid w:val="005D10F5"/>
    <w:rsid w:val="005D1D76"/>
    <w:rsid w:val="005D271B"/>
    <w:rsid w:val="005D2756"/>
    <w:rsid w:val="005D297D"/>
    <w:rsid w:val="005D2F4E"/>
    <w:rsid w:val="005D3F1E"/>
    <w:rsid w:val="005E111E"/>
    <w:rsid w:val="005E1F21"/>
    <w:rsid w:val="005E3551"/>
    <w:rsid w:val="005E40F8"/>
    <w:rsid w:val="005E60F0"/>
    <w:rsid w:val="005E6F51"/>
    <w:rsid w:val="005E72B4"/>
    <w:rsid w:val="005E74C6"/>
    <w:rsid w:val="005F0F14"/>
    <w:rsid w:val="005F12EB"/>
    <w:rsid w:val="005F1D6C"/>
    <w:rsid w:val="005F4D83"/>
    <w:rsid w:val="005F5A0D"/>
    <w:rsid w:val="00600C03"/>
    <w:rsid w:val="00604FFC"/>
    <w:rsid w:val="00606C41"/>
    <w:rsid w:val="006100FC"/>
    <w:rsid w:val="00610CE8"/>
    <w:rsid w:val="006112BF"/>
    <w:rsid w:val="00611540"/>
    <w:rsid w:val="0061271C"/>
    <w:rsid w:val="006128CA"/>
    <w:rsid w:val="006138B6"/>
    <w:rsid w:val="00614925"/>
    <w:rsid w:val="00616140"/>
    <w:rsid w:val="00626E9A"/>
    <w:rsid w:val="00627551"/>
    <w:rsid w:val="00631469"/>
    <w:rsid w:val="00631A43"/>
    <w:rsid w:val="00633560"/>
    <w:rsid w:val="00633CD2"/>
    <w:rsid w:val="00635A13"/>
    <w:rsid w:val="00636ACD"/>
    <w:rsid w:val="00636D51"/>
    <w:rsid w:val="00640B66"/>
    <w:rsid w:val="00642337"/>
    <w:rsid w:val="00642CA2"/>
    <w:rsid w:val="00644308"/>
    <w:rsid w:val="006449A7"/>
    <w:rsid w:val="00644AE8"/>
    <w:rsid w:val="00644BCC"/>
    <w:rsid w:val="00645532"/>
    <w:rsid w:val="006469B1"/>
    <w:rsid w:val="006505F0"/>
    <w:rsid w:val="0065092B"/>
    <w:rsid w:val="00653099"/>
    <w:rsid w:val="00655D1D"/>
    <w:rsid w:val="00655E65"/>
    <w:rsid w:val="00656FD9"/>
    <w:rsid w:val="00657890"/>
    <w:rsid w:val="00662690"/>
    <w:rsid w:val="00662992"/>
    <w:rsid w:val="00667D48"/>
    <w:rsid w:val="00672CFB"/>
    <w:rsid w:val="006752AB"/>
    <w:rsid w:val="006768F9"/>
    <w:rsid w:val="00681398"/>
    <w:rsid w:val="00682085"/>
    <w:rsid w:val="00682B61"/>
    <w:rsid w:val="00682DDA"/>
    <w:rsid w:val="00684212"/>
    <w:rsid w:val="0068435E"/>
    <w:rsid w:val="00685519"/>
    <w:rsid w:val="00687757"/>
    <w:rsid w:val="006905C1"/>
    <w:rsid w:val="00692F9C"/>
    <w:rsid w:val="006933F8"/>
    <w:rsid w:val="00694B99"/>
    <w:rsid w:val="006955AF"/>
    <w:rsid w:val="00697E8D"/>
    <w:rsid w:val="006A1353"/>
    <w:rsid w:val="006A230C"/>
    <w:rsid w:val="006A25C9"/>
    <w:rsid w:val="006A4F2E"/>
    <w:rsid w:val="006A4F4C"/>
    <w:rsid w:val="006A56BF"/>
    <w:rsid w:val="006A7885"/>
    <w:rsid w:val="006B0C32"/>
    <w:rsid w:val="006B57B5"/>
    <w:rsid w:val="006B5EA8"/>
    <w:rsid w:val="006B7D85"/>
    <w:rsid w:val="006C2699"/>
    <w:rsid w:val="006C4D94"/>
    <w:rsid w:val="006C4EB9"/>
    <w:rsid w:val="006C6C32"/>
    <w:rsid w:val="006C710C"/>
    <w:rsid w:val="006D0BCA"/>
    <w:rsid w:val="006D2D9F"/>
    <w:rsid w:val="006D473A"/>
    <w:rsid w:val="006D5F3F"/>
    <w:rsid w:val="006D5F51"/>
    <w:rsid w:val="006D73A4"/>
    <w:rsid w:val="006E057A"/>
    <w:rsid w:val="006E1A29"/>
    <w:rsid w:val="006E1B5B"/>
    <w:rsid w:val="006E221A"/>
    <w:rsid w:val="006E2E7C"/>
    <w:rsid w:val="006E3A6E"/>
    <w:rsid w:val="006E4FCE"/>
    <w:rsid w:val="006E63B6"/>
    <w:rsid w:val="006F3ABE"/>
    <w:rsid w:val="006F5544"/>
    <w:rsid w:val="006F623F"/>
    <w:rsid w:val="006F7131"/>
    <w:rsid w:val="00702C60"/>
    <w:rsid w:val="00703BFD"/>
    <w:rsid w:val="0070449B"/>
    <w:rsid w:val="00706B56"/>
    <w:rsid w:val="00707AEA"/>
    <w:rsid w:val="00707E93"/>
    <w:rsid w:val="00710253"/>
    <w:rsid w:val="007111D5"/>
    <w:rsid w:val="0071262D"/>
    <w:rsid w:val="00712A45"/>
    <w:rsid w:val="00713932"/>
    <w:rsid w:val="00716AF8"/>
    <w:rsid w:val="007170D0"/>
    <w:rsid w:val="007173DB"/>
    <w:rsid w:val="00720BCE"/>
    <w:rsid w:val="00724085"/>
    <w:rsid w:val="00725206"/>
    <w:rsid w:val="00725CE1"/>
    <w:rsid w:val="007270B0"/>
    <w:rsid w:val="0073041B"/>
    <w:rsid w:val="00731941"/>
    <w:rsid w:val="00733119"/>
    <w:rsid w:val="00733414"/>
    <w:rsid w:val="007342C4"/>
    <w:rsid w:val="0073505A"/>
    <w:rsid w:val="00735106"/>
    <w:rsid w:val="0073638A"/>
    <w:rsid w:val="00736674"/>
    <w:rsid w:val="007379D3"/>
    <w:rsid w:val="0074273C"/>
    <w:rsid w:val="00745285"/>
    <w:rsid w:val="00746C0C"/>
    <w:rsid w:val="007471C5"/>
    <w:rsid w:val="00751167"/>
    <w:rsid w:val="00751D8B"/>
    <w:rsid w:val="007532F2"/>
    <w:rsid w:val="0075398E"/>
    <w:rsid w:val="00753BEC"/>
    <w:rsid w:val="00754B71"/>
    <w:rsid w:val="00756264"/>
    <w:rsid w:val="007568FD"/>
    <w:rsid w:val="00761CE1"/>
    <w:rsid w:val="0076303C"/>
    <w:rsid w:val="00763F3E"/>
    <w:rsid w:val="0076473F"/>
    <w:rsid w:val="007658F1"/>
    <w:rsid w:val="00765B95"/>
    <w:rsid w:val="007679A9"/>
    <w:rsid w:val="007709FA"/>
    <w:rsid w:val="00770E7D"/>
    <w:rsid w:val="00772863"/>
    <w:rsid w:val="00772870"/>
    <w:rsid w:val="00772D04"/>
    <w:rsid w:val="00776F97"/>
    <w:rsid w:val="007778B1"/>
    <w:rsid w:val="00784266"/>
    <w:rsid w:val="007853CC"/>
    <w:rsid w:val="007858C8"/>
    <w:rsid w:val="0079114C"/>
    <w:rsid w:val="00792F1B"/>
    <w:rsid w:val="007942AA"/>
    <w:rsid w:val="0079541A"/>
    <w:rsid w:val="00795658"/>
    <w:rsid w:val="007960C8"/>
    <w:rsid w:val="007973F3"/>
    <w:rsid w:val="0079749C"/>
    <w:rsid w:val="007A0A09"/>
    <w:rsid w:val="007A1531"/>
    <w:rsid w:val="007A179D"/>
    <w:rsid w:val="007A1F69"/>
    <w:rsid w:val="007A287E"/>
    <w:rsid w:val="007A53F2"/>
    <w:rsid w:val="007A6D3C"/>
    <w:rsid w:val="007B3A86"/>
    <w:rsid w:val="007B41DE"/>
    <w:rsid w:val="007B631C"/>
    <w:rsid w:val="007B744D"/>
    <w:rsid w:val="007B761F"/>
    <w:rsid w:val="007B77E1"/>
    <w:rsid w:val="007C3DDD"/>
    <w:rsid w:val="007C3E75"/>
    <w:rsid w:val="007C4CE3"/>
    <w:rsid w:val="007C6AF8"/>
    <w:rsid w:val="007C6EF1"/>
    <w:rsid w:val="007C7E28"/>
    <w:rsid w:val="007D036A"/>
    <w:rsid w:val="007D100B"/>
    <w:rsid w:val="007D1D83"/>
    <w:rsid w:val="007D288A"/>
    <w:rsid w:val="007D29ED"/>
    <w:rsid w:val="007D3428"/>
    <w:rsid w:val="007D3B54"/>
    <w:rsid w:val="007E055D"/>
    <w:rsid w:val="007E1CE1"/>
    <w:rsid w:val="007E237B"/>
    <w:rsid w:val="007E2CAB"/>
    <w:rsid w:val="007E3A61"/>
    <w:rsid w:val="007E47A7"/>
    <w:rsid w:val="007F192E"/>
    <w:rsid w:val="007F2138"/>
    <w:rsid w:val="007F2783"/>
    <w:rsid w:val="007F2E66"/>
    <w:rsid w:val="007F4580"/>
    <w:rsid w:val="007F4C57"/>
    <w:rsid w:val="007F5E4B"/>
    <w:rsid w:val="007F645B"/>
    <w:rsid w:val="007F6EE5"/>
    <w:rsid w:val="007F6F6C"/>
    <w:rsid w:val="008006E4"/>
    <w:rsid w:val="00800E67"/>
    <w:rsid w:val="00801062"/>
    <w:rsid w:val="00801F3E"/>
    <w:rsid w:val="00803296"/>
    <w:rsid w:val="008040E8"/>
    <w:rsid w:val="00804AC8"/>
    <w:rsid w:val="00805321"/>
    <w:rsid w:val="00813160"/>
    <w:rsid w:val="008145D6"/>
    <w:rsid w:val="008152CF"/>
    <w:rsid w:val="008153C4"/>
    <w:rsid w:val="00815F21"/>
    <w:rsid w:val="00820B29"/>
    <w:rsid w:val="00820CBE"/>
    <w:rsid w:val="00821AB1"/>
    <w:rsid w:val="00823844"/>
    <w:rsid w:val="00826802"/>
    <w:rsid w:val="00826F51"/>
    <w:rsid w:val="008345C6"/>
    <w:rsid w:val="00834C17"/>
    <w:rsid w:val="00837D8C"/>
    <w:rsid w:val="008412B2"/>
    <w:rsid w:val="00841C37"/>
    <w:rsid w:val="00842CFD"/>
    <w:rsid w:val="008430C4"/>
    <w:rsid w:val="008447CA"/>
    <w:rsid w:val="00844D06"/>
    <w:rsid w:val="0084523B"/>
    <w:rsid w:val="0084544B"/>
    <w:rsid w:val="00847239"/>
    <w:rsid w:val="00847585"/>
    <w:rsid w:val="0085010C"/>
    <w:rsid w:val="008507D5"/>
    <w:rsid w:val="00850D26"/>
    <w:rsid w:val="00851896"/>
    <w:rsid w:val="008519D0"/>
    <w:rsid w:val="00852AEC"/>
    <w:rsid w:val="00853292"/>
    <w:rsid w:val="00855913"/>
    <w:rsid w:val="008611B3"/>
    <w:rsid w:val="008623A1"/>
    <w:rsid w:val="0086399E"/>
    <w:rsid w:val="00863B24"/>
    <w:rsid w:val="00864164"/>
    <w:rsid w:val="00864515"/>
    <w:rsid w:val="00865213"/>
    <w:rsid w:val="00865D50"/>
    <w:rsid w:val="008661EB"/>
    <w:rsid w:val="00870134"/>
    <w:rsid w:val="00875C13"/>
    <w:rsid w:val="00875F8A"/>
    <w:rsid w:val="00880532"/>
    <w:rsid w:val="00882F75"/>
    <w:rsid w:val="008915C0"/>
    <w:rsid w:val="00893AC8"/>
    <w:rsid w:val="00893FC7"/>
    <w:rsid w:val="00894207"/>
    <w:rsid w:val="00894555"/>
    <w:rsid w:val="0089479B"/>
    <w:rsid w:val="00897413"/>
    <w:rsid w:val="008979AE"/>
    <w:rsid w:val="008A052D"/>
    <w:rsid w:val="008A17E7"/>
    <w:rsid w:val="008A3FF8"/>
    <w:rsid w:val="008A5FD1"/>
    <w:rsid w:val="008A75CB"/>
    <w:rsid w:val="008B0B61"/>
    <w:rsid w:val="008B10C4"/>
    <w:rsid w:val="008B23E1"/>
    <w:rsid w:val="008B32B3"/>
    <w:rsid w:val="008B3C42"/>
    <w:rsid w:val="008B3E81"/>
    <w:rsid w:val="008B4A6A"/>
    <w:rsid w:val="008B66A0"/>
    <w:rsid w:val="008B782A"/>
    <w:rsid w:val="008C0B51"/>
    <w:rsid w:val="008C161E"/>
    <w:rsid w:val="008C6178"/>
    <w:rsid w:val="008C6806"/>
    <w:rsid w:val="008C71A7"/>
    <w:rsid w:val="008C7E42"/>
    <w:rsid w:val="008D0E61"/>
    <w:rsid w:val="008D3398"/>
    <w:rsid w:val="008D4807"/>
    <w:rsid w:val="008D5B24"/>
    <w:rsid w:val="008E22CA"/>
    <w:rsid w:val="008E42DE"/>
    <w:rsid w:val="008E4533"/>
    <w:rsid w:val="008E5080"/>
    <w:rsid w:val="008E616A"/>
    <w:rsid w:val="008E6CF1"/>
    <w:rsid w:val="008F1D2A"/>
    <w:rsid w:val="008F3009"/>
    <w:rsid w:val="008F3024"/>
    <w:rsid w:val="008F3099"/>
    <w:rsid w:val="008F318B"/>
    <w:rsid w:val="008F41B7"/>
    <w:rsid w:val="008F5A6B"/>
    <w:rsid w:val="008F7B25"/>
    <w:rsid w:val="00900958"/>
    <w:rsid w:val="00900F6C"/>
    <w:rsid w:val="00902437"/>
    <w:rsid w:val="0090393F"/>
    <w:rsid w:val="00903C6C"/>
    <w:rsid w:val="00905F6E"/>
    <w:rsid w:val="00906009"/>
    <w:rsid w:val="00912676"/>
    <w:rsid w:val="00913C1B"/>
    <w:rsid w:val="0091657C"/>
    <w:rsid w:val="009170B5"/>
    <w:rsid w:val="009265DA"/>
    <w:rsid w:val="00926EC9"/>
    <w:rsid w:val="00927270"/>
    <w:rsid w:val="00930A5C"/>
    <w:rsid w:val="00930EA5"/>
    <w:rsid w:val="00931918"/>
    <w:rsid w:val="00932E21"/>
    <w:rsid w:val="009334B7"/>
    <w:rsid w:val="00937880"/>
    <w:rsid w:val="00937CCF"/>
    <w:rsid w:val="00937EA2"/>
    <w:rsid w:val="0094040A"/>
    <w:rsid w:val="00940C3D"/>
    <w:rsid w:val="00941E3E"/>
    <w:rsid w:val="009433EB"/>
    <w:rsid w:val="0094584C"/>
    <w:rsid w:val="00946C8B"/>
    <w:rsid w:val="009510F6"/>
    <w:rsid w:val="00951A65"/>
    <w:rsid w:val="00952040"/>
    <w:rsid w:val="009520F8"/>
    <w:rsid w:val="00955632"/>
    <w:rsid w:val="00956866"/>
    <w:rsid w:val="00960456"/>
    <w:rsid w:val="009617E2"/>
    <w:rsid w:val="00962CA1"/>
    <w:rsid w:val="009632AA"/>
    <w:rsid w:val="00963B0B"/>
    <w:rsid w:val="009641D6"/>
    <w:rsid w:val="00965AFD"/>
    <w:rsid w:val="00970562"/>
    <w:rsid w:val="00971485"/>
    <w:rsid w:val="0097250F"/>
    <w:rsid w:val="009742A7"/>
    <w:rsid w:val="009749DF"/>
    <w:rsid w:val="00977145"/>
    <w:rsid w:val="00980783"/>
    <w:rsid w:val="00982B1A"/>
    <w:rsid w:val="00983492"/>
    <w:rsid w:val="00983AB3"/>
    <w:rsid w:val="0098499D"/>
    <w:rsid w:val="009862DB"/>
    <w:rsid w:val="0098770D"/>
    <w:rsid w:val="009904B3"/>
    <w:rsid w:val="00991134"/>
    <w:rsid w:val="00991CD2"/>
    <w:rsid w:val="00992410"/>
    <w:rsid w:val="009941CA"/>
    <w:rsid w:val="009944C2"/>
    <w:rsid w:val="0099599A"/>
    <w:rsid w:val="00995B46"/>
    <w:rsid w:val="00995BF8"/>
    <w:rsid w:val="00995F04"/>
    <w:rsid w:val="0099602B"/>
    <w:rsid w:val="00996A8A"/>
    <w:rsid w:val="009A0AA7"/>
    <w:rsid w:val="009A16C4"/>
    <w:rsid w:val="009A489F"/>
    <w:rsid w:val="009A4CFF"/>
    <w:rsid w:val="009A64AD"/>
    <w:rsid w:val="009B0579"/>
    <w:rsid w:val="009B0707"/>
    <w:rsid w:val="009B2548"/>
    <w:rsid w:val="009B3779"/>
    <w:rsid w:val="009B6C29"/>
    <w:rsid w:val="009B6F44"/>
    <w:rsid w:val="009B7EA9"/>
    <w:rsid w:val="009C0ECA"/>
    <w:rsid w:val="009C13FB"/>
    <w:rsid w:val="009C30E2"/>
    <w:rsid w:val="009C426B"/>
    <w:rsid w:val="009C465B"/>
    <w:rsid w:val="009C6F85"/>
    <w:rsid w:val="009C7E79"/>
    <w:rsid w:val="009D0B28"/>
    <w:rsid w:val="009D0E9E"/>
    <w:rsid w:val="009D0F32"/>
    <w:rsid w:val="009D10A6"/>
    <w:rsid w:val="009D1E44"/>
    <w:rsid w:val="009D1EA2"/>
    <w:rsid w:val="009D335B"/>
    <w:rsid w:val="009D534F"/>
    <w:rsid w:val="009D5775"/>
    <w:rsid w:val="009D6C8C"/>
    <w:rsid w:val="009E0CB6"/>
    <w:rsid w:val="009E41E0"/>
    <w:rsid w:val="009F01FB"/>
    <w:rsid w:val="009F3AC4"/>
    <w:rsid w:val="009F5276"/>
    <w:rsid w:val="009F5C5F"/>
    <w:rsid w:val="009F6086"/>
    <w:rsid w:val="009F70B2"/>
    <w:rsid w:val="009F7827"/>
    <w:rsid w:val="00A01181"/>
    <w:rsid w:val="00A02361"/>
    <w:rsid w:val="00A02D5A"/>
    <w:rsid w:val="00A02FC5"/>
    <w:rsid w:val="00A03D56"/>
    <w:rsid w:val="00A03F5C"/>
    <w:rsid w:val="00A050BF"/>
    <w:rsid w:val="00A072FB"/>
    <w:rsid w:val="00A0739E"/>
    <w:rsid w:val="00A0798A"/>
    <w:rsid w:val="00A113D1"/>
    <w:rsid w:val="00A11565"/>
    <w:rsid w:val="00A11650"/>
    <w:rsid w:val="00A12F2B"/>
    <w:rsid w:val="00A13355"/>
    <w:rsid w:val="00A133FC"/>
    <w:rsid w:val="00A15360"/>
    <w:rsid w:val="00A20603"/>
    <w:rsid w:val="00A21DC3"/>
    <w:rsid w:val="00A23BD4"/>
    <w:rsid w:val="00A2428F"/>
    <w:rsid w:val="00A24ECF"/>
    <w:rsid w:val="00A25B53"/>
    <w:rsid w:val="00A27075"/>
    <w:rsid w:val="00A30AED"/>
    <w:rsid w:val="00A33015"/>
    <w:rsid w:val="00A3383E"/>
    <w:rsid w:val="00A33F9B"/>
    <w:rsid w:val="00A34157"/>
    <w:rsid w:val="00A343E4"/>
    <w:rsid w:val="00A34B90"/>
    <w:rsid w:val="00A358EE"/>
    <w:rsid w:val="00A36E05"/>
    <w:rsid w:val="00A36E7C"/>
    <w:rsid w:val="00A40E7F"/>
    <w:rsid w:val="00A41311"/>
    <w:rsid w:val="00A4485B"/>
    <w:rsid w:val="00A46BB3"/>
    <w:rsid w:val="00A51572"/>
    <w:rsid w:val="00A53141"/>
    <w:rsid w:val="00A53A11"/>
    <w:rsid w:val="00A54012"/>
    <w:rsid w:val="00A54C1D"/>
    <w:rsid w:val="00A555C4"/>
    <w:rsid w:val="00A55EDE"/>
    <w:rsid w:val="00A56A10"/>
    <w:rsid w:val="00A57F2D"/>
    <w:rsid w:val="00A61B30"/>
    <w:rsid w:val="00A61BFC"/>
    <w:rsid w:val="00A61FE1"/>
    <w:rsid w:val="00A622F9"/>
    <w:rsid w:val="00A639D9"/>
    <w:rsid w:val="00A63CE4"/>
    <w:rsid w:val="00A63DDC"/>
    <w:rsid w:val="00A63F63"/>
    <w:rsid w:val="00A64276"/>
    <w:rsid w:val="00A66AF9"/>
    <w:rsid w:val="00A6759A"/>
    <w:rsid w:val="00A676FC"/>
    <w:rsid w:val="00A67E12"/>
    <w:rsid w:val="00A740EC"/>
    <w:rsid w:val="00A7466C"/>
    <w:rsid w:val="00A76F8C"/>
    <w:rsid w:val="00A81612"/>
    <w:rsid w:val="00A83778"/>
    <w:rsid w:val="00A83AEC"/>
    <w:rsid w:val="00A8684F"/>
    <w:rsid w:val="00A9030B"/>
    <w:rsid w:val="00A909B0"/>
    <w:rsid w:val="00A947DE"/>
    <w:rsid w:val="00A96068"/>
    <w:rsid w:val="00AA326E"/>
    <w:rsid w:val="00AA4CD8"/>
    <w:rsid w:val="00AB03E7"/>
    <w:rsid w:val="00AB0FEE"/>
    <w:rsid w:val="00AB105F"/>
    <w:rsid w:val="00AB37A4"/>
    <w:rsid w:val="00AB538D"/>
    <w:rsid w:val="00AB5A82"/>
    <w:rsid w:val="00AC2A1E"/>
    <w:rsid w:val="00AC529C"/>
    <w:rsid w:val="00AC539D"/>
    <w:rsid w:val="00AC6F9B"/>
    <w:rsid w:val="00AD1BE0"/>
    <w:rsid w:val="00AD216D"/>
    <w:rsid w:val="00AD2682"/>
    <w:rsid w:val="00AD3136"/>
    <w:rsid w:val="00AD328D"/>
    <w:rsid w:val="00AD3761"/>
    <w:rsid w:val="00AD5C5A"/>
    <w:rsid w:val="00AE0F9F"/>
    <w:rsid w:val="00AE26A3"/>
    <w:rsid w:val="00AE3340"/>
    <w:rsid w:val="00AE3545"/>
    <w:rsid w:val="00AE37FD"/>
    <w:rsid w:val="00AF000A"/>
    <w:rsid w:val="00AF077A"/>
    <w:rsid w:val="00AF276B"/>
    <w:rsid w:val="00AF4B45"/>
    <w:rsid w:val="00AF71BA"/>
    <w:rsid w:val="00AF7336"/>
    <w:rsid w:val="00B009BB"/>
    <w:rsid w:val="00B05953"/>
    <w:rsid w:val="00B05988"/>
    <w:rsid w:val="00B076D6"/>
    <w:rsid w:val="00B1447F"/>
    <w:rsid w:val="00B1687B"/>
    <w:rsid w:val="00B17873"/>
    <w:rsid w:val="00B20001"/>
    <w:rsid w:val="00B22232"/>
    <w:rsid w:val="00B2305A"/>
    <w:rsid w:val="00B25182"/>
    <w:rsid w:val="00B31EC1"/>
    <w:rsid w:val="00B323D3"/>
    <w:rsid w:val="00B35C6A"/>
    <w:rsid w:val="00B37752"/>
    <w:rsid w:val="00B37D1D"/>
    <w:rsid w:val="00B4112F"/>
    <w:rsid w:val="00B43881"/>
    <w:rsid w:val="00B43A57"/>
    <w:rsid w:val="00B45701"/>
    <w:rsid w:val="00B54A69"/>
    <w:rsid w:val="00B554C0"/>
    <w:rsid w:val="00B55D72"/>
    <w:rsid w:val="00B576E1"/>
    <w:rsid w:val="00B602BB"/>
    <w:rsid w:val="00B61367"/>
    <w:rsid w:val="00B61583"/>
    <w:rsid w:val="00B6345C"/>
    <w:rsid w:val="00B660C4"/>
    <w:rsid w:val="00B718C9"/>
    <w:rsid w:val="00B761C6"/>
    <w:rsid w:val="00B76C7E"/>
    <w:rsid w:val="00B8081E"/>
    <w:rsid w:val="00B82B17"/>
    <w:rsid w:val="00B83C71"/>
    <w:rsid w:val="00B83C88"/>
    <w:rsid w:val="00B84F10"/>
    <w:rsid w:val="00B85D48"/>
    <w:rsid w:val="00B87141"/>
    <w:rsid w:val="00B910B7"/>
    <w:rsid w:val="00B92FA2"/>
    <w:rsid w:val="00B933CE"/>
    <w:rsid w:val="00B9449B"/>
    <w:rsid w:val="00B962FC"/>
    <w:rsid w:val="00B9738B"/>
    <w:rsid w:val="00B978AF"/>
    <w:rsid w:val="00BA1544"/>
    <w:rsid w:val="00BA21BD"/>
    <w:rsid w:val="00BA2C7F"/>
    <w:rsid w:val="00BB1D5A"/>
    <w:rsid w:val="00BB36B5"/>
    <w:rsid w:val="00BB38FA"/>
    <w:rsid w:val="00BB4188"/>
    <w:rsid w:val="00BC104E"/>
    <w:rsid w:val="00BC19BD"/>
    <w:rsid w:val="00BC2084"/>
    <w:rsid w:val="00BC5490"/>
    <w:rsid w:val="00BC5A93"/>
    <w:rsid w:val="00BC6B54"/>
    <w:rsid w:val="00BC7342"/>
    <w:rsid w:val="00BC7DF8"/>
    <w:rsid w:val="00BD797C"/>
    <w:rsid w:val="00BD79EF"/>
    <w:rsid w:val="00BE011A"/>
    <w:rsid w:val="00BE07B4"/>
    <w:rsid w:val="00BE0F4C"/>
    <w:rsid w:val="00BE51D0"/>
    <w:rsid w:val="00BE63B9"/>
    <w:rsid w:val="00BE77E7"/>
    <w:rsid w:val="00BF3DEF"/>
    <w:rsid w:val="00BF4C46"/>
    <w:rsid w:val="00BF4F53"/>
    <w:rsid w:val="00BF5DA5"/>
    <w:rsid w:val="00BF65DE"/>
    <w:rsid w:val="00BF6C9E"/>
    <w:rsid w:val="00BF6D37"/>
    <w:rsid w:val="00C02CD1"/>
    <w:rsid w:val="00C035D2"/>
    <w:rsid w:val="00C05FB7"/>
    <w:rsid w:val="00C064BB"/>
    <w:rsid w:val="00C06989"/>
    <w:rsid w:val="00C07B9C"/>
    <w:rsid w:val="00C07E3E"/>
    <w:rsid w:val="00C10F2E"/>
    <w:rsid w:val="00C12588"/>
    <w:rsid w:val="00C12E0B"/>
    <w:rsid w:val="00C12EB0"/>
    <w:rsid w:val="00C204A3"/>
    <w:rsid w:val="00C20FBD"/>
    <w:rsid w:val="00C249FF"/>
    <w:rsid w:val="00C30DAF"/>
    <w:rsid w:val="00C3354A"/>
    <w:rsid w:val="00C343CF"/>
    <w:rsid w:val="00C34C38"/>
    <w:rsid w:val="00C34EA2"/>
    <w:rsid w:val="00C36255"/>
    <w:rsid w:val="00C36D8A"/>
    <w:rsid w:val="00C41612"/>
    <w:rsid w:val="00C43392"/>
    <w:rsid w:val="00C454CB"/>
    <w:rsid w:val="00C45741"/>
    <w:rsid w:val="00C45A9E"/>
    <w:rsid w:val="00C46887"/>
    <w:rsid w:val="00C47096"/>
    <w:rsid w:val="00C50057"/>
    <w:rsid w:val="00C50079"/>
    <w:rsid w:val="00C50CBE"/>
    <w:rsid w:val="00C5169C"/>
    <w:rsid w:val="00C525EB"/>
    <w:rsid w:val="00C55279"/>
    <w:rsid w:val="00C555AB"/>
    <w:rsid w:val="00C556FC"/>
    <w:rsid w:val="00C55B71"/>
    <w:rsid w:val="00C55FE6"/>
    <w:rsid w:val="00C574EF"/>
    <w:rsid w:val="00C6141F"/>
    <w:rsid w:val="00C6358E"/>
    <w:rsid w:val="00C63BE2"/>
    <w:rsid w:val="00C63C8B"/>
    <w:rsid w:val="00C65800"/>
    <w:rsid w:val="00C65931"/>
    <w:rsid w:val="00C65F33"/>
    <w:rsid w:val="00C724D9"/>
    <w:rsid w:val="00C73EB7"/>
    <w:rsid w:val="00C75C47"/>
    <w:rsid w:val="00C75DEF"/>
    <w:rsid w:val="00C76AE1"/>
    <w:rsid w:val="00C827E5"/>
    <w:rsid w:val="00C82934"/>
    <w:rsid w:val="00C8384A"/>
    <w:rsid w:val="00C840BF"/>
    <w:rsid w:val="00C869C7"/>
    <w:rsid w:val="00C875AC"/>
    <w:rsid w:val="00C8776B"/>
    <w:rsid w:val="00C8789E"/>
    <w:rsid w:val="00C91872"/>
    <w:rsid w:val="00C9200C"/>
    <w:rsid w:val="00C92457"/>
    <w:rsid w:val="00C93689"/>
    <w:rsid w:val="00C95235"/>
    <w:rsid w:val="00C95927"/>
    <w:rsid w:val="00C972A8"/>
    <w:rsid w:val="00CA0AA1"/>
    <w:rsid w:val="00CA5B6B"/>
    <w:rsid w:val="00CA5E5A"/>
    <w:rsid w:val="00CB0050"/>
    <w:rsid w:val="00CB110A"/>
    <w:rsid w:val="00CB3B0A"/>
    <w:rsid w:val="00CB4BD1"/>
    <w:rsid w:val="00CB744B"/>
    <w:rsid w:val="00CB7BF2"/>
    <w:rsid w:val="00CB7F16"/>
    <w:rsid w:val="00CC0C76"/>
    <w:rsid w:val="00CC0E46"/>
    <w:rsid w:val="00CC0F54"/>
    <w:rsid w:val="00CC1A0C"/>
    <w:rsid w:val="00CC4A7B"/>
    <w:rsid w:val="00CC5710"/>
    <w:rsid w:val="00CD13D9"/>
    <w:rsid w:val="00CD293F"/>
    <w:rsid w:val="00CD2A5E"/>
    <w:rsid w:val="00CD3C08"/>
    <w:rsid w:val="00CD470C"/>
    <w:rsid w:val="00CD6E9F"/>
    <w:rsid w:val="00CD74AF"/>
    <w:rsid w:val="00CE223E"/>
    <w:rsid w:val="00CE2942"/>
    <w:rsid w:val="00CE2F94"/>
    <w:rsid w:val="00CE35E1"/>
    <w:rsid w:val="00CE36C2"/>
    <w:rsid w:val="00CE6730"/>
    <w:rsid w:val="00CF0E2C"/>
    <w:rsid w:val="00CF166C"/>
    <w:rsid w:val="00CF4A7F"/>
    <w:rsid w:val="00D036D6"/>
    <w:rsid w:val="00D044F0"/>
    <w:rsid w:val="00D04927"/>
    <w:rsid w:val="00D060E4"/>
    <w:rsid w:val="00D06A88"/>
    <w:rsid w:val="00D070C7"/>
    <w:rsid w:val="00D11575"/>
    <w:rsid w:val="00D1294F"/>
    <w:rsid w:val="00D12C12"/>
    <w:rsid w:val="00D12FCD"/>
    <w:rsid w:val="00D14986"/>
    <w:rsid w:val="00D174AC"/>
    <w:rsid w:val="00D17B9D"/>
    <w:rsid w:val="00D211DE"/>
    <w:rsid w:val="00D231F3"/>
    <w:rsid w:val="00D25BAA"/>
    <w:rsid w:val="00D25FDB"/>
    <w:rsid w:val="00D26835"/>
    <w:rsid w:val="00D2764F"/>
    <w:rsid w:val="00D3108B"/>
    <w:rsid w:val="00D31DC2"/>
    <w:rsid w:val="00D3563C"/>
    <w:rsid w:val="00D35E5E"/>
    <w:rsid w:val="00D37BB9"/>
    <w:rsid w:val="00D37E13"/>
    <w:rsid w:val="00D37F2F"/>
    <w:rsid w:val="00D40BF3"/>
    <w:rsid w:val="00D41AD8"/>
    <w:rsid w:val="00D423DF"/>
    <w:rsid w:val="00D42476"/>
    <w:rsid w:val="00D42AE5"/>
    <w:rsid w:val="00D43B67"/>
    <w:rsid w:val="00D446C8"/>
    <w:rsid w:val="00D46DD5"/>
    <w:rsid w:val="00D52A47"/>
    <w:rsid w:val="00D530C6"/>
    <w:rsid w:val="00D55622"/>
    <w:rsid w:val="00D56804"/>
    <w:rsid w:val="00D6148A"/>
    <w:rsid w:val="00D62A78"/>
    <w:rsid w:val="00D62F90"/>
    <w:rsid w:val="00D6313A"/>
    <w:rsid w:val="00D64690"/>
    <w:rsid w:val="00D67330"/>
    <w:rsid w:val="00D67CE2"/>
    <w:rsid w:val="00D707BA"/>
    <w:rsid w:val="00D70D57"/>
    <w:rsid w:val="00D73CF3"/>
    <w:rsid w:val="00D7462E"/>
    <w:rsid w:val="00D74C51"/>
    <w:rsid w:val="00D74C6A"/>
    <w:rsid w:val="00D74E3E"/>
    <w:rsid w:val="00D763A0"/>
    <w:rsid w:val="00D77037"/>
    <w:rsid w:val="00D80192"/>
    <w:rsid w:val="00D84179"/>
    <w:rsid w:val="00D87EDD"/>
    <w:rsid w:val="00D9053C"/>
    <w:rsid w:val="00D9209B"/>
    <w:rsid w:val="00D92310"/>
    <w:rsid w:val="00D92836"/>
    <w:rsid w:val="00D92CF8"/>
    <w:rsid w:val="00D9481F"/>
    <w:rsid w:val="00D94CB2"/>
    <w:rsid w:val="00D96108"/>
    <w:rsid w:val="00D96429"/>
    <w:rsid w:val="00D96F86"/>
    <w:rsid w:val="00DA0EAD"/>
    <w:rsid w:val="00DA0F90"/>
    <w:rsid w:val="00DA1DCB"/>
    <w:rsid w:val="00DA1EFE"/>
    <w:rsid w:val="00DA21AF"/>
    <w:rsid w:val="00DA2D9E"/>
    <w:rsid w:val="00DA4031"/>
    <w:rsid w:val="00DA46CC"/>
    <w:rsid w:val="00DA5430"/>
    <w:rsid w:val="00DA647C"/>
    <w:rsid w:val="00DB052E"/>
    <w:rsid w:val="00DB067D"/>
    <w:rsid w:val="00DB10E4"/>
    <w:rsid w:val="00DB23C0"/>
    <w:rsid w:val="00DB2962"/>
    <w:rsid w:val="00DB6675"/>
    <w:rsid w:val="00DB6875"/>
    <w:rsid w:val="00DC0840"/>
    <w:rsid w:val="00DC0D91"/>
    <w:rsid w:val="00DC48BE"/>
    <w:rsid w:val="00DC6AF9"/>
    <w:rsid w:val="00DC7E99"/>
    <w:rsid w:val="00DD1F38"/>
    <w:rsid w:val="00DD3422"/>
    <w:rsid w:val="00DD4A42"/>
    <w:rsid w:val="00DD67FE"/>
    <w:rsid w:val="00DE026E"/>
    <w:rsid w:val="00DE1A7F"/>
    <w:rsid w:val="00DE4FD6"/>
    <w:rsid w:val="00DE523A"/>
    <w:rsid w:val="00DE7A77"/>
    <w:rsid w:val="00DF0506"/>
    <w:rsid w:val="00DF15B1"/>
    <w:rsid w:val="00DF2372"/>
    <w:rsid w:val="00DF29A0"/>
    <w:rsid w:val="00DF537D"/>
    <w:rsid w:val="00DF5938"/>
    <w:rsid w:val="00DF6F18"/>
    <w:rsid w:val="00DF72AD"/>
    <w:rsid w:val="00DF7608"/>
    <w:rsid w:val="00E02047"/>
    <w:rsid w:val="00E024F7"/>
    <w:rsid w:val="00E07660"/>
    <w:rsid w:val="00E1078D"/>
    <w:rsid w:val="00E11175"/>
    <w:rsid w:val="00E11440"/>
    <w:rsid w:val="00E122EF"/>
    <w:rsid w:val="00E12BB7"/>
    <w:rsid w:val="00E12E03"/>
    <w:rsid w:val="00E133CB"/>
    <w:rsid w:val="00E137D3"/>
    <w:rsid w:val="00E1478B"/>
    <w:rsid w:val="00E1483B"/>
    <w:rsid w:val="00E152FC"/>
    <w:rsid w:val="00E1610B"/>
    <w:rsid w:val="00E1704B"/>
    <w:rsid w:val="00E20570"/>
    <w:rsid w:val="00E20977"/>
    <w:rsid w:val="00E23A48"/>
    <w:rsid w:val="00E2669D"/>
    <w:rsid w:val="00E27103"/>
    <w:rsid w:val="00E27E83"/>
    <w:rsid w:val="00E302CB"/>
    <w:rsid w:val="00E31B0F"/>
    <w:rsid w:val="00E32441"/>
    <w:rsid w:val="00E368C3"/>
    <w:rsid w:val="00E36E20"/>
    <w:rsid w:val="00E40BF5"/>
    <w:rsid w:val="00E42C5E"/>
    <w:rsid w:val="00E436EC"/>
    <w:rsid w:val="00E443CD"/>
    <w:rsid w:val="00E44752"/>
    <w:rsid w:val="00E46BB5"/>
    <w:rsid w:val="00E46DFC"/>
    <w:rsid w:val="00E513E8"/>
    <w:rsid w:val="00E51D6A"/>
    <w:rsid w:val="00E51F95"/>
    <w:rsid w:val="00E539F7"/>
    <w:rsid w:val="00E55B82"/>
    <w:rsid w:val="00E5725F"/>
    <w:rsid w:val="00E6150F"/>
    <w:rsid w:val="00E61AB9"/>
    <w:rsid w:val="00E62A06"/>
    <w:rsid w:val="00E633EA"/>
    <w:rsid w:val="00E64267"/>
    <w:rsid w:val="00E652A7"/>
    <w:rsid w:val="00E66CD1"/>
    <w:rsid w:val="00E70458"/>
    <w:rsid w:val="00E70DCE"/>
    <w:rsid w:val="00E71ED8"/>
    <w:rsid w:val="00E73729"/>
    <w:rsid w:val="00E767C0"/>
    <w:rsid w:val="00E76EBA"/>
    <w:rsid w:val="00E80C18"/>
    <w:rsid w:val="00E80DD3"/>
    <w:rsid w:val="00E8174E"/>
    <w:rsid w:val="00E82342"/>
    <w:rsid w:val="00E82A4A"/>
    <w:rsid w:val="00E86DAB"/>
    <w:rsid w:val="00E921B9"/>
    <w:rsid w:val="00E954C0"/>
    <w:rsid w:val="00EA07CE"/>
    <w:rsid w:val="00EA0BB5"/>
    <w:rsid w:val="00EA25E7"/>
    <w:rsid w:val="00EA2850"/>
    <w:rsid w:val="00EA2C48"/>
    <w:rsid w:val="00EA3B53"/>
    <w:rsid w:val="00EA4A9C"/>
    <w:rsid w:val="00EA53AA"/>
    <w:rsid w:val="00EA5A32"/>
    <w:rsid w:val="00EA78F5"/>
    <w:rsid w:val="00EB01E9"/>
    <w:rsid w:val="00EB1D42"/>
    <w:rsid w:val="00EB251D"/>
    <w:rsid w:val="00EB2A35"/>
    <w:rsid w:val="00EB370C"/>
    <w:rsid w:val="00EB4076"/>
    <w:rsid w:val="00EB5B26"/>
    <w:rsid w:val="00EB7CC6"/>
    <w:rsid w:val="00EB7F89"/>
    <w:rsid w:val="00EC0FC7"/>
    <w:rsid w:val="00EC20EA"/>
    <w:rsid w:val="00EC303A"/>
    <w:rsid w:val="00EC33D3"/>
    <w:rsid w:val="00EC3556"/>
    <w:rsid w:val="00EC6BEB"/>
    <w:rsid w:val="00ED13C0"/>
    <w:rsid w:val="00ED1CDA"/>
    <w:rsid w:val="00ED2A5B"/>
    <w:rsid w:val="00EE1BB1"/>
    <w:rsid w:val="00EE560D"/>
    <w:rsid w:val="00EE7132"/>
    <w:rsid w:val="00EE7EBE"/>
    <w:rsid w:val="00EF2D9E"/>
    <w:rsid w:val="00EF3487"/>
    <w:rsid w:val="00EF3673"/>
    <w:rsid w:val="00EF53EA"/>
    <w:rsid w:val="00EF719A"/>
    <w:rsid w:val="00F01616"/>
    <w:rsid w:val="00F0376D"/>
    <w:rsid w:val="00F10473"/>
    <w:rsid w:val="00F107E7"/>
    <w:rsid w:val="00F1114A"/>
    <w:rsid w:val="00F127A0"/>
    <w:rsid w:val="00F12A65"/>
    <w:rsid w:val="00F13C8F"/>
    <w:rsid w:val="00F1416C"/>
    <w:rsid w:val="00F14EA9"/>
    <w:rsid w:val="00F15E71"/>
    <w:rsid w:val="00F21A0D"/>
    <w:rsid w:val="00F21DC8"/>
    <w:rsid w:val="00F221F7"/>
    <w:rsid w:val="00F22ECA"/>
    <w:rsid w:val="00F242B3"/>
    <w:rsid w:val="00F3437E"/>
    <w:rsid w:val="00F358DE"/>
    <w:rsid w:val="00F37B51"/>
    <w:rsid w:val="00F37CBF"/>
    <w:rsid w:val="00F40E32"/>
    <w:rsid w:val="00F41209"/>
    <w:rsid w:val="00F51641"/>
    <w:rsid w:val="00F52255"/>
    <w:rsid w:val="00F52869"/>
    <w:rsid w:val="00F53906"/>
    <w:rsid w:val="00F55C89"/>
    <w:rsid w:val="00F61A9E"/>
    <w:rsid w:val="00F62BC9"/>
    <w:rsid w:val="00F70D19"/>
    <w:rsid w:val="00F710F7"/>
    <w:rsid w:val="00F74445"/>
    <w:rsid w:val="00F76AB8"/>
    <w:rsid w:val="00F773F5"/>
    <w:rsid w:val="00F81BDF"/>
    <w:rsid w:val="00F831FC"/>
    <w:rsid w:val="00F85099"/>
    <w:rsid w:val="00F87898"/>
    <w:rsid w:val="00F9025C"/>
    <w:rsid w:val="00F90836"/>
    <w:rsid w:val="00F91EC6"/>
    <w:rsid w:val="00F928A4"/>
    <w:rsid w:val="00FA0697"/>
    <w:rsid w:val="00FA1E2C"/>
    <w:rsid w:val="00FA3576"/>
    <w:rsid w:val="00FA3910"/>
    <w:rsid w:val="00FA6116"/>
    <w:rsid w:val="00FB1407"/>
    <w:rsid w:val="00FB1621"/>
    <w:rsid w:val="00FB5A68"/>
    <w:rsid w:val="00FB7546"/>
    <w:rsid w:val="00FC08DC"/>
    <w:rsid w:val="00FC1C50"/>
    <w:rsid w:val="00FC2280"/>
    <w:rsid w:val="00FC3E6F"/>
    <w:rsid w:val="00FC50BF"/>
    <w:rsid w:val="00FC74F6"/>
    <w:rsid w:val="00FD2980"/>
    <w:rsid w:val="00FD3919"/>
    <w:rsid w:val="00FD4008"/>
    <w:rsid w:val="00FD4091"/>
    <w:rsid w:val="00FD4123"/>
    <w:rsid w:val="00FD4C6D"/>
    <w:rsid w:val="00FD5E6D"/>
    <w:rsid w:val="00FD645B"/>
    <w:rsid w:val="00FD7DAF"/>
    <w:rsid w:val="00FE18DE"/>
    <w:rsid w:val="00FE2C4F"/>
    <w:rsid w:val="00FE2E84"/>
    <w:rsid w:val="00FE3A56"/>
    <w:rsid w:val="00FE3FEA"/>
    <w:rsid w:val="00FE496B"/>
    <w:rsid w:val="00FE6DA2"/>
    <w:rsid w:val="00FE7187"/>
    <w:rsid w:val="00FF35AA"/>
    <w:rsid w:val="0EC5E671"/>
    <w:rsid w:val="4200F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7F0410"/>
  <w15:chartTrackingRefBased/>
  <w15:docId w15:val="{C60D3EA9-1DA6-4E41-A33B-43819AF2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25"/>
    <w:pPr>
      <w:spacing w:after="240"/>
    </w:pPr>
    <w:rPr>
      <w:rFonts w:asciiTheme="majorHAnsi" w:eastAsia="Times New Roman" w:hAnsiTheme="majorHAnsi" w:cstheme="majorHAnsi"/>
      <w:sz w:val="22"/>
      <w:szCs w:val="22"/>
      <w:lang w:val="en-US"/>
    </w:rPr>
  </w:style>
  <w:style w:type="paragraph" w:styleId="Heading1">
    <w:name w:val="heading 1"/>
    <w:basedOn w:val="Normal"/>
    <w:next w:val="Normal"/>
    <w:link w:val="Heading1Char"/>
    <w:uiPriority w:val="9"/>
    <w:qFormat/>
    <w:rsid w:val="001B213A"/>
    <w:pPr>
      <w:numPr>
        <w:numId w:val="26"/>
      </w:numPr>
      <w:spacing w:before="360" w:line="259" w:lineRule="auto"/>
      <w:outlineLvl w:val="0"/>
    </w:pPr>
    <w:rPr>
      <w:rFonts w:asciiTheme="minorBidi" w:eastAsiaTheme="minorHAnsi" w:hAnsiTheme="minorBidi" w:cstheme="minorBidi"/>
      <w:b/>
      <w:bCs/>
      <w:color w:val="FFC000"/>
      <w:sz w:val="24"/>
      <w:szCs w:val="24"/>
      <w:lang w:val="en-GB"/>
    </w:rPr>
  </w:style>
  <w:style w:type="paragraph" w:styleId="Heading2">
    <w:name w:val="heading 2"/>
    <w:basedOn w:val="Heading1"/>
    <w:next w:val="Normal"/>
    <w:link w:val="Heading2Char"/>
    <w:uiPriority w:val="9"/>
    <w:unhideWhenUsed/>
    <w:qFormat/>
    <w:rsid w:val="003418E2"/>
    <w:pPr>
      <w:numPr>
        <w:ilvl w:val="1"/>
      </w:numPr>
      <w:spacing w:before="240"/>
      <w:outlineLvl w:val="1"/>
    </w:pPr>
    <w:rPr>
      <w:bCs w:val="0"/>
      <w:color w:val="auto"/>
      <w:sz w:val="22"/>
      <w:szCs w:val="22"/>
    </w:rPr>
  </w:style>
  <w:style w:type="paragraph" w:styleId="Heading3">
    <w:name w:val="heading 3"/>
    <w:basedOn w:val="Normal"/>
    <w:next w:val="Normal"/>
    <w:link w:val="Heading3Char"/>
    <w:uiPriority w:val="9"/>
    <w:unhideWhenUsed/>
    <w:qFormat/>
    <w:rsid w:val="003418E2"/>
    <w:pPr>
      <w:keepNext/>
      <w:keepLines/>
      <w:numPr>
        <w:ilvl w:val="2"/>
        <w:numId w:val="26"/>
      </w:numPr>
      <w:spacing w:before="120" w:after="120" w:line="259" w:lineRule="auto"/>
      <w:outlineLvl w:val="2"/>
    </w:pPr>
    <w:rPr>
      <w:rFonts w:asciiTheme="minorBidi" w:eastAsiaTheme="majorEastAsia" w:hAnsiTheme="minorBidi" w:cstheme="majorBidi"/>
      <w:b/>
      <w:sz w:val="20"/>
      <w:szCs w:val="24"/>
      <w:lang w:val="en-GB"/>
    </w:rPr>
  </w:style>
  <w:style w:type="paragraph" w:styleId="Heading4">
    <w:name w:val="heading 4"/>
    <w:basedOn w:val="Heading3"/>
    <w:next w:val="Normal"/>
    <w:link w:val="Heading4Char"/>
    <w:unhideWhenUsed/>
    <w:rsid w:val="002E3034"/>
    <w:pPr>
      <w:numPr>
        <w:ilvl w:val="3"/>
      </w:numPr>
      <w:ind w:left="990" w:hanging="1008"/>
      <w:outlineLvl w:val="3"/>
    </w:pPr>
  </w:style>
  <w:style w:type="paragraph" w:styleId="Heading5">
    <w:name w:val="heading 5"/>
    <w:aliases w:val="Further Points,Further Points1,Further Points2,Further Points11,Further Points3,Further Points4,Further Points5,Further Points12,Further Points21,Further Points111,Further Points6,Further Points13,Further Points22,Further Points112,heading 5"/>
    <w:basedOn w:val="Normal"/>
    <w:next w:val="Normal"/>
    <w:link w:val="Heading5Char"/>
    <w:unhideWhenUsed/>
    <w:rsid w:val="001C55C0"/>
    <w:pPr>
      <w:keepNext/>
      <w:keepLines/>
      <w:spacing w:before="200" w:line="276" w:lineRule="auto"/>
      <w:outlineLvl w:val="4"/>
    </w:pPr>
    <w:rPr>
      <w:rFonts w:eastAsiaTheme="majorEastAsia" w:cstheme="majorBidi"/>
      <w:color w:val="1F3763" w:themeColor="accent1" w:themeShade="7F"/>
      <w:lang w:eastAsia="ja-JP"/>
    </w:rPr>
  </w:style>
  <w:style w:type="paragraph" w:styleId="Heading6">
    <w:name w:val="heading 6"/>
    <w:aliases w:val="Appendix Heading,Points in Text,Points in Text1,Points in Text2,Points in Text3,Points in Text4,Points in Text5,Points in Text11,Points in Text21,Points in Text6,Points in Text12,Points in Text22,Points in Text7,Points in Text13"/>
    <w:basedOn w:val="Normal"/>
    <w:next w:val="Normal"/>
    <w:link w:val="Heading6Char"/>
    <w:unhideWhenUsed/>
    <w:rsid w:val="001C55C0"/>
    <w:pPr>
      <w:keepNext/>
      <w:keepLines/>
      <w:spacing w:before="200" w:line="276" w:lineRule="auto"/>
      <w:outlineLvl w:val="5"/>
    </w:pPr>
    <w:rPr>
      <w:rFonts w:eastAsiaTheme="majorEastAsia" w:cstheme="majorBidi"/>
      <w:i/>
      <w:iCs/>
      <w:color w:val="1F3763" w:themeColor="accent1" w:themeShade="7F"/>
      <w:lang w:eastAsia="ja-JP"/>
    </w:rPr>
  </w:style>
  <w:style w:type="paragraph" w:styleId="Heading7">
    <w:name w:val="heading 7"/>
    <w:aliases w:val="DO NOT USE 7,H7,H71,DO NOT USE 71,H72,H711,DO NOT USE 72,DO NOT USE 711,H73,H712,DO NOT USE 73,DO NOT USE 712,H74,H713,DO NOT USE 74,DO NOT USE 713,H75,H714,DO NOT USE 75,DO NOT USE 714,H76,H715,DO NOT USE 76,DO NOT USE 715,H77,H716,H78,H717"/>
    <w:basedOn w:val="Normal"/>
    <w:next w:val="Normal"/>
    <w:link w:val="Heading7Char"/>
    <w:unhideWhenUsed/>
    <w:rsid w:val="001C55C0"/>
    <w:pPr>
      <w:keepNext/>
      <w:keepLines/>
      <w:spacing w:before="200" w:line="276" w:lineRule="auto"/>
      <w:outlineLvl w:val="6"/>
    </w:pPr>
    <w:rPr>
      <w:rFonts w:eastAsiaTheme="majorEastAsia" w:cstheme="majorBidi"/>
      <w:i/>
      <w:iCs/>
      <w:color w:val="404040" w:themeColor="text1" w:themeTint="BF"/>
      <w:lang w:eastAsia="ja-JP"/>
    </w:rPr>
  </w:style>
  <w:style w:type="paragraph" w:styleId="Heading8">
    <w:name w:val="heading 8"/>
    <w:basedOn w:val="Normal"/>
    <w:next w:val="Normal"/>
    <w:link w:val="Heading8Char"/>
    <w:unhideWhenUsed/>
    <w:qFormat/>
    <w:rsid w:val="001C55C0"/>
    <w:pPr>
      <w:keepNext/>
      <w:keepLines/>
      <w:spacing w:before="200" w:line="276" w:lineRule="auto"/>
      <w:outlineLvl w:val="7"/>
    </w:pPr>
    <w:rPr>
      <w:rFonts w:eastAsiaTheme="majorEastAsia" w:cstheme="majorBidi"/>
      <w:color w:val="4472C4" w:themeColor="accent1"/>
      <w:sz w:val="20"/>
      <w:szCs w:val="20"/>
      <w:lang w:eastAsia="ja-JP"/>
    </w:rPr>
  </w:style>
  <w:style w:type="paragraph" w:styleId="Heading9">
    <w:name w:val="heading 9"/>
    <w:aliases w:val="DO NOT USE 9,H9,H91,Appendix Level 31,Appendix Level 32,Appendix Level 33,Appendix Level 34,Appendix Level 35,DO NOT USE 91,H92,H911,Appendix Level 36,DO NOT USE 92,H93,H912,Appendix Level 37,Appendix Level 38,DO NOT USE 93"/>
    <w:basedOn w:val="Normal"/>
    <w:next w:val="Normal"/>
    <w:link w:val="Heading9Char"/>
    <w:unhideWhenUsed/>
    <w:rsid w:val="001C55C0"/>
    <w:pPr>
      <w:keepNext/>
      <w:keepLines/>
      <w:spacing w:before="200" w:line="276" w:lineRule="auto"/>
      <w:outlineLvl w:val="8"/>
    </w:pPr>
    <w:rPr>
      <w:rFonts w:eastAsiaTheme="majorEastAsia"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13A"/>
    <w:rPr>
      <w:rFonts w:asciiTheme="minorBidi" w:hAnsiTheme="minorBidi"/>
      <w:b/>
      <w:bCs/>
      <w:color w:val="FFC000"/>
      <w:lang w:val="en-GB"/>
    </w:rPr>
  </w:style>
  <w:style w:type="character" w:customStyle="1" w:styleId="Heading3Char">
    <w:name w:val="Heading 3 Char"/>
    <w:basedOn w:val="DefaultParagraphFont"/>
    <w:link w:val="Heading3"/>
    <w:uiPriority w:val="9"/>
    <w:rsid w:val="003418E2"/>
    <w:rPr>
      <w:rFonts w:asciiTheme="minorBidi" w:eastAsiaTheme="majorEastAsia" w:hAnsiTheme="minorBidi" w:cstheme="majorBidi"/>
      <w:b/>
      <w:sz w:val="20"/>
      <w:lang w:val="en-GB"/>
    </w:rPr>
  </w:style>
  <w:style w:type="paragraph" w:customStyle="1" w:styleId="Default">
    <w:name w:val="Default"/>
    <w:rsid w:val="00A676FC"/>
    <w:pPr>
      <w:autoSpaceDE w:val="0"/>
      <w:autoSpaceDN w:val="0"/>
      <w:adjustRightInd w:val="0"/>
    </w:pPr>
    <w:rPr>
      <w:rFonts w:ascii="Arial" w:hAnsi="Arial" w:cs="Arial"/>
      <w:color w:val="000000"/>
      <w:lang w:val="en-US"/>
    </w:rPr>
  </w:style>
  <w:style w:type="paragraph" w:styleId="NormalWeb">
    <w:name w:val="Normal (Web)"/>
    <w:basedOn w:val="Default"/>
    <w:next w:val="Default"/>
    <w:uiPriority w:val="99"/>
    <w:rsid w:val="00A676FC"/>
    <w:rPr>
      <w:color w:val="auto"/>
    </w:rPr>
  </w:style>
  <w:style w:type="paragraph" w:styleId="Header">
    <w:name w:val="header"/>
    <w:basedOn w:val="Normal"/>
    <w:link w:val="HeaderChar"/>
    <w:uiPriority w:val="99"/>
    <w:rsid w:val="00A676FC"/>
    <w:pPr>
      <w:tabs>
        <w:tab w:val="center" w:pos="4320"/>
        <w:tab w:val="right" w:pos="8640"/>
      </w:tabs>
    </w:pPr>
    <w:rPr>
      <w:rFonts w:ascii="Times" w:eastAsia="Times" w:hAnsi="Times"/>
    </w:rPr>
  </w:style>
  <w:style w:type="character" w:customStyle="1" w:styleId="HeaderChar">
    <w:name w:val="Header Char"/>
    <w:basedOn w:val="DefaultParagraphFont"/>
    <w:link w:val="Header"/>
    <w:uiPriority w:val="99"/>
    <w:rsid w:val="00A676FC"/>
    <w:rPr>
      <w:rFonts w:ascii="Times" w:eastAsia="Times" w:hAnsi="Times" w:cs="Times New Roman"/>
      <w:szCs w:val="20"/>
      <w:lang w:val="en-US"/>
    </w:rPr>
  </w:style>
  <w:style w:type="paragraph" w:styleId="ListParagraph">
    <w:name w:val="List Paragraph"/>
    <w:aliases w:val="YC Bulet,lp1,List Paragraph1,List Paragraph2,Bullets,RTKL Bullet,Bullets1,RTKL Bullet1,YC Bulet1,lp11,List Paragraph11,List Paragraph21,Bullets2,RTKL Bullet2,YC Bulet2,lp12,List Paragraph12,List Paragraph22"/>
    <w:basedOn w:val="Normal"/>
    <w:link w:val="ListParagraphChar"/>
    <w:uiPriority w:val="34"/>
    <w:qFormat/>
    <w:rsid w:val="002E3034"/>
    <w:pPr>
      <w:numPr>
        <w:numId w:val="13"/>
      </w:numPr>
      <w:contextualSpacing/>
    </w:pPr>
    <w:rPr>
      <w:rFonts w:asciiTheme="minorHAnsi" w:hAnsiTheme="minorHAnsi" w:cstheme="minorHAnsi"/>
      <w:lang w:val="en-AU"/>
    </w:rPr>
  </w:style>
  <w:style w:type="paragraph" w:styleId="Footer">
    <w:name w:val="footer"/>
    <w:basedOn w:val="Normal"/>
    <w:link w:val="FooterChar"/>
    <w:uiPriority w:val="99"/>
    <w:unhideWhenUsed/>
    <w:rsid w:val="00A676FC"/>
    <w:pPr>
      <w:tabs>
        <w:tab w:val="center" w:pos="4680"/>
        <w:tab w:val="right" w:pos="9360"/>
      </w:tabs>
    </w:pPr>
  </w:style>
  <w:style w:type="character" w:customStyle="1" w:styleId="FooterChar">
    <w:name w:val="Footer Char"/>
    <w:basedOn w:val="DefaultParagraphFont"/>
    <w:link w:val="Footer"/>
    <w:uiPriority w:val="99"/>
    <w:rsid w:val="00A676FC"/>
    <w:rPr>
      <w:rFonts w:ascii="Times New Roman" w:eastAsia="Times New Roman" w:hAnsi="Times New Roman" w:cs="Times New Roman"/>
      <w:szCs w:val="20"/>
      <w:lang w:val="en-US"/>
    </w:rPr>
  </w:style>
  <w:style w:type="character" w:styleId="Hyperlink">
    <w:name w:val="Hyperlink"/>
    <w:basedOn w:val="DefaultParagraphFont"/>
    <w:uiPriority w:val="99"/>
    <w:rsid w:val="00A676FC"/>
    <w:rPr>
      <w:color w:val="0000FF"/>
      <w:u w:val="single"/>
    </w:rPr>
  </w:style>
  <w:style w:type="paragraph" w:styleId="Title">
    <w:name w:val="Title"/>
    <w:basedOn w:val="IndexHeading"/>
    <w:next w:val="Normal"/>
    <w:link w:val="TitleChar"/>
    <w:uiPriority w:val="10"/>
    <w:qFormat/>
    <w:rsid w:val="00A676FC"/>
    <w:pPr>
      <w:contextualSpacing/>
    </w:pPr>
    <w:rPr>
      <w:spacing w:val="-10"/>
      <w:kern w:val="28"/>
      <w:sz w:val="56"/>
      <w:szCs w:val="56"/>
    </w:rPr>
  </w:style>
  <w:style w:type="character" w:customStyle="1" w:styleId="TitleChar">
    <w:name w:val="Title Char"/>
    <w:basedOn w:val="DefaultParagraphFont"/>
    <w:link w:val="Title"/>
    <w:uiPriority w:val="10"/>
    <w:rsid w:val="0040386D"/>
    <w:rPr>
      <w:rFonts w:asciiTheme="majorHAnsi" w:eastAsiaTheme="majorEastAsia" w:hAnsiTheme="majorHAnsi" w:cstheme="majorBidi"/>
      <w:b/>
      <w:bCs/>
      <w:spacing w:val="-10"/>
      <w:kern w:val="28"/>
      <w:sz w:val="56"/>
      <w:szCs w:val="56"/>
      <w:lang w:val="en-US"/>
    </w:rPr>
  </w:style>
  <w:style w:type="paragraph" w:styleId="FootnoteText">
    <w:name w:val="footnote text"/>
    <w:basedOn w:val="Normal"/>
    <w:link w:val="FootnoteTextChar"/>
    <w:uiPriority w:val="99"/>
    <w:unhideWhenUsed/>
    <w:rsid w:val="00A676FC"/>
  </w:style>
  <w:style w:type="character" w:customStyle="1" w:styleId="FootnoteTextChar">
    <w:name w:val="Footnote Text Char"/>
    <w:basedOn w:val="DefaultParagraphFont"/>
    <w:link w:val="FootnoteText"/>
    <w:uiPriority w:val="99"/>
    <w:rsid w:val="00A676FC"/>
    <w:rPr>
      <w:rFonts w:ascii="Times New Roman" w:eastAsia="Times New Roman" w:hAnsi="Times New Roman" w:cs="Times New Roman"/>
      <w:szCs w:val="20"/>
      <w:lang w:val="en-US"/>
    </w:rPr>
  </w:style>
  <w:style w:type="character" w:styleId="FootnoteReference">
    <w:name w:val="footnote reference"/>
    <w:basedOn w:val="DefaultParagraphFont"/>
    <w:uiPriority w:val="99"/>
    <w:semiHidden/>
    <w:unhideWhenUsed/>
    <w:rsid w:val="00A676FC"/>
    <w:rPr>
      <w:vertAlign w:val="superscript"/>
    </w:rPr>
  </w:style>
  <w:style w:type="paragraph" w:styleId="Caption">
    <w:name w:val="caption"/>
    <w:basedOn w:val="Normal"/>
    <w:next w:val="Normal"/>
    <w:link w:val="CaptionChar"/>
    <w:unhideWhenUsed/>
    <w:qFormat/>
    <w:rsid w:val="002E3034"/>
    <w:pPr>
      <w:keepNext/>
    </w:pPr>
    <w:rPr>
      <w:rFonts w:asciiTheme="minorHAnsi" w:hAnsiTheme="minorHAnsi" w:cstheme="minorHAnsi"/>
      <w:i/>
      <w:iCs/>
      <w:color w:val="44546A" w:themeColor="text2"/>
      <w:szCs w:val="18"/>
    </w:rPr>
  </w:style>
  <w:style w:type="paragraph" w:customStyle="1" w:styleId="Pa8">
    <w:name w:val="Pa8"/>
    <w:basedOn w:val="Normal"/>
    <w:next w:val="Normal"/>
    <w:uiPriority w:val="99"/>
    <w:rsid w:val="00A676FC"/>
    <w:pPr>
      <w:autoSpaceDE w:val="0"/>
      <w:autoSpaceDN w:val="0"/>
      <w:adjustRightInd w:val="0"/>
      <w:spacing w:line="201" w:lineRule="atLeast"/>
    </w:pPr>
    <w:rPr>
      <w:rFonts w:ascii="Myriad Pro" w:eastAsiaTheme="minorEastAsia" w:hAnsi="Myriad Pro" w:cstheme="minorBidi"/>
      <w:szCs w:val="24"/>
      <w:lang w:eastAsia="ja-JP"/>
    </w:rPr>
  </w:style>
  <w:style w:type="character" w:customStyle="1" w:styleId="Heading2Char">
    <w:name w:val="Heading 2 Char"/>
    <w:basedOn w:val="DefaultParagraphFont"/>
    <w:link w:val="Heading2"/>
    <w:uiPriority w:val="9"/>
    <w:rsid w:val="003418E2"/>
    <w:rPr>
      <w:rFonts w:asciiTheme="minorBidi" w:hAnsiTheme="minorBidi"/>
      <w:b/>
      <w:sz w:val="22"/>
      <w:szCs w:val="22"/>
      <w:lang w:val="en-GB"/>
    </w:rPr>
  </w:style>
  <w:style w:type="character" w:customStyle="1" w:styleId="Heading4Char">
    <w:name w:val="Heading 4 Char"/>
    <w:basedOn w:val="DefaultParagraphFont"/>
    <w:link w:val="Heading4"/>
    <w:rsid w:val="002E3034"/>
    <w:rPr>
      <w:rFonts w:eastAsiaTheme="majorEastAsia" w:cstheme="minorHAnsi"/>
      <w:b/>
      <w:i/>
      <w:color w:val="2F5496" w:themeColor="accent1" w:themeShade="BF"/>
      <w:sz w:val="28"/>
      <w:szCs w:val="28"/>
    </w:rPr>
  </w:style>
  <w:style w:type="character" w:styleId="CommentReference">
    <w:name w:val="annotation reference"/>
    <w:basedOn w:val="DefaultParagraphFont"/>
    <w:uiPriority w:val="99"/>
    <w:semiHidden/>
    <w:unhideWhenUsed/>
    <w:rsid w:val="00F14EA9"/>
    <w:rPr>
      <w:sz w:val="16"/>
      <w:szCs w:val="16"/>
    </w:rPr>
  </w:style>
  <w:style w:type="paragraph" w:styleId="CommentText">
    <w:name w:val="annotation text"/>
    <w:basedOn w:val="Normal"/>
    <w:link w:val="CommentTextChar"/>
    <w:uiPriority w:val="99"/>
    <w:unhideWhenUsed/>
    <w:rsid w:val="00F14EA9"/>
    <w:rPr>
      <w:sz w:val="20"/>
    </w:rPr>
  </w:style>
  <w:style w:type="character" w:customStyle="1" w:styleId="CommentTextChar">
    <w:name w:val="Comment Text Char"/>
    <w:basedOn w:val="DefaultParagraphFont"/>
    <w:link w:val="CommentText"/>
    <w:uiPriority w:val="99"/>
    <w:rsid w:val="00F14EA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4EA9"/>
    <w:rPr>
      <w:b/>
      <w:bCs/>
    </w:rPr>
  </w:style>
  <w:style w:type="character" w:customStyle="1" w:styleId="CommentSubjectChar">
    <w:name w:val="Comment Subject Char"/>
    <w:basedOn w:val="CommentTextChar"/>
    <w:link w:val="CommentSubject"/>
    <w:uiPriority w:val="99"/>
    <w:semiHidden/>
    <w:rsid w:val="00F14EA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14EA9"/>
    <w:rPr>
      <w:sz w:val="18"/>
      <w:szCs w:val="18"/>
    </w:rPr>
  </w:style>
  <w:style w:type="character" w:customStyle="1" w:styleId="BalloonTextChar">
    <w:name w:val="Balloon Text Char"/>
    <w:basedOn w:val="DefaultParagraphFont"/>
    <w:link w:val="BalloonText"/>
    <w:uiPriority w:val="99"/>
    <w:semiHidden/>
    <w:rsid w:val="00F14EA9"/>
    <w:rPr>
      <w:rFonts w:ascii="Times New Roman" w:eastAsia="Times New Roman" w:hAnsi="Times New Roman" w:cs="Times New Roman"/>
      <w:sz w:val="18"/>
      <w:szCs w:val="18"/>
      <w:lang w:val="en-US"/>
    </w:rPr>
  </w:style>
  <w:style w:type="paragraph" w:customStyle="1" w:styleId="NEOMSub-Heading">
    <w:name w:val="NEOM Sub-Heading"/>
    <w:basedOn w:val="Heading3"/>
    <w:link w:val="NEOMSub-HeadingChar"/>
    <w:rsid w:val="009632AA"/>
    <w:pPr>
      <w:spacing w:line="480" w:lineRule="auto"/>
    </w:pPr>
    <w:rPr>
      <w:rFonts w:ascii="Segoe UI" w:hAnsi="Segoe UI"/>
      <w:b w:val="0"/>
      <w:bCs/>
      <w:lang w:eastAsia="en-GB"/>
    </w:rPr>
  </w:style>
  <w:style w:type="character" w:customStyle="1" w:styleId="NEOMSub-HeadingChar">
    <w:name w:val="NEOM Sub-Heading Char"/>
    <w:basedOn w:val="Heading3Char"/>
    <w:link w:val="NEOMSub-Heading"/>
    <w:rsid w:val="009632AA"/>
    <w:rPr>
      <w:rFonts w:ascii="Segoe UI" w:eastAsiaTheme="majorEastAsia" w:hAnsi="Segoe UI" w:cstheme="minorHAnsi"/>
      <w:b w:val="0"/>
      <w:bCs/>
      <w:i w:val="0"/>
      <w:color w:val="2F5496" w:themeColor="accent1" w:themeShade="BF"/>
      <w:sz w:val="20"/>
      <w:szCs w:val="28"/>
      <w:lang w:val="en-GB" w:eastAsia="en-GB"/>
    </w:rPr>
  </w:style>
  <w:style w:type="paragraph" w:styleId="BodyText">
    <w:name w:val="Body Text"/>
    <w:basedOn w:val="Normal"/>
    <w:link w:val="BodyTextChar"/>
    <w:uiPriority w:val="1"/>
    <w:qFormat/>
    <w:rsid w:val="009632AA"/>
    <w:pPr>
      <w:widowControl w:val="0"/>
      <w:autoSpaceDE w:val="0"/>
      <w:autoSpaceDN w:val="0"/>
      <w:jc w:val="both"/>
    </w:pPr>
    <w:rPr>
      <w:rFonts w:ascii="Segoe UI" w:eastAsia="Segoe UI" w:hAnsi="Segoe UI" w:cs="Segoe UI"/>
      <w:sz w:val="20"/>
      <w:szCs w:val="18"/>
      <w:lang w:val="en-GB"/>
    </w:rPr>
  </w:style>
  <w:style w:type="character" w:customStyle="1" w:styleId="BodyTextChar">
    <w:name w:val="Body Text Char"/>
    <w:basedOn w:val="DefaultParagraphFont"/>
    <w:link w:val="BodyText"/>
    <w:uiPriority w:val="1"/>
    <w:rsid w:val="009632AA"/>
    <w:rPr>
      <w:rFonts w:ascii="Segoe UI" w:eastAsia="Segoe UI" w:hAnsi="Segoe UI" w:cs="Segoe UI"/>
      <w:sz w:val="20"/>
      <w:szCs w:val="18"/>
      <w:lang w:val="en-GB"/>
    </w:rPr>
  </w:style>
  <w:style w:type="paragraph" w:styleId="EndnoteText">
    <w:name w:val="endnote text"/>
    <w:basedOn w:val="Normal"/>
    <w:link w:val="EndnoteTextChar"/>
    <w:uiPriority w:val="99"/>
    <w:semiHidden/>
    <w:unhideWhenUsed/>
    <w:rsid w:val="009632AA"/>
    <w:rPr>
      <w:rFonts w:asciiTheme="minorHAnsi" w:eastAsiaTheme="minorEastAsia" w:hAnsiTheme="minorHAnsi" w:cstheme="minorBidi"/>
      <w:sz w:val="20"/>
      <w:szCs w:val="20"/>
      <w:lang w:eastAsia="ja-JP"/>
    </w:rPr>
  </w:style>
  <w:style w:type="character" w:customStyle="1" w:styleId="EndnoteTextChar">
    <w:name w:val="Endnote Text Char"/>
    <w:basedOn w:val="DefaultParagraphFont"/>
    <w:link w:val="EndnoteText"/>
    <w:uiPriority w:val="99"/>
    <w:semiHidden/>
    <w:rsid w:val="009632AA"/>
    <w:rPr>
      <w:rFonts w:eastAsiaTheme="minorEastAsia"/>
      <w:sz w:val="20"/>
      <w:szCs w:val="20"/>
      <w:lang w:val="en-US" w:eastAsia="ja-JP"/>
    </w:rPr>
  </w:style>
  <w:style w:type="character" w:styleId="EndnoteReference">
    <w:name w:val="endnote reference"/>
    <w:basedOn w:val="DefaultParagraphFont"/>
    <w:uiPriority w:val="99"/>
    <w:semiHidden/>
    <w:unhideWhenUsed/>
    <w:rsid w:val="009632AA"/>
    <w:rPr>
      <w:vertAlign w:val="superscript"/>
    </w:rPr>
  </w:style>
  <w:style w:type="character" w:customStyle="1" w:styleId="NEOMBodyChar">
    <w:name w:val="NEOM Body Char"/>
    <w:basedOn w:val="DefaultParagraphFont"/>
    <w:link w:val="NEOMBody"/>
    <w:locked/>
    <w:rsid w:val="009632AA"/>
    <w:rPr>
      <w:rFonts w:ascii="Times New Roman" w:eastAsia="Times New Roman" w:hAnsi="Times New Roman" w:cstheme="minorHAnsi"/>
    </w:rPr>
  </w:style>
  <w:style w:type="paragraph" w:customStyle="1" w:styleId="NEOMBody">
    <w:name w:val="NEOM Body"/>
    <w:basedOn w:val="Normal"/>
    <w:link w:val="NEOMBodyChar"/>
    <w:rsid w:val="009632AA"/>
    <w:pPr>
      <w:spacing w:after="100" w:afterAutospacing="1"/>
      <w:jc w:val="both"/>
    </w:pPr>
    <w:rPr>
      <w:rFonts w:ascii="Times New Roman" w:hAnsi="Times New Roman" w:cstheme="minorHAnsi"/>
      <w:sz w:val="24"/>
      <w:szCs w:val="24"/>
      <w:lang w:val="en-AU"/>
    </w:rPr>
  </w:style>
  <w:style w:type="character" w:styleId="PageNumber">
    <w:name w:val="page number"/>
    <w:basedOn w:val="DefaultParagraphFont"/>
    <w:semiHidden/>
    <w:unhideWhenUsed/>
    <w:rsid w:val="00820B29"/>
  </w:style>
  <w:style w:type="paragraph" w:styleId="TOC1">
    <w:name w:val="toc 1"/>
    <w:basedOn w:val="Normal"/>
    <w:next w:val="Normal"/>
    <w:autoRedefine/>
    <w:uiPriority w:val="39"/>
    <w:unhideWhenUsed/>
    <w:rsid w:val="00820B29"/>
    <w:pPr>
      <w:spacing w:after="100"/>
    </w:pPr>
  </w:style>
  <w:style w:type="paragraph" w:styleId="TOC2">
    <w:name w:val="toc 2"/>
    <w:basedOn w:val="Normal"/>
    <w:next w:val="Normal"/>
    <w:autoRedefine/>
    <w:uiPriority w:val="39"/>
    <w:unhideWhenUsed/>
    <w:rsid w:val="003A4C7E"/>
    <w:pPr>
      <w:tabs>
        <w:tab w:val="left" w:pos="880"/>
        <w:tab w:val="right" w:leader="dot" w:pos="9010"/>
      </w:tabs>
      <w:spacing w:after="100"/>
      <w:ind w:left="220"/>
    </w:pPr>
  </w:style>
  <w:style w:type="character" w:customStyle="1" w:styleId="UnresolvedMention1">
    <w:name w:val="Unresolved Mention1"/>
    <w:basedOn w:val="DefaultParagraphFont"/>
    <w:uiPriority w:val="99"/>
    <w:semiHidden/>
    <w:unhideWhenUsed/>
    <w:rsid w:val="00A34157"/>
    <w:rPr>
      <w:color w:val="605E5C"/>
      <w:shd w:val="clear" w:color="auto" w:fill="E1DFDD"/>
    </w:rPr>
  </w:style>
  <w:style w:type="character" w:styleId="FollowedHyperlink">
    <w:name w:val="FollowedHyperlink"/>
    <w:basedOn w:val="DefaultParagraphFont"/>
    <w:uiPriority w:val="99"/>
    <w:semiHidden/>
    <w:unhideWhenUsed/>
    <w:rsid w:val="00A34157"/>
    <w:rPr>
      <w:color w:val="954F72" w:themeColor="followedHyperlink"/>
      <w:u w:val="single"/>
    </w:rPr>
  </w:style>
  <w:style w:type="character" w:styleId="IntenseEmphasis">
    <w:name w:val="Intense Emphasis"/>
    <w:basedOn w:val="DefaultParagraphFont"/>
    <w:uiPriority w:val="21"/>
    <w:qFormat/>
    <w:rsid w:val="00EB01E9"/>
    <w:rPr>
      <w:i/>
      <w:iCs/>
      <w:color w:val="4472C4" w:themeColor="accent1"/>
    </w:rPr>
  </w:style>
  <w:style w:type="table" w:styleId="PlainTable3">
    <w:name w:val="Plain Table 3"/>
    <w:basedOn w:val="TableNormal"/>
    <w:uiPriority w:val="43"/>
    <w:rsid w:val="00A050BF"/>
    <w:rPr>
      <w:rFonts w:eastAsiaTheme="minorEastAsia"/>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aliases w:val="Further Points Char,Further Points1 Char,Further Points2 Char,Further Points11 Char,Further Points3 Char,Further Points4 Char,Further Points5 Char,Further Points12 Char,Further Points21 Char,Further Points111 Char,Further Points6 Char"/>
    <w:basedOn w:val="DefaultParagraphFont"/>
    <w:link w:val="Heading5"/>
    <w:rsid w:val="001C55C0"/>
    <w:rPr>
      <w:rFonts w:asciiTheme="majorHAnsi" w:eastAsiaTheme="majorEastAsia" w:hAnsiTheme="majorHAnsi" w:cstheme="majorBidi"/>
      <w:color w:val="1F3763" w:themeColor="accent1" w:themeShade="7F"/>
      <w:sz w:val="22"/>
      <w:szCs w:val="22"/>
      <w:lang w:val="en-US" w:eastAsia="ja-JP"/>
    </w:rPr>
  </w:style>
  <w:style w:type="character" w:customStyle="1" w:styleId="Heading6Char">
    <w:name w:val="Heading 6 Char"/>
    <w:aliases w:val="Appendix Heading Char,Points in Text Char,Points in Text1 Char,Points in Text2 Char,Points in Text3 Char,Points in Text4 Char,Points in Text5 Char,Points in Text11 Char,Points in Text21 Char,Points in Text6 Char,Points in Text12 Char"/>
    <w:basedOn w:val="DefaultParagraphFont"/>
    <w:link w:val="Heading6"/>
    <w:rsid w:val="001C55C0"/>
    <w:rPr>
      <w:rFonts w:asciiTheme="majorHAnsi" w:eastAsiaTheme="majorEastAsia" w:hAnsiTheme="majorHAnsi" w:cstheme="majorBidi"/>
      <w:i/>
      <w:iCs/>
      <w:color w:val="1F3763" w:themeColor="accent1" w:themeShade="7F"/>
      <w:sz w:val="22"/>
      <w:szCs w:val="22"/>
      <w:lang w:val="en-US" w:eastAsia="ja-JP"/>
    </w:rPr>
  </w:style>
  <w:style w:type="character" w:customStyle="1" w:styleId="Heading7Char">
    <w:name w:val="Heading 7 Char"/>
    <w:aliases w:val="DO NOT USE 7 Char,H7 Char,H71 Char,DO NOT USE 71 Char,H72 Char,H711 Char,DO NOT USE 72 Char,DO NOT USE 711 Char,H73 Char,H712 Char,DO NOT USE 73 Char,DO NOT USE 712 Char,H74 Char,H713 Char,DO NOT USE 74 Char,DO NOT USE 713 Char,H75 Char"/>
    <w:basedOn w:val="DefaultParagraphFont"/>
    <w:link w:val="Heading7"/>
    <w:rsid w:val="001C55C0"/>
    <w:rPr>
      <w:rFonts w:asciiTheme="majorHAnsi" w:eastAsiaTheme="majorEastAsia" w:hAnsiTheme="majorHAnsi" w:cstheme="majorBidi"/>
      <w:i/>
      <w:iCs/>
      <w:color w:val="404040" w:themeColor="text1" w:themeTint="BF"/>
      <w:sz w:val="22"/>
      <w:szCs w:val="22"/>
      <w:lang w:val="en-US" w:eastAsia="ja-JP"/>
    </w:rPr>
  </w:style>
  <w:style w:type="character" w:customStyle="1" w:styleId="Heading8Char">
    <w:name w:val="Heading 8 Char"/>
    <w:basedOn w:val="DefaultParagraphFont"/>
    <w:link w:val="Heading8"/>
    <w:rsid w:val="001C55C0"/>
    <w:rPr>
      <w:rFonts w:asciiTheme="majorHAnsi" w:eastAsiaTheme="majorEastAsia" w:hAnsiTheme="majorHAnsi" w:cstheme="majorBidi"/>
      <w:color w:val="4472C4" w:themeColor="accent1"/>
      <w:sz w:val="20"/>
      <w:szCs w:val="20"/>
      <w:lang w:val="en-US" w:eastAsia="ja-JP"/>
    </w:rPr>
  </w:style>
  <w:style w:type="character" w:customStyle="1" w:styleId="Heading9Char">
    <w:name w:val="Heading 9 Char"/>
    <w:aliases w:val="DO NOT USE 9 Char,H9 Char,H91 Char,Appendix Level 31 Char,Appendix Level 32 Char,Appendix Level 33 Char,Appendix Level 34 Char,Appendix Level 35 Char,DO NOT USE 91 Char,H92 Char,H911 Char,Appendix Level 36 Char,DO NOT USE 92 Char,H93 Char"/>
    <w:basedOn w:val="DefaultParagraphFont"/>
    <w:link w:val="Heading9"/>
    <w:rsid w:val="001C55C0"/>
    <w:rPr>
      <w:rFonts w:asciiTheme="majorHAnsi" w:eastAsiaTheme="majorEastAsia" w:hAnsiTheme="majorHAnsi" w:cstheme="majorBidi"/>
      <w:i/>
      <w:iCs/>
      <w:color w:val="404040" w:themeColor="text1" w:themeTint="BF"/>
      <w:sz w:val="20"/>
      <w:szCs w:val="20"/>
      <w:lang w:val="en-US" w:eastAsia="ja-JP"/>
    </w:rPr>
  </w:style>
  <w:style w:type="paragraph" w:customStyle="1" w:styleId="NEOMHeading1">
    <w:name w:val="NEOM Heading 1"/>
    <w:basedOn w:val="Heading1"/>
    <w:rsid w:val="001C55C0"/>
    <w:pPr>
      <w:numPr>
        <w:numId w:val="0"/>
      </w:numPr>
      <w:spacing w:before="480" w:line="480" w:lineRule="auto"/>
      <w:contextualSpacing/>
    </w:pPr>
    <w:rPr>
      <w:rFonts w:ascii="Segoe UI" w:hAnsi="Segoe UI"/>
      <w:b w:val="0"/>
      <w:smallCaps/>
      <w:color w:val="52AE82"/>
      <w:spacing w:val="5"/>
      <w:sz w:val="26"/>
      <w:szCs w:val="36"/>
      <w:lang w:val="en-US" w:eastAsia="ja-JP"/>
    </w:rPr>
  </w:style>
  <w:style w:type="character" w:customStyle="1" w:styleId="ff5">
    <w:name w:val="ff5"/>
    <w:basedOn w:val="DefaultParagraphFont"/>
    <w:rsid w:val="001C55C0"/>
  </w:style>
  <w:style w:type="paragraph" w:styleId="Subtitle">
    <w:name w:val="Subtitle"/>
    <w:basedOn w:val="Normal"/>
    <w:next w:val="Normal"/>
    <w:link w:val="SubtitleChar"/>
    <w:uiPriority w:val="11"/>
    <w:qFormat/>
    <w:rsid w:val="001C55C0"/>
    <w:pPr>
      <w:numPr>
        <w:ilvl w:val="1"/>
      </w:numPr>
      <w:spacing w:after="200" w:line="276" w:lineRule="auto"/>
    </w:pPr>
    <w:rPr>
      <w:rFonts w:eastAsiaTheme="majorEastAsia"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1C55C0"/>
    <w:rPr>
      <w:rFonts w:asciiTheme="majorHAnsi" w:eastAsiaTheme="majorEastAsia" w:hAnsiTheme="majorHAnsi" w:cstheme="majorBidi"/>
      <w:i/>
      <w:iCs/>
      <w:color w:val="4472C4" w:themeColor="accent1"/>
      <w:spacing w:val="15"/>
      <w:lang w:val="en-US" w:eastAsia="ja-JP"/>
    </w:rPr>
  </w:style>
  <w:style w:type="paragraph" w:styleId="TOCHeading">
    <w:name w:val="TOC Heading"/>
    <w:basedOn w:val="Heading1"/>
    <w:next w:val="Normal"/>
    <w:uiPriority w:val="39"/>
    <w:unhideWhenUsed/>
    <w:qFormat/>
    <w:rsid w:val="001C55C0"/>
    <w:pPr>
      <w:numPr>
        <w:numId w:val="0"/>
      </w:numPr>
      <w:spacing w:before="480" w:line="276" w:lineRule="auto"/>
      <w:outlineLvl w:val="9"/>
    </w:pPr>
    <w:rPr>
      <w:bCs w:val="0"/>
      <w:sz w:val="28"/>
      <w:szCs w:val="28"/>
      <w:lang w:val="en-US" w:eastAsia="ja-JP"/>
    </w:rPr>
  </w:style>
  <w:style w:type="paragraph" w:styleId="TOC3">
    <w:name w:val="toc 3"/>
    <w:basedOn w:val="Normal"/>
    <w:next w:val="Normal"/>
    <w:autoRedefine/>
    <w:uiPriority w:val="39"/>
    <w:unhideWhenUsed/>
    <w:rsid w:val="001C55C0"/>
    <w:pPr>
      <w:spacing w:after="200" w:line="276" w:lineRule="auto"/>
      <w:ind w:left="440"/>
    </w:pPr>
    <w:rPr>
      <w:rFonts w:asciiTheme="minorHAnsi" w:eastAsiaTheme="minorEastAsia" w:hAnsiTheme="minorHAnsi" w:cstheme="minorBidi"/>
      <w:lang w:eastAsia="ja-JP"/>
    </w:rPr>
  </w:style>
  <w:style w:type="paragraph" w:styleId="TableofFigures">
    <w:name w:val="table of figures"/>
    <w:basedOn w:val="Normal"/>
    <w:next w:val="Normal"/>
    <w:uiPriority w:val="99"/>
    <w:unhideWhenUsed/>
    <w:rsid w:val="004B6DCB"/>
    <w:pPr>
      <w:spacing w:after="120" w:line="276" w:lineRule="auto"/>
    </w:pPr>
    <w:rPr>
      <w:rFonts w:asciiTheme="minorHAnsi" w:eastAsiaTheme="minorEastAsia" w:hAnsiTheme="minorHAnsi" w:cstheme="minorBidi"/>
      <w:lang w:eastAsia="ja-JP"/>
    </w:rPr>
  </w:style>
  <w:style w:type="table" w:styleId="TableGrid">
    <w:name w:val="Table Grid"/>
    <w:aliases w:val="Chevron,Aventus Doc Control table,Table Grid STV,Marafiq Table Grid"/>
    <w:basedOn w:val="TableNormal"/>
    <w:uiPriority w:val="59"/>
    <w:rsid w:val="001C55C0"/>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1">
    <w:name w:val="List Table 7 Colorful Accent 1"/>
    <w:basedOn w:val="TableNormal"/>
    <w:uiPriority w:val="52"/>
    <w:rsid w:val="001C55C0"/>
    <w:rPr>
      <w:rFonts w:eastAsiaTheme="minorEastAsia"/>
      <w:color w:val="2F5496" w:themeColor="accent1" w:themeShade="BF"/>
      <w:sz w:val="22"/>
      <w:szCs w:val="22"/>
      <w:lang w:val="en-U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1C55C0"/>
    <w:pPr>
      <w:spacing w:after="2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C55C0"/>
    <w:pPr>
      <w:spacing w:after="2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C55C0"/>
    <w:pPr>
      <w:spacing w:after="2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C55C0"/>
    <w:pPr>
      <w:spacing w:after="2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C55C0"/>
    <w:pPr>
      <w:spacing w:after="2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C55C0"/>
    <w:pPr>
      <w:spacing w:after="200" w:line="259" w:lineRule="auto"/>
      <w:ind w:left="1760"/>
    </w:pPr>
    <w:rPr>
      <w:rFonts w:asciiTheme="minorHAnsi" w:eastAsiaTheme="minorEastAsia" w:hAnsiTheme="minorHAnsi" w:cstheme="minorBidi"/>
    </w:rPr>
  </w:style>
  <w:style w:type="character" w:customStyle="1" w:styleId="ListParagraphChar">
    <w:name w:val="List Paragraph Char"/>
    <w:aliases w:val="YC Bulet Char,lp1 Char,List Paragraph1 Char,List Paragraph2 Char,Bullets Char,RTKL Bullet Char,Bullets1 Char,RTKL Bullet1 Char,YC Bulet1 Char,lp11 Char,List Paragraph11 Char,List Paragraph21 Char,Bullets2 Char,RTKL Bullet2 Char"/>
    <w:basedOn w:val="DefaultParagraphFont"/>
    <w:link w:val="ListParagraph"/>
    <w:uiPriority w:val="34"/>
    <w:rsid w:val="002E3034"/>
    <w:rPr>
      <w:rFonts w:eastAsia="Times New Roman" w:cstheme="minorHAnsi"/>
      <w:sz w:val="22"/>
      <w:szCs w:val="22"/>
    </w:rPr>
  </w:style>
  <w:style w:type="numbering" w:customStyle="1" w:styleId="BHBullet">
    <w:name w:val="BH Bullet"/>
    <w:uiPriority w:val="99"/>
    <w:rsid w:val="001C55C0"/>
    <w:pPr>
      <w:numPr>
        <w:numId w:val="2"/>
      </w:numPr>
    </w:pPr>
  </w:style>
  <w:style w:type="paragraph" w:styleId="ListBullet">
    <w:name w:val="List Bullet"/>
    <w:basedOn w:val="ListParagraph"/>
    <w:qFormat/>
    <w:rsid w:val="00584AB8"/>
    <w:pPr>
      <w:ind w:left="360"/>
    </w:pPr>
  </w:style>
  <w:style w:type="paragraph" w:styleId="ListBullet2">
    <w:name w:val="List Bullet 2"/>
    <w:basedOn w:val="ListBullet"/>
    <w:qFormat/>
    <w:rsid w:val="003C328C"/>
    <w:pPr>
      <w:numPr>
        <w:ilvl w:val="1"/>
        <w:numId w:val="23"/>
      </w:numPr>
      <w:ind w:left="720"/>
    </w:pPr>
  </w:style>
  <w:style w:type="table" w:styleId="GridTable1Light-Accent1">
    <w:name w:val="Grid Table 1 Light Accent 1"/>
    <w:basedOn w:val="TableNormal"/>
    <w:uiPriority w:val="46"/>
    <w:rsid w:val="001C55C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1C55C0"/>
    <w:rPr>
      <w:i/>
      <w:iCs/>
    </w:rPr>
  </w:style>
  <w:style w:type="character" w:styleId="BookTitle">
    <w:name w:val="Book Title"/>
    <w:basedOn w:val="DefaultParagraphFont"/>
    <w:uiPriority w:val="33"/>
    <w:qFormat/>
    <w:rsid w:val="001C55C0"/>
    <w:rPr>
      <w:b/>
      <w:bCs/>
      <w:smallCaps/>
      <w:spacing w:val="5"/>
    </w:rPr>
  </w:style>
  <w:style w:type="character" w:styleId="Strong">
    <w:name w:val="Strong"/>
    <w:basedOn w:val="DefaultParagraphFont"/>
    <w:qFormat/>
    <w:rsid w:val="001C55C0"/>
    <w:rPr>
      <w:b/>
      <w:bCs/>
    </w:rPr>
  </w:style>
  <w:style w:type="paragraph" w:styleId="NoSpacing">
    <w:name w:val="No Spacing"/>
    <w:uiPriority w:val="1"/>
    <w:qFormat/>
    <w:rsid w:val="001C55C0"/>
    <w:rPr>
      <w:rFonts w:eastAsiaTheme="minorEastAsia"/>
      <w:sz w:val="22"/>
      <w:szCs w:val="22"/>
      <w:lang w:val="en-US" w:eastAsia="ja-JP"/>
    </w:rPr>
  </w:style>
  <w:style w:type="paragraph" w:styleId="Quote">
    <w:name w:val="Quote"/>
    <w:basedOn w:val="Normal"/>
    <w:next w:val="Normal"/>
    <w:link w:val="QuoteChar"/>
    <w:uiPriority w:val="29"/>
    <w:qFormat/>
    <w:rsid w:val="001C55C0"/>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1C55C0"/>
    <w:rPr>
      <w:rFonts w:eastAsiaTheme="minorEastAsia"/>
      <w:i/>
      <w:iCs/>
      <w:color w:val="000000" w:themeColor="text1"/>
      <w:sz w:val="22"/>
      <w:szCs w:val="22"/>
      <w:lang w:val="en-US" w:eastAsia="ja-JP"/>
    </w:rPr>
  </w:style>
  <w:style w:type="paragraph" w:styleId="IntenseQuote">
    <w:name w:val="Intense Quote"/>
    <w:basedOn w:val="Normal"/>
    <w:next w:val="Normal"/>
    <w:link w:val="IntenseQuoteChar"/>
    <w:uiPriority w:val="30"/>
    <w:qFormat/>
    <w:rsid w:val="001C55C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lang w:eastAsia="ja-JP"/>
    </w:rPr>
  </w:style>
  <w:style w:type="character" w:customStyle="1" w:styleId="IntenseQuoteChar">
    <w:name w:val="Intense Quote Char"/>
    <w:basedOn w:val="DefaultParagraphFont"/>
    <w:link w:val="IntenseQuote"/>
    <w:uiPriority w:val="30"/>
    <w:rsid w:val="001C55C0"/>
    <w:rPr>
      <w:rFonts w:eastAsiaTheme="minorEastAsia"/>
      <w:b/>
      <w:bCs/>
      <w:i/>
      <w:iCs/>
      <w:color w:val="4472C4" w:themeColor="accent1"/>
      <w:sz w:val="22"/>
      <w:szCs w:val="22"/>
      <w:lang w:val="en-US" w:eastAsia="ja-JP"/>
    </w:rPr>
  </w:style>
  <w:style w:type="character" w:styleId="SubtleEmphasis">
    <w:name w:val="Subtle Emphasis"/>
    <w:basedOn w:val="DefaultParagraphFont"/>
    <w:uiPriority w:val="19"/>
    <w:qFormat/>
    <w:rsid w:val="001C55C0"/>
    <w:rPr>
      <w:i/>
      <w:iCs/>
      <w:color w:val="808080" w:themeColor="text1" w:themeTint="7F"/>
    </w:rPr>
  </w:style>
  <w:style w:type="character" w:styleId="SubtleReference">
    <w:name w:val="Subtle Reference"/>
    <w:basedOn w:val="DefaultParagraphFont"/>
    <w:uiPriority w:val="31"/>
    <w:qFormat/>
    <w:rsid w:val="001C55C0"/>
    <w:rPr>
      <w:smallCaps/>
      <w:color w:val="ED7D31" w:themeColor="accent2"/>
      <w:u w:val="single"/>
    </w:rPr>
  </w:style>
  <w:style w:type="character" w:styleId="IntenseReference">
    <w:name w:val="Intense Reference"/>
    <w:basedOn w:val="DefaultParagraphFont"/>
    <w:uiPriority w:val="32"/>
    <w:qFormat/>
    <w:rsid w:val="001C55C0"/>
    <w:rPr>
      <w:b/>
      <w:bCs/>
      <w:smallCaps/>
      <w:color w:val="ED7D31" w:themeColor="accent2"/>
      <w:spacing w:val="5"/>
      <w:u w:val="single"/>
    </w:rPr>
  </w:style>
  <w:style w:type="paragraph" w:customStyle="1" w:styleId="AppendixLevel1">
    <w:name w:val="Appendix Level 1"/>
    <w:basedOn w:val="Heading1"/>
    <w:link w:val="AppendixLevel1Char"/>
    <w:qFormat/>
    <w:rsid w:val="00202B23"/>
    <w:pPr>
      <w:numPr>
        <w:numId w:val="4"/>
      </w:numPr>
      <w:ind w:left="360"/>
    </w:pPr>
  </w:style>
  <w:style w:type="paragraph" w:customStyle="1" w:styleId="AppendixLevel2">
    <w:name w:val="Appendix Level 2"/>
    <w:basedOn w:val="Heading2"/>
    <w:link w:val="AppendixLevel2Char"/>
    <w:qFormat/>
    <w:rsid w:val="00D04927"/>
    <w:pPr>
      <w:pageBreakBefore/>
      <w:widowControl w:val="0"/>
      <w:numPr>
        <w:ilvl w:val="0"/>
        <w:numId w:val="3"/>
      </w:numPr>
      <w:overflowPunct w:val="0"/>
      <w:autoSpaceDE w:val="0"/>
      <w:autoSpaceDN w:val="0"/>
      <w:adjustRightInd w:val="0"/>
      <w:spacing w:after="120"/>
      <w:jc w:val="both"/>
      <w:textAlignment w:val="baseline"/>
    </w:pPr>
  </w:style>
  <w:style w:type="character" w:customStyle="1" w:styleId="AppendixLevel1Char">
    <w:name w:val="Appendix Level 1 Char"/>
    <w:basedOn w:val="Heading1Char"/>
    <w:link w:val="AppendixLevel1"/>
    <w:rsid w:val="00202B23"/>
    <w:rPr>
      <w:rFonts w:asciiTheme="minorBidi" w:eastAsiaTheme="majorEastAsia" w:hAnsiTheme="minorBidi" w:cstheme="minorHAnsi"/>
      <w:b/>
      <w:bCs/>
      <w:color w:val="2F5496" w:themeColor="accent1" w:themeShade="BF"/>
      <w:sz w:val="32"/>
      <w:szCs w:val="32"/>
      <w:lang w:val="en-GB"/>
    </w:rPr>
  </w:style>
  <w:style w:type="paragraph" w:customStyle="1" w:styleId="AppendixLevel3">
    <w:name w:val="Appendix Level 3"/>
    <w:basedOn w:val="Heading2"/>
    <w:link w:val="AppendixLevel3Char"/>
    <w:qFormat/>
    <w:rsid w:val="002B6100"/>
    <w:pPr>
      <w:numPr>
        <w:ilvl w:val="0"/>
        <w:numId w:val="0"/>
      </w:numPr>
      <w:ind w:left="720"/>
    </w:pPr>
  </w:style>
  <w:style w:type="character" w:customStyle="1" w:styleId="AppendixLevel2Char">
    <w:name w:val="Appendix Level 2 Char"/>
    <w:basedOn w:val="Heading2Char"/>
    <w:link w:val="AppendixLevel2"/>
    <w:rsid w:val="00D04927"/>
    <w:rPr>
      <w:rFonts w:asciiTheme="minorBidi" w:eastAsiaTheme="majorEastAsia" w:hAnsiTheme="minorBidi" w:cstheme="minorHAnsi"/>
      <w:b/>
      <w:i w:val="0"/>
      <w:color w:val="2F5496" w:themeColor="accent1" w:themeShade="BF"/>
      <w:sz w:val="28"/>
      <w:szCs w:val="28"/>
      <w:lang w:val="en-GB"/>
    </w:rPr>
  </w:style>
  <w:style w:type="character" w:customStyle="1" w:styleId="AppendixLevel3Char">
    <w:name w:val="Appendix Level 3 Char"/>
    <w:basedOn w:val="Heading2Char"/>
    <w:link w:val="AppendixLevel3"/>
    <w:rsid w:val="002B6100"/>
    <w:rPr>
      <w:rFonts w:asciiTheme="majorHAnsi" w:eastAsiaTheme="majorEastAsia" w:hAnsiTheme="majorHAnsi" w:cstheme="majorBidi"/>
      <w:b/>
      <w:i w:val="0"/>
      <w:color w:val="2F5496" w:themeColor="accent1" w:themeShade="BF"/>
      <w:sz w:val="28"/>
      <w:szCs w:val="28"/>
      <w:lang w:val="en-GB"/>
    </w:rPr>
  </w:style>
  <w:style w:type="paragraph" w:styleId="Revision">
    <w:name w:val="Revision"/>
    <w:hidden/>
    <w:uiPriority w:val="99"/>
    <w:semiHidden/>
    <w:rsid w:val="007D100B"/>
    <w:rPr>
      <w:rFonts w:asciiTheme="majorHAnsi" w:eastAsia="Times New Roman" w:hAnsiTheme="majorHAnsi" w:cstheme="majorHAnsi"/>
      <w:sz w:val="22"/>
      <w:szCs w:val="22"/>
      <w:lang w:val="en-US"/>
    </w:rPr>
  </w:style>
  <w:style w:type="character" w:customStyle="1" w:styleId="UnresolvedMention10">
    <w:name w:val="Unresolved Mention10"/>
    <w:basedOn w:val="DefaultParagraphFont"/>
    <w:uiPriority w:val="99"/>
    <w:semiHidden/>
    <w:unhideWhenUsed/>
    <w:rsid w:val="00805321"/>
    <w:rPr>
      <w:color w:val="605E5C"/>
      <w:shd w:val="clear" w:color="auto" w:fill="E1DFDD"/>
    </w:rPr>
  </w:style>
  <w:style w:type="paragraph" w:customStyle="1" w:styleId="CP-SubTitle">
    <w:name w:val="(CP-SubTitle)"/>
    <w:basedOn w:val="Normal"/>
    <w:link w:val="CP-SubTitleChar"/>
    <w:semiHidden/>
    <w:rsid w:val="00805321"/>
    <w:pPr>
      <w:spacing w:after="0"/>
    </w:pPr>
    <w:rPr>
      <w:rFonts w:ascii="Verdana" w:hAnsi="Verdana" w:cs="Times New Roman"/>
      <w:b/>
      <w:bCs/>
      <w:sz w:val="24"/>
      <w:szCs w:val="28"/>
      <w:lang w:val="en-AU" w:eastAsia="en-AU"/>
    </w:rPr>
  </w:style>
  <w:style w:type="character" w:customStyle="1" w:styleId="CP-SubTitleChar">
    <w:name w:val="(CP-SubTitle) Char"/>
    <w:basedOn w:val="DefaultParagraphFont"/>
    <w:link w:val="CP-SubTitle"/>
    <w:semiHidden/>
    <w:rsid w:val="00805321"/>
    <w:rPr>
      <w:rFonts w:ascii="Verdana" w:eastAsia="Times New Roman" w:hAnsi="Verdana" w:cs="Times New Roman"/>
      <w:b/>
      <w:bCs/>
      <w:szCs w:val="28"/>
      <w:lang w:eastAsia="en-AU"/>
    </w:rPr>
  </w:style>
  <w:style w:type="paragraph" w:customStyle="1" w:styleId="CP-Title">
    <w:name w:val="(CP-Title)"/>
    <w:basedOn w:val="Normal"/>
    <w:link w:val="CP-TitleChar"/>
    <w:semiHidden/>
    <w:rsid w:val="00805321"/>
    <w:pPr>
      <w:spacing w:after="0"/>
    </w:pPr>
    <w:rPr>
      <w:rFonts w:ascii="Verdana" w:hAnsi="Verdana" w:cs="Times New Roman"/>
      <w:b/>
      <w:bCs/>
      <w:sz w:val="28"/>
      <w:szCs w:val="28"/>
      <w:lang w:val="en-AU" w:eastAsia="en-AU"/>
    </w:rPr>
  </w:style>
  <w:style w:type="character" w:customStyle="1" w:styleId="CP-TitleChar">
    <w:name w:val="(CP-Title) Char"/>
    <w:basedOn w:val="DefaultParagraphFont"/>
    <w:link w:val="CP-Title"/>
    <w:semiHidden/>
    <w:rsid w:val="00805321"/>
    <w:rPr>
      <w:rFonts w:ascii="Verdana" w:eastAsia="Times New Roman" w:hAnsi="Verdana" w:cs="Times New Roman"/>
      <w:b/>
      <w:bCs/>
      <w:sz w:val="28"/>
      <w:szCs w:val="28"/>
      <w:lang w:eastAsia="en-AU"/>
    </w:rPr>
  </w:style>
  <w:style w:type="paragraph" w:customStyle="1" w:styleId="NumberList1">
    <w:name w:val="Number List 1"/>
    <w:link w:val="NumberList1Char"/>
    <w:qFormat/>
    <w:rsid w:val="00805321"/>
    <w:pPr>
      <w:numPr>
        <w:numId w:val="6"/>
      </w:numPr>
      <w:spacing w:after="120"/>
    </w:pPr>
    <w:rPr>
      <w:rFonts w:ascii="Verdana" w:eastAsia="Times New Roman" w:hAnsi="Verdana" w:cs="Times New Roman"/>
      <w:sz w:val="20"/>
      <w:szCs w:val="20"/>
      <w:lang w:eastAsia="en-AU"/>
    </w:rPr>
  </w:style>
  <w:style w:type="character" w:customStyle="1" w:styleId="NumberList1Char">
    <w:name w:val="Number List 1 Char"/>
    <w:basedOn w:val="DefaultParagraphFont"/>
    <w:link w:val="NumberList1"/>
    <w:rsid w:val="00805321"/>
    <w:rPr>
      <w:rFonts w:ascii="Verdana" w:eastAsia="Times New Roman" w:hAnsi="Verdana" w:cs="Times New Roman"/>
      <w:sz w:val="20"/>
      <w:szCs w:val="20"/>
      <w:lang w:eastAsia="en-AU"/>
    </w:rPr>
  </w:style>
  <w:style w:type="paragraph" w:customStyle="1" w:styleId="AlphabetList2">
    <w:name w:val="Alphabet List 2"/>
    <w:basedOn w:val="NumberList1"/>
    <w:rsid w:val="00805321"/>
    <w:pPr>
      <w:numPr>
        <w:ilvl w:val="1"/>
        <w:numId w:val="7"/>
      </w:numPr>
      <w:tabs>
        <w:tab w:val="clear" w:pos="1378"/>
      </w:tabs>
      <w:ind w:left="1440" w:hanging="360"/>
    </w:pPr>
  </w:style>
  <w:style w:type="paragraph" w:customStyle="1" w:styleId="App1Heading1">
    <w:name w:val="App 1 Heading 1"/>
    <w:basedOn w:val="Normal"/>
    <w:next w:val="Normal"/>
    <w:semiHidden/>
    <w:rsid w:val="00805321"/>
    <w:pPr>
      <w:spacing w:after="220"/>
    </w:pPr>
    <w:rPr>
      <w:rFonts w:ascii="Arial Bold" w:hAnsi="Arial Bold" w:cs="Times New Roman"/>
      <w:b/>
      <w:sz w:val="28"/>
      <w:szCs w:val="28"/>
      <w:lang w:val="en-AU" w:eastAsia="en-AU"/>
    </w:rPr>
  </w:style>
  <w:style w:type="paragraph" w:customStyle="1" w:styleId="App1Heading2">
    <w:name w:val="App 1 Heading 2"/>
    <w:basedOn w:val="Normal"/>
    <w:next w:val="Normal"/>
    <w:semiHidden/>
    <w:rsid w:val="00805321"/>
    <w:pPr>
      <w:keepNext/>
      <w:jc w:val="both"/>
    </w:pPr>
    <w:rPr>
      <w:rFonts w:ascii="Arial Bold" w:hAnsi="Arial Bold" w:cs="Times New Roman"/>
      <w:b/>
      <w:sz w:val="24"/>
      <w:szCs w:val="24"/>
      <w:lang w:val="en-AU" w:eastAsia="en-AU"/>
    </w:rPr>
  </w:style>
  <w:style w:type="paragraph" w:customStyle="1" w:styleId="App1Heading3">
    <w:name w:val="App 1 Heading 3"/>
    <w:basedOn w:val="Normal"/>
    <w:semiHidden/>
    <w:rsid w:val="00805321"/>
    <w:pPr>
      <w:spacing w:after="220"/>
      <w:jc w:val="both"/>
    </w:pPr>
    <w:rPr>
      <w:rFonts w:ascii="Verdana" w:hAnsi="Verdana" w:cs="Times New Roman"/>
      <w:b/>
      <w:sz w:val="24"/>
      <w:szCs w:val="20"/>
      <w:u w:val="single"/>
      <w:lang w:val="en-AU" w:eastAsia="en-AU"/>
    </w:rPr>
  </w:style>
  <w:style w:type="paragraph" w:customStyle="1" w:styleId="App2Heading1">
    <w:name w:val="App 2 Heading 1"/>
    <w:basedOn w:val="App1Heading1"/>
    <w:next w:val="Normal"/>
    <w:semiHidden/>
    <w:rsid w:val="00805321"/>
  </w:style>
  <w:style w:type="paragraph" w:customStyle="1" w:styleId="App3Heading1">
    <w:name w:val="App 3 Heading 1"/>
    <w:basedOn w:val="App1Heading1"/>
    <w:next w:val="Normal"/>
    <w:semiHidden/>
    <w:rsid w:val="00805321"/>
  </w:style>
  <w:style w:type="paragraph" w:customStyle="1" w:styleId="App3Heading2">
    <w:name w:val="App 3 Heading 2"/>
    <w:basedOn w:val="App1Heading2"/>
    <w:next w:val="Normal"/>
    <w:semiHidden/>
    <w:rsid w:val="00805321"/>
  </w:style>
  <w:style w:type="paragraph" w:customStyle="1" w:styleId="App3Heading3">
    <w:name w:val="App 3 Heading 3"/>
    <w:basedOn w:val="App1Heading3"/>
    <w:next w:val="Normal"/>
    <w:semiHidden/>
    <w:rsid w:val="00805321"/>
    <w:rPr>
      <w:color w:val="000000"/>
    </w:rPr>
  </w:style>
  <w:style w:type="paragraph" w:styleId="BodyTextFirstIndent">
    <w:name w:val="Body Text First Indent"/>
    <w:basedOn w:val="BodyText"/>
    <w:link w:val="BodyTextFirstIndentChar"/>
    <w:semiHidden/>
    <w:rsid w:val="00805321"/>
    <w:pPr>
      <w:widowControl/>
      <w:autoSpaceDE/>
      <w:autoSpaceDN/>
      <w:spacing w:before="120" w:after="120"/>
      <w:ind w:left="720" w:firstLine="210"/>
      <w:jc w:val="left"/>
    </w:pPr>
    <w:rPr>
      <w:rFonts w:ascii="Verdana" w:eastAsia="Times New Roman" w:hAnsi="Verdana" w:cs="Times New Roman"/>
      <w:szCs w:val="24"/>
      <w:lang w:val="en-AU"/>
    </w:rPr>
  </w:style>
  <w:style w:type="character" w:customStyle="1" w:styleId="BodyTextFirstIndentChar">
    <w:name w:val="Body Text First Indent Char"/>
    <w:basedOn w:val="BodyTextChar"/>
    <w:link w:val="BodyTextFirstIndent"/>
    <w:semiHidden/>
    <w:rsid w:val="00805321"/>
    <w:rPr>
      <w:rFonts w:ascii="Verdana" w:eastAsia="Times New Roman" w:hAnsi="Verdana" w:cs="Times New Roman"/>
      <w:sz w:val="20"/>
      <w:szCs w:val="18"/>
      <w:lang w:val="en-GB"/>
    </w:rPr>
  </w:style>
  <w:style w:type="paragraph" w:styleId="BodyTextIndent">
    <w:name w:val="Body Text Indent"/>
    <w:basedOn w:val="Normal"/>
    <w:link w:val="BodyTextIndentChar"/>
    <w:semiHidden/>
    <w:rsid w:val="00805321"/>
    <w:pPr>
      <w:spacing w:before="60" w:after="220"/>
      <w:ind w:left="283"/>
      <w:jc w:val="both"/>
    </w:pPr>
    <w:rPr>
      <w:rFonts w:ascii="Verdana" w:hAnsi="Verdana" w:cs="Arial"/>
      <w:color w:val="000000"/>
      <w:sz w:val="20"/>
      <w:lang w:val="en-AU" w:eastAsia="en-AU"/>
    </w:rPr>
  </w:style>
  <w:style w:type="character" w:customStyle="1" w:styleId="BodyTextIndentChar">
    <w:name w:val="Body Text Indent Char"/>
    <w:basedOn w:val="DefaultParagraphFont"/>
    <w:link w:val="BodyTextIndent"/>
    <w:semiHidden/>
    <w:rsid w:val="00805321"/>
    <w:rPr>
      <w:rFonts w:ascii="Verdana" w:eastAsia="Times New Roman" w:hAnsi="Verdana" w:cs="Arial"/>
      <w:color w:val="000000"/>
      <w:sz w:val="20"/>
      <w:szCs w:val="22"/>
      <w:lang w:eastAsia="en-AU"/>
    </w:rPr>
  </w:style>
  <w:style w:type="paragraph" w:styleId="BodyTextFirstIndent2">
    <w:name w:val="Body Text First Indent 2"/>
    <w:basedOn w:val="BodyTextIndent"/>
    <w:link w:val="BodyTextFirstIndent2Char"/>
    <w:semiHidden/>
    <w:rsid w:val="00805321"/>
    <w:pPr>
      <w:ind w:firstLine="210"/>
    </w:pPr>
  </w:style>
  <w:style w:type="character" w:customStyle="1" w:styleId="BodyTextFirstIndent2Char">
    <w:name w:val="Body Text First Indent 2 Char"/>
    <w:basedOn w:val="BodyTextIndentChar"/>
    <w:link w:val="BodyTextFirstIndent2"/>
    <w:semiHidden/>
    <w:rsid w:val="00805321"/>
    <w:rPr>
      <w:rFonts w:ascii="Verdana" w:eastAsia="Times New Roman" w:hAnsi="Verdana" w:cs="Arial"/>
      <w:color w:val="000000"/>
      <w:sz w:val="20"/>
      <w:szCs w:val="22"/>
      <w:lang w:eastAsia="en-AU"/>
    </w:rPr>
  </w:style>
  <w:style w:type="paragraph" w:customStyle="1" w:styleId="Bullet1CharCharCharCharCharChar">
    <w:name w:val="Bullet 1 Char Char Char Char Char Char"/>
    <w:basedOn w:val="Normal"/>
    <w:semiHidden/>
    <w:rsid w:val="00805321"/>
    <w:pPr>
      <w:tabs>
        <w:tab w:val="num" w:pos="360"/>
      </w:tabs>
      <w:spacing w:after="60"/>
      <w:ind w:left="360" w:hanging="360"/>
      <w:jc w:val="both"/>
    </w:pPr>
    <w:rPr>
      <w:rFonts w:ascii="Verdana" w:hAnsi="Verdana" w:cs="Arial"/>
      <w:color w:val="000000"/>
      <w:sz w:val="20"/>
      <w:lang w:val="en-AU" w:eastAsia="en-AU"/>
    </w:rPr>
  </w:style>
  <w:style w:type="paragraph" w:customStyle="1" w:styleId="Bullet1CharCharCharCharCharCharChar1">
    <w:name w:val="Bullet 1 Char Char Char Char Char Char Char1"/>
    <w:basedOn w:val="Normal"/>
    <w:semiHidden/>
    <w:rsid w:val="00805321"/>
    <w:pPr>
      <w:tabs>
        <w:tab w:val="num" w:pos="360"/>
      </w:tabs>
      <w:spacing w:after="60"/>
      <w:ind w:left="360" w:hanging="360"/>
      <w:jc w:val="both"/>
    </w:pPr>
    <w:rPr>
      <w:rFonts w:ascii="Verdana" w:hAnsi="Verdana" w:cs="Arial"/>
      <w:color w:val="000000"/>
      <w:sz w:val="20"/>
      <w:lang w:val="en-AU" w:eastAsia="en-AU"/>
    </w:rPr>
  </w:style>
  <w:style w:type="paragraph" w:customStyle="1" w:styleId="CaptionFigureA1">
    <w:name w:val="Caption Figure A1"/>
    <w:basedOn w:val="Caption"/>
    <w:next w:val="Normal"/>
    <w:semiHidden/>
    <w:rsid w:val="00805321"/>
    <w:pPr>
      <w:spacing w:before="160" w:after="160"/>
      <w:ind w:left="1134" w:hanging="1134"/>
      <w:jc w:val="center"/>
    </w:pPr>
    <w:rPr>
      <w:rFonts w:ascii="Verdana" w:hAnsi="Verdana" w:cs="Times New Roman"/>
      <w:b/>
      <w:i w:val="0"/>
      <w:iCs w:val="0"/>
      <w:color w:val="000000" w:themeColor="text1"/>
      <w:sz w:val="20"/>
      <w:lang w:val="en-AU"/>
    </w:rPr>
  </w:style>
  <w:style w:type="paragraph" w:customStyle="1" w:styleId="CaptionFigureA2">
    <w:name w:val="Caption Figure A2"/>
    <w:basedOn w:val="CaptionFigureA1"/>
    <w:next w:val="Normal"/>
    <w:semiHidden/>
    <w:rsid w:val="00805321"/>
  </w:style>
  <w:style w:type="paragraph" w:customStyle="1" w:styleId="CaptionFigureA3">
    <w:name w:val="Caption Figure A3"/>
    <w:basedOn w:val="CaptionFigureA2"/>
    <w:next w:val="Normal"/>
    <w:semiHidden/>
    <w:rsid w:val="00805321"/>
  </w:style>
  <w:style w:type="paragraph" w:customStyle="1" w:styleId="CaptionTable">
    <w:name w:val="Caption Table"/>
    <w:basedOn w:val="Caption"/>
    <w:next w:val="Normal"/>
    <w:semiHidden/>
    <w:rsid w:val="00805321"/>
    <w:pPr>
      <w:spacing w:before="160" w:after="160"/>
      <w:jc w:val="center"/>
    </w:pPr>
    <w:rPr>
      <w:rFonts w:ascii="Verdana" w:hAnsi="Verdana" w:cs="Times New Roman"/>
      <w:b/>
      <w:i w:val="0"/>
      <w:iCs w:val="0"/>
      <w:color w:val="000000" w:themeColor="text1"/>
      <w:sz w:val="20"/>
      <w:lang w:val="en-AU"/>
    </w:rPr>
  </w:style>
  <w:style w:type="paragraph" w:customStyle="1" w:styleId="CaptionTableA1">
    <w:name w:val="Caption Table A1"/>
    <w:basedOn w:val="Normal"/>
    <w:next w:val="Normal"/>
    <w:semiHidden/>
    <w:rsid w:val="00805321"/>
    <w:pPr>
      <w:spacing w:after="220"/>
      <w:jc w:val="center"/>
    </w:pPr>
    <w:rPr>
      <w:rFonts w:ascii="Arial Bold" w:hAnsi="Arial Bold" w:cs="Times New Roman"/>
      <w:b/>
      <w:sz w:val="20"/>
      <w:szCs w:val="20"/>
      <w:lang w:val="en-AU" w:eastAsia="en-AU"/>
    </w:rPr>
  </w:style>
  <w:style w:type="paragraph" w:customStyle="1" w:styleId="CDHeading">
    <w:name w:val="CD Heading"/>
    <w:link w:val="CDHeadingChar"/>
    <w:semiHidden/>
    <w:rsid w:val="00805321"/>
    <w:rPr>
      <w:rFonts w:ascii="Verdana" w:eastAsia="Times New Roman" w:hAnsi="Verdana" w:cs="Times New Roman"/>
      <w:b/>
      <w:bCs/>
      <w:sz w:val="28"/>
      <w:szCs w:val="28"/>
      <w:lang w:eastAsia="en-AU"/>
    </w:rPr>
  </w:style>
  <w:style w:type="character" w:customStyle="1" w:styleId="CDHeadingChar">
    <w:name w:val="CD Heading Char"/>
    <w:basedOn w:val="CP-TitleChar"/>
    <w:link w:val="CDHeading"/>
    <w:semiHidden/>
    <w:rsid w:val="00805321"/>
    <w:rPr>
      <w:rFonts w:ascii="Verdana" w:eastAsia="Times New Roman" w:hAnsi="Verdana" w:cs="Times New Roman"/>
      <w:b/>
      <w:bCs/>
      <w:sz w:val="28"/>
      <w:szCs w:val="28"/>
      <w:lang w:eastAsia="en-AU"/>
    </w:rPr>
  </w:style>
  <w:style w:type="paragraph" w:customStyle="1" w:styleId="CDSubHeading">
    <w:name w:val="CD Sub Heading"/>
    <w:link w:val="CDSubHeadingChar"/>
    <w:semiHidden/>
    <w:rsid w:val="00805321"/>
    <w:rPr>
      <w:rFonts w:ascii="Verdana" w:eastAsia="Times New Roman" w:hAnsi="Verdana" w:cs="Times New Roman"/>
      <w:b/>
      <w:bCs/>
      <w:szCs w:val="28"/>
      <w:lang w:eastAsia="en-AU"/>
    </w:rPr>
  </w:style>
  <w:style w:type="character" w:customStyle="1" w:styleId="CDSubHeadingChar">
    <w:name w:val="CD Sub Heading Char"/>
    <w:basedOn w:val="CP-SubTitleChar"/>
    <w:link w:val="CDSubHeading"/>
    <w:semiHidden/>
    <w:rsid w:val="00805321"/>
    <w:rPr>
      <w:rFonts w:ascii="Verdana" w:eastAsia="Times New Roman" w:hAnsi="Verdana" w:cs="Times New Roman"/>
      <w:b/>
      <w:bCs/>
      <w:szCs w:val="28"/>
      <w:lang w:eastAsia="en-AU"/>
    </w:rPr>
  </w:style>
  <w:style w:type="paragraph" w:customStyle="1" w:styleId="CDTitle">
    <w:name w:val="CD Title"/>
    <w:next w:val="Sub-Heading"/>
    <w:semiHidden/>
    <w:rsid w:val="00805321"/>
    <w:pPr>
      <w:spacing w:after="240"/>
    </w:pPr>
    <w:rPr>
      <w:rFonts w:ascii="Verdana" w:eastAsia="Times New Roman" w:hAnsi="Verdana" w:cs="Times New Roman"/>
      <w:b/>
      <w:caps/>
      <w:kern w:val="28"/>
      <w:sz w:val="36"/>
      <w:szCs w:val="20"/>
      <w:lang w:eastAsia="en-AU"/>
    </w:rPr>
  </w:style>
  <w:style w:type="paragraph" w:customStyle="1" w:styleId="ContentsTitle">
    <w:name w:val="Contents Title"/>
    <w:link w:val="ContentsTitleChar"/>
    <w:rsid w:val="00805321"/>
    <w:pPr>
      <w:keepNext/>
      <w:spacing w:before="240" w:after="240"/>
      <w:outlineLvl w:val="0"/>
    </w:pPr>
    <w:rPr>
      <w:rFonts w:ascii="Verdana" w:eastAsia="Times New Roman" w:hAnsi="Verdana" w:cs="Arial"/>
      <w:b/>
      <w:bCs/>
      <w:sz w:val="28"/>
      <w:szCs w:val="32"/>
    </w:rPr>
  </w:style>
  <w:style w:type="character" w:customStyle="1" w:styleId="ContentsTitleChar">
    <w:name w:val="Contents Title Char"/>
    <w:basedOn w:val="DefaultParagraphFont"/>
    <w:link w:val="ContentsTitle"/>
    <w:rsid w:val="00805321"/>
    <w:rPr>
      <w:rFonts w:ascii="Verdana" w:eastAsia="Times New Roman" w:hAnsi="Verdana" w:cs="Arial"/>
      <w:b/>
      <w:bCs/>
      <w:sz w:val="28"/>
      <w:szCs w:val="32"/>
    </w:rPr>
  </w:style>
  <w:style w:type="paragraph" w:customStyle="1" w:styleId="ControlsHeading1">
    <w:name w:val="Controls Heading 1"/>
    <w:basedOn w:val="Normal"/>
    <w:next w:val="Normal"/>
    <w:semiHidden/>
    <w:rsid w:val="00805321"/>
    <w:pPr>
      <w:spacing w:after="220"/>
      <w:jc w:val="center"/>
    </w:pPr>
    <w:rPr>
      <w:rFonts w:ascii="Arial Black" w:hAnsi="Arial Black" w:cs="Times New Roman"/>
      <w:sz w:val="36"/>
      <w:szCs w:val="20"/>
      <w:lang w:val="en-AU" w:eastAsia="en-AU"/>
    </w:rPr>
  </w:style>
  <w:style w:type="paragraph" w:customStyle="1" w:styleId="ControlsHeading2">
    <w:name w:val="Controls Heading 2"/>
    <w:basedOn w:val="Normal"/>
    <w:next w:val="Normal"/>
    <w:link w:val="ControlsHeading2Char"/>
    <w:semiHidden/>
    <w:rsid w:val="00805321"/>
    <w:pPr>
      <w:spacing w:after="220"/>
      <w:jc w:val="both"/>
    </w:pPr>
    <w:rPr>
      <w:rFonts w:ascii="Verdana" w:hAnsi="Verdana" w:cs="Times New Roman"/>
      <w:b/>
      <w:sz w:val="24"/>
      <w:szCs w:val="20"/>
      <w:lang w:val="en-AU" w:eastAsia="en-AU"/>
    </w:rPr>
  </w:style>
  <w:style w:type="character" w:customStyle="1" w:styleId="ControlsHeading2Char">
    <w:name w:val="Controls Heading 2 Char"/>
    <w:basedOn w:val="DefaultParagraphFont"/>
    <w:link w:val="ControlsHeading2"/>
    <w:semiHidden/>
    <w:rsid w:val="00805321"/>
    <w:rPr>
      <w:rFonts w:ascii="Verdana" w:eastAsia="Times New Roman" w:hAnsi="Verdana" w:cs="Times New Roman"/>
      <w:b/>
      <w:szCs w:val="20"/>
      <w:lang w:eastAsia="en-AU"/>
    </w:rPr>
  </w:style>
  <w:style w:type="paragraph" w:customStyle="1" w:styleId="Copyright">
    <w:name w:val="Copyright"/>
    <w:semiHidden/>
    <w:qFormat/>
    <w:rsid w:val="00805321"/>
    <w:rPr>
      <w:rFonts w:ascii="Verdana" w:eastAsia="Times New Roman" w:hAnsi="Verdana" w:cs="Times New Roman"/>
      <w:sz w:val="18"/>
      <w:szCs w:val="19"/>
      <w:lang w:eastAsia="en-AU"/>
    </w:rPr>
  </w:style>
  <w:style w:type="paragraph" w:customStyle="1" w:styleId="CoverNormalText">
    <w:name w:val="Cover Normal Text"/>
    <w:basedOn w:val="Normal"/>
    <w:next w:val="Normal"/>
    <w:semiHidden/>
    <w:rsid w:val="00805321"/>
    <w:pPr>
      <w:spacing w:after="60"/>
    </w:pPr>
    <w:rPr>
      <w:rFonts w:ascii="Verdana" w:hAnsi="Verdana" w:cs="Times New Roman"/>
      <w:snapToGrid w:val="0"/>
      <w:color w:val="FFFFFF"/>
      <w:sz w:val="26"/>
      <w:szCs w:val="20"/>
    </w:rPr>
  </w:style>
  <w:style w:type="paragraph" w:customStyle="1" w:styleId="CoverSubTitle">
    <w:name w:val="Cover Sub Title"/>
    <w:basedOn w:val="Normal"/>
    <w:next w:val="Normal"/>
    <w:semiHidden/>
    <w:rsid w:val="00805321"/>
    <w:pPr>
      <w:spacing w:after="60"/>
    </w:pPr>
    <w:rPr>
      <w:rFonts w:ascii="Verdana" w:hAnsi="Verdana" w:cs="Times New Roman"/>
      <w:b/>
      <w:snapToGrid w:val="0"/>
      <w:color w:val="FFFFFF"/>
      <w:sz w:val="44"/>
      <w:szCs w:val="20"/>
    </w:rPr>
  </w:style>
  <w:style w:type="paragraph" w:customStyle="1" w:styleId="CoverTitle">
    <w:name w:val="Cover Title"/>
    <w:basedOn w:val="Normal"/>
    <w:next w:val="Normal"/>
    <w:semiHidden/>
    <w:rsid w:val="00805321"/>
    <w:pPr>
      <w:spacing w:after="60"/>
      <w:jc w:val="both"/>
    </w:pPr>
    <w:rPr>
      <w:rFonts w:ascii="Verdana" w:hAnsi="Verdana" w:cs="Times New Roman"/>
      <w:color w:val="FFFFFF"/>
      <w:sz w:val="48"/>
      <w:szCs w:val="20"/>
      <w:lang w:val="en-AU" w:eastAsia="en-AU"/>
    </w:rPr>
  </w:style>
  <w:style w:type="paragraph" w:customStyle="1" w:styleId="DocumentIDandDate">
    <w:name w:val="Document ID and Date"/>
    <w:basedOn w:val="Normal"/>
    <w:link w:val="DocumentIDandDateChar"/>
    <w:semiHidden/>
    <w:rsid w:val="00805321"/>
    <w:pPr>
      <w:framePr w:hSpace="181" w:wrap="around" w:hAnchor="page" w:x="426" w:yAlign="bottom"/>
      <w:spacing w:before="60" w:after="60"/>
      <w:jc w:val="both"/>
    </w:pPr>
    <w:rPr>
      <w:rFonts w:ascii="Verdana" w:hAnsi="Verdana" w:cs="Arial"/>
      <w:b/>
      <w:bCs/>
      <w:sz w:val="24"/>
      <w:szCs w:val="24"/>
      <w:lang w:val="en-AU" w:eastAsia="en-AU"/>
    </w:rPr>
  </w:style>
  <w:style w:type="character" w:customStyle="1" w:styleId="DocumentIDandDateChar">
    <w:name w:val="Document ID and Date Char"/>
    <w:basedOn w:val="DefaultParagraphFont"/>
    <w:link w:val="DocumentIDandDate"/>
    <w:semiHidden/>
    <w:rsid w:val="00805321"/>
    <w:rPr>
      <w:rFonts w:ascii="Verdana" w:eastAsia="Times New Roman" w:hAnsi="Verdana" w:cs="Arial"/>
      <w:b/>
      <w:bCs/>
      <w:lang w:eastAsia="en-AU"/>
    </w:rPr>
  </w:style>
  <w:style w:type="paragraph" w:customStyle="1" w:styleId="DocumentIDandDateText">
    <w:name w:val="Document ID and Date Text"/>
    <w:basedOn w:val="Normal"/>
    <w:link w:val="DocumentIDandDateTextChar"/>
    <w:semiHidden/>
    <w:rsid w:val="00805321"/>
    <w:pPr>
      <w:framePr w:hSpace="181" w:wrap="around" w:hAnchor="page" w:x="426" w:yAlign="bottom"/>
      <w:spacing w:before="60" w:after="60"/>
    </w:pPr>
    <w:rPr>
      <w:rFonts w:ascii="Verdana" w:hAnsi="Verdana" w:cs="Arial"/>
      <w:bCs/>
      <w:sz w:val="20"/>
      <w:szCs w:val="24"/>
      <w:lang w:val="en-AU" w:eastAsia="en-AU"/>
    </w:rPr>
  </w:style>
  <w:style w:type="character" w:customStyle="1" w:styleId="DocumentIDandDateTextChar">
    <w:name w:val="Document ID and Date Text Char"/>
    <w:basedOn w:val="DefaultParagraphFont"/>
    <w:link w:val="DocumentIDandDateText"/>
    <w:semiHidden/>
    <w:rsid w:val="00805321"/>
    <w:rPr>
      <w:rFonts w:ascii="Verdana" w:eastAsia="Times New Roman" w:hAnsi="Verdana" w:cs="Arial"/>
      <w:bCs/>
      <w:sz w:val="20"/>
      <w:lang w:eastAsia="en-AU"/>
    </w:rPr>
  </w:style>
  <w:style w:type="paragraph" w:styleId="DocumentMap">
    <w:name w:val="Document Map"/>
    <w:basedOn w:val="Normal"/>
    <w:link w:val="DocumentMapChar"/>
    <w:semiHidden/>
    <w:rsid w:val="00805321"/>
    <w:pPr>
      <w:shd w:val="clear" w:color="auto" w:fill="000080"/>
      <w:spacing w:before="60" w:after="60"/>
      <w:jc w:val="both"/>
    </w:pPr>
    <w:rPr>
      <w:rFonts w:ascii="Tahoma" w:hAnsi="Tahoma" w:cs="Tahoma"/>
      <w:sz w:val="20"/>
      <w:szCs w:val="20"/>
      <w:lang w:val="en-AU" w:eastAsia="en-AU"/>
    </w:rPr>
  </w:style>
  <w:style w:type="character" w:customStyle="1" w:styleId="DocumentMapChar">
    <w:name w:val="Document Map Char"/>
    <w:basedOn w:val="DefaultParagraphFont"/>
    <w:link w:val="DocumentMap"/>
    <w:semiHidden/>
    <w:rsid w:val="00805321"/>
    <w:rPr>
      <w:rFonts w:ascii="Tahoma" w:eastAsia="Times New Roman" w:hAnsi="Tahoma" w:cs="Tahoma"/>
      <w:sz w:val="20"/>
      <w:szCs w:val="20"/>
      <w:shd w:val="clear" w:color="auto" w:fill="000080"/>
      <w:lang w:eastAsia="en-AU"/>
    </w:rPr>
  </w:style>
  <w:style w:type="paragraph" w:customStyle="1" w:styleId="FigureCaption">
    <w:name w:val="Figure Caption"/>
    <w:basedOn w:val="Normal"/>
    <w:next w:val="Normal"/>
    <w:semiHidden/>
    <w:rsid w:val="00805321"/>
    <w:pPr>
      <w:spacing w:before="120" w:after="220"/>
      <w:ind w:left="1418" w:hanging="1418"/>
      <w:jc w:val="center"/>
    </w:pPr>
    <w:rPr>
      <w:rFonts w:ascii="Verdana" w:hAnsi="Verdana" w:cs="Times New Roman"/>
      <w:b/>
      <w:sz w:val="20"/>
      <w:szCs w:val="20"/>
      <w:lang w:val="en-AU" w:eastAsia="en-AU"/>
    </w:rPr>
  </w:style>
  <w:style w:type="paragraph" w:customStyle="1" w:styleId="FigureTable-Centred">
    <w:name w:val="Figure/Table - Centred"/>
    <w:basedOn w:val="Caption"/>
    <w:semiHidden/>
    <w:rsid w:val="00805321"/>
    <w:pPr>
      <w:spacing w:before="160" w:after="160"/>
      <w:ind w:left="1134" w:hanging="1134"/>
      <w:jc w:val="center"/>
    </w:pPr>
    <w:rPr>
      <w:rFonts w:ascii="Verdana" w:hAnsi="Verdana" w:cs="Times New Roman"/>
      <w:b/>
      <w:i w:val="0"/>
      <w:iCs w:val="0"/>
      <w:color w:val="000000" w:themeColor="text1"/>
      <w:sz w:val="20"/>
      <w:lang w:val="en-AU"/>
    </w:rPr>
  </w:style>
  <w:style w:type="paragraph" w:customStyle="1" w:styleId="Guidance">
    <w:name w:val="Guidance"/>
    <w:basedOn w:val="Normal"/>
    <w:semiHidden/>
    <w:rsid w:val="00805321"/>
    <w:pPr>
      <w:spacing w:after="220"/>
      <w:jc w:val="both"/>
    </w:pPr>
    <w:rPr>
      <w:rFonts w:ascii="Verdana" w:hAnsi="Verdana" w:cs="Times New Roman"/>
      <w:i/>
      <w:color w:val="FF0000"/>
      <w:sz w:val="20"/>
      <w:szCs w:val="20"/>
      <w:lang w:val="en-AU" w:eastAsia="en-AU"/>
    </w:rPr>
  </w:style>
  <w:style w:type="paragraph" w:customStyle="1" w:styleId="GuidanceText">
    <w:name w:val="Guidance Text"/>
    <w:basedOn w:val="BodyText"/>
    <w:next w:val="BodyText"/>
    <w:link w:val="GuidanceTextChar"/>
    <w:rsid w:val="00805321"/>
    <w:pPr>
      <w:widowControl/>
      <w:autoSpaceDE/>
      <w:autoSpaceDN/>
      <w:spacing w:before="120" w:after="120"/>
      <w:ind w:left="720"/>
      <w:jc w:val="left"/>
    </w:pPr>
    <w:rPr>
      <w:rFonts w:ascii="Verdana" w:eastAsia="Times New Roman" w:hAnsi="Verdana" w:cs="Times New Roman"/>
      <w:i/>
      <w:color w:val="FF0000"/>
      <w:szCs w:val="24"/>
      <w:lang w:val="en-AU"/>
    </w:rPr>
  </w:style>
  <w:style w:type="character" w:customStyle="1" w:styleId="GuidanceTextChar">
    <w:name w:val="Guidance Text Char"/>
    <w:basedOn w:val="DefaultParagraphFont"/>
    <w:link w:val="GuidanceText"/>
    <w:rsid w:val="00805321"/>
    <w:rPr>
      <w:rFonts w:ascii="Verdana" w:eastAsia="Times New Roman" w:hAnsi="Verdana" w:cs="Times New Roman"/>
      <w:i/>
      <w:color w:val="FF0000"/>
      <w:sz w:val="20"/>
    </w:rPr>
  </w:style>
  <w:style w:type="paragraph" w:customStyle="1" w:styleId="HeaderParagraph">
    <w:name w:val="Header Paragraph"/>
    <w:basedOn w:val="Normal"/>
    <w:semiHidden/>
    <w:rsid w:val="00805321"/>
    <w:pPr>
      <w:spacing w:after="60"/>
      <w:jc w:val="both"/>
    </w:pPr>
    <w:rPr>
      <w:rFonts w:ascii="Verdana" w:hAnsi="Verdana" w:cs="Times New Roman"/>
      <w:sz w:val="2"/>
      <w:szCs w:val="20"/>
      <w:lang w:val="en-AU" w:eastAsia="en-AU"/>
    </w:rPr>
  </w:style>
  <w:style w:type="character" w:styleId="HTMLDefinition">
    <w:name w:val="HTML Definition"/>
    <w:basedOn w:val="DefaultParagraphFont"/>
    <w:semiHidden/>
    <w:rsid w:val="00805321"/>
    <w:rPr>
      <w:i/>
      <w:iCs/>
    </w:rPr>
  </w:style>
  <w:style w:type="table" w:customStyle="1" w:styleId="LightList-Accent11">
    <w:name w:val="Light List - Accent 11"/>
    <w:basedOn w:val="TableNormal"/>
    <w:uiPriority w:val="61"/>
    <w:rsid w:val="00805321"/>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2">
    <w:name w:val="Light List - Accent 12"/>
    <w:basedOn w:val="TableNormal"/>
    <w:uiPriority w:val="61"/>
    <w:rsid w:val="00805321"/>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ChevronTable">
    <w:name w:val="Chevron Table"/>
    <w:basedOn w:val="TableNormal"/>
    <w:uiPriority w:val="61"/>
    <w:rsid w:val="00805321"/>
    <w:rPr>
      <w:rFonts w:ascii="Verdana" w:eastAsia="Times New Roman" w:hAnsi="Verdana" w:cs="Times New Roman"/>
      <w:sz w:val="20"/>
      <w:szCs w:val="20"/>
      <w:lang w:eastAsia="en-AU"/>
    </w:rPr>
    <w:tblPr>
      <w:tblStyleRowBandSize w:val="1"/>
      <w:tblStyleColBandSize w:val="1"/>
      <w:tblBorders>
        <w:top w:val="single" w:sz="4" w:space="0" w:color="AAAFB4"/>
        <w:left w:val="single" w:sz="4" w:space="0" w:color="AAAFB4"/>
        <w:bottom w:val="single" w:sz="4" w:space="0" w:color="AAAFB4"/>
        <w:right w:val="single" w:sz="4" w:space="0" w:color="AAAFB4"/>
      </w:tblBorders>
    </w:tblPr>
    <w:tcPr>
      <w:shd w:val="clear" w:color="auto" w:fill="auto"/>
    </w:tc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4">
    <w:name w:val="Light List - Accent 14"/>
    <w:basedOn w:val="TableNormal"/>
    <w:uiPriority w:val="61"/>
    <w:rsid w:val="00805321"/>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5">
    <w:name w:val="Light List - Accent 15"/>
    <w:basedOn w:val="TableNormal"/>
    <w:uiPriority w:val="61"/>
    <w:rsid w:val="00805321"/>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
    <w:name w:val="List"/>
    <w:basedOn w:val="Normal"/>
    <w:semiHidden/>
    <w:rsid w:val="00805321"/>
    <w:pPr>
      <w:spacing w:after="220"/>
      <w:contextualSpacing/>
      <w:jc w:val="both"/>
    </w:pPr>
    <w:rPr>
      <w:rFonts w:ascii="Verdana" w:hAnsi="Verdana" w:cs="Times New Roman"/>
      <w:sz w:val="20"/>
      <w:szCs w:val="20"/>
      <w:lang w:val="en-AU" w:eastAsia="en-AU"/>
    </w:rPr>
  </w:style>
  <w:style w:type="paragraph" w:styleId="List2">
    <w:name w:val="List 2"/>
    <w:basedOn w:val="Normal"/>
    <w:semiHidden/>
    <w:rsid w:val="00805321"/>
    <w:pPr>
      <w:spacing w:after="220"/>
      <w:contextualSpacing/>
      <w:jc w:val="both"/>
    </w:pPr>
    <w:rPr>
      <w:rFonts w:ascii="Verdana" w:hAnsi="Verdana" w:cs="Times New Roman"/>
      <w:sz w:val="20"/>
      <w:szCs w:val="20"/>
      <w:lang w:val="en-AU" w:eastAsia="en-AU"/>
    </w:rPr>
  </w:style>
  <w:style w:type="paragraph" w:customStyle="1" w:styleId="ListN1">
    <w:name w:val="List N1"/>
    <w:basedOn w:val="Normal"/>
    <w:semiHidden/>
    <w:rsid w:val="00805321"/>
    <w:pPr>
      <w:tabs>
        <w:tab w:val="num" w:pos="1701"/>
      </w:tabs>
      <w:spacing w:after="220"/>
      <w:ind w:left="1701" w:hanging="425"/>
      <w:jc w:val="both"/>
    </w:pPr>
    <w:rPr>
      <w:rFonts w:ascii="Verdana" w:hAnsi="Verdana" w:cs="Times New Roman"/>
      <w:sz w:val="20"/>
      <w:szCs w:val="20"/>
      <w:lang w:val="en-AU" w:eastAsia="en-AU"/>
    </w:rPr>
  </w:style>
  <w:style w:type="paragraph" w:customStyle="1" w:styleId="ListN2">
    <w:name w:val="List N2"/>
    <w:basedOn w:val="Normal"/>
    <w:semiHidden/>
    <w:rsid w:val="00805321"/>
    <w:pPr>
      <w:tabs>
        <w:tab w:val="num" w:pos="2268"/>
      </w:tabs>
      <w:spacing w:after="220"/>
      <w:ind w:left="2268" w:hanging="567"/>
      <w:jc w:val="both"/>
    </w:pPr>
    <w:rPr>
      <w:rFonts w:ascii="Verdana" w:hAnsi="Verdana" w:cs="Times New Roman"/>
      <w:sz w:val="20"/>
      <w:szCs w:val="20"/>
      <w:lang w:val="en-AU" w:eastAsia="en-AU"/>
    </w:rPr>
  </w:style>
  <w:style w:type="paragraph" w:customStyle="1" w:styleId="ListN3">
    <w:name w:val="List N3"/>
    <w:basedOn w:val="Normal"/>
    <w:semiHidden/>
    <w:rsid w:val="00805321"/>
    <w:pPr>
      <w:tabs>
        <w:tab w:val="num" w:pos="2977"/>
      </w:tabs>
      <w:spacing w:after="220"/>
      <w:ind w:left="2977" w:hanging="709"/>
      <w:jc w:val="both"/>
    </w:pPr>
    <w:rPr>
      <w:rFonts w:ascii="Verdana" w:hAnsi="Verdana" w:cs="Times New Roman"/>
      <w:sz w:val="20"/>
      <w:szCs w:val="20"/>
      <w:lang w:val="en-AU" w:eastAsia="en-AU"/>
    </w:rPr>
  </w:style>
  <w:style w:type="paragraph" w:customStyle="1" w:styleId="MainHeading">
    <w:name w:val="Main Heading"/>
    <w:basedOn w:val="Normal"/>
    <w:link w:val="MainHeadingChar"/>
    <w:rsid w:val="00805321"/>
    <w:pPr>
      <w:spacing w:before="240"/>
    </w:pPr>
    <w:rPr>
      <w:rFonts w:ascii="Verdana" w:eastAsia="Times" w:hAnsi="Verdana" w:cs="Times New Roman"/>
      <w:color w:val="FFFFFF"/>
      <w:sz w:val="36"/>
      <w:szCs w:val="36"/>
    </w:rPr>
  </w:style>
  <w:style w:type="character" w:customStyle="1" w:styleId="MainHeadingChar">
    <w:name w:val="Main Heading Char"/>
    <w:basedOn w:val="DefaultParagraphFont"/>
    <w:link w:val="MainHeading"/>
    <w:rsid w:val="00805321"/>
    <w:rPr>
      <w:rFonts w:ascii="Verdana" w:eastAsia="Times" w:hAnsi="Verdana" w:cs="Times New Roman"/>
      <w:color w:val="FFFFFF"/>
      <w:sz w:val="36"/>
      <w:szCs w:val="36"/>
      <w:lang w:val="en-US"/>
    </w:rPr>
  </w:style>
  <w:style w:type="numbering" w:customStyle="1" w:styleId="NumberedList">
    <w:name w:val="NumberedList"/>
    <w:uiPriority w:val="99"/>
    <w:rsid w:val="00805321"/>
    <w:pPr>
      <w:numPr>
        <w:numId w:val="8"/>
      </w:numPr>
    </w:pPr>
  </w:style>
  <w:style w:type="character" w:styleId="PlaceholderText">
    <w:name w:val="Placeholder Text"/>
    <w:basedOn w:val="DefaultParagraphFont"/>
    <w:uiPriority w:val="99"/>
    <w:semiHidden/>
    <w:rsid w:val="00805321"/>
    <w:rPr>
      <w:color w:val="808080"/>
    </w:rPr>
  </w:style>
  <w:style w:type="paragraph" w:customStyle="1" w:styleId="SBUtext">
    <w:name w:val="SBU text"/>
    <w:basedOn w:val="BodyText"/>
    <w:next w:val="BodyText"/>
    <w:link w:val="SBUtextChar"/>
    <w:rsid w:val="00805321"/>
    <w:pPr>
      <w:widowControl/>
      <w:autoSpaceDE/>
      <w:autoSpaceDN/>
      <w:spacing w:before="120" w:after="120"/>
      <w:ind w:left="720"/>
      <w:jc w:val="left"/>
    </w:pPr>
    <w:rPr>
      <w:rFonts w:ascii="Verdana" w:eastAsia="Times New Roman" w:hAnsi="Verdana" w:cs="Times New Roman"/>
      <w:i/>
      <w:color w:val="0000FF"/>
    </w:rPr>
  </w:style>
  <w:style w:type="character" w:customStyle="1" w:styleId="SBUtextChar">
    <w:name w:val="SBU text Char"/>
    <w:basedOn w:val="BodyTextChar"/>
    <w:link w:val="SBUtext"/>
    <w:rsid w:val="00805321"/>
    <w:rPr>
      <w:rFonts w:ascii="Verdana" w:eastAsia="Times New Roman" w:hAnsi="Verdana" w:cs="Times New Roman"/>
      <w:i/>
      <w:color w:val="0000FF"/>
      <w:sz w:val="20"/>
      <w:szCs w:val="18"/>
      <w:lang w:val="en-GB"/>
    </w:rPr>
  </w:style>
  <w:style w:type="paragraph" w:customStyle="1" w:styleId="SourceText">
    <w:name w:val="Source Text"/>
    <w:basedOn w:val="BodyText"/>
    <w:next w:val="BodyText"/>
    <w:link w:val="SourceTextChar"/>
    <w:qFormat/>
    <w:rsid w:val="00805321"/>
    <w:pPr>
      <w:widowControl/>
      <w:autoSpaceDE/>
      <w:autoSpaceDN/>
      <w:spacing w:before="120" w:after="120"/>
      <w:ind w:left="720"/>
      <w:jc w:val="left"/>
    </w:pPr>
    <w:rPr>
      <w:rFonts w:ascii="Verdana" w:eastAsia="Times New Roman" w:hAnsi="Verdana" w:cs="Times New Roman"/>
      <w:i/>
      <w:sz w:val="18"/>
      <w:szCs w:val="19"/>
      <w:lang w:val="en-AU"/>
    </w:rPr>
  </w:style>
  <w:style w:type="character" w:customStyle="1" w:styleId="SourceTextChar">
    <w:name w:val="Source Text Char"/>
    <w:basedOn w:val="DefaultParagraphFont"/>
    <w:link w:val="SourceText"/>
    <w:rsid w:val="00805321"/>
    <w:rPr>
      <w:rFonts w:ascii="Verdana" w:eastAsia="Times New Roman" w:hAnsi="Verdana" w:cs="Times New Roman"/>
      <w:i/>
      <w:sz w:val="18"/>
      <w:szCs w:val="19"/>
    </w:rPr>
  </w:style>
  <w:style w:type="paragraph" w:customStyle="1" w:styleId="SubTitle0">
    <w:name w:val="Sub Title"/>
    <w:basedOn w:val="Normal"/>
    <w:link w:val="SubTitleChar0"/>
    <w:rsid w:val="00805321"/>
    <w:pPr>
      <w:spacing w:before="240"/>
    </w:pPr>
    <w:rPr>
      <w:rFonts w:ascii="Verdana" w:eastAsia="Times" w:hAnsi="Verdana" w:cs="Times New Roman"/>
      <w:color w:val="FFFFFF"/>
      <w:sz w:val="28"/>
      <w:szCs w:val="28"/>
    </w:rPr>
  </w:style>
  <w:style w:type="character" w:customStyle="1" w:styleId="SubTitleChar0">
    <w:name w:val="Sub Title Char"/>
    <w:basedOn w:val="DefaultParagraphFont"/>
    <w:link w:val="SubTitle0"/>
    <w:rsid w:val="00805321"/>
    <w:rPr>
      <w:rFonts w:ascii="Verdana" w:eastAsia="Times" w:hAnsi="Verdana" w:cs="Times New Roman"/>
      <w:color w:val="FFFFFF"/>
      <w:sz w:val="28"/>
      <w:szCs w:val="28"/>
      <w:lang w:val="en-US"/>
    </w:rPr>
  </w:style>
  <w:style w:type="paragraph" w:customStyle="1" w:styleId="Sub-Heading">
    <w:name w:val="Sub-Heading"/>
    <w:link w:val="Sub-HeadingChar"/>
    <w:qFormat/>
    <w:rsid w:val="00805321"/>
    <w:pPr>
      <w:spacing w:before="60" w:after="60"/>
    </w:pPr>
    <w:rPr>
      <w:rFonts w:ascii="Verdana" w:eastAsia="Times New Roman" w:hAnsi="Verdana" w:cs="Times New Roman"/>
      <w:b/>
      <w:color w:val="000000"/>
      <w:sz w:val="20"/>
      <w:szCs w:val="22"/>
      <w:lang w:eastAsia="en-AU"/>
    </w:rPr>
  </w:style>
  <w:style w:type="character" w:customStyle="1" w:styleId="Sub-HeadingChar">
    <w:name w:val="Sub-Heading Char"/>
    <w:basedOn w:val="DefaultParagraphFont"/>
    <w:link w:val="Sub-Heading"/>
    <w:rsid w:val="00805321"/>
    <w:rPr>
      <w:rFonts w:ascii="Verdana" w:eastAsia="Times New Roman" w:hAnsi="Verdana" w:cs="Times New Roman"/>
      <w:b/>
      <w:color w:val="000000"/>
      <w:sz w:val="20"/>
      <w:szCs w:val="22"/>
      <w:lang w:eastAsia="en-AU"/>
    </w:rPr>
  </w:style>
  <w:style w:type="paragraph" w:customStyle="1" w:styleId="TableBullet1">
    <w:name w:val="Table Bullet 1"/>
    <w:qFormat/>
    <w:rsid w:val="00805321"/>
    <w:pPr>
      <w:spacing w:before="60" w:after="60"/>
    </w:pPr>
    <w:rPr>
      <w:rFonts w:ascii="Verdana" w:eastAsia="Times New Roman" w:hAnsi="Verdana" w:cs="Times New Roman"/>
      <w:sz w:val="18"/>
    </w:rPr>
  </w:style>
  <w:style w:type="paragraph" w:customStyle="1" w:styleId="TableBullet2">
    <w:name w:val="Table Bullet 2"/>
    <w:basedOn w:val="TableBullet1"/>
    <w:qFormat/>
    <w:rsid w:val="00805321"/>
    <w:pPr>
      <w:numPr>
        <w:numId w:val="9"/>
      </w:numPr>
    </w:pPr>
  </w:style>
  <w:style w:type="table" w:customStyle="1" w:styleId="TableGrid1">
    <w:name w:val="Table Grid1"/>
    <w:basedOn w:val="TableNormal"/>
    <w:next w:val="TableGrid"/>
    <w:uiPriority w:val="59"/>
    <w:rsid w:val="00805321"/>
    <w:pPr>
      <w:spacing w:before="10" w:after="10"/>
      <w:jc w:val="both"/>
    </w:pPr>
    <w:rPr>
      <w:rFonts w:ascii="Verdana" w:eastAsia="Times New Roman" w:hAnsi="Verdan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05321"/>
    <w:pPr>
      <w:spacing w:before="10" w:after="10"/>
      <w:jc w:val="both"/>
    </w:pPr>
    <w:rPr>
      <w:rFonts w:ascii="Verdana" w:eastAsia="Times New Roman" w:hAnsi="Verdan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Center">
    <w:name w:val="Table Head - Center"/>
    <w:basedOn w:val="Tabletext"/>
    <w:rsid w:val="009C7E79"/>
    <w:pPr>
      <w:spacing w:before="60" w:after="60"/>
      <w:jc w:val="center"/>
    </w:pPr>
    <w:rPr>
      <w:b/>
      <w:bCs/>
    </w:rPr>
  </w:style>
  <w:style w:type="paragraph" w:customStyle="1" w:styleId="TableHead-Left">
    <w:name w:val="Table Head - Left"/>
    <w:rsid w:val="00805321"/>
    <w:pPr>
      <w:spacing w:before="60" w:after="60"/>
    </w:pPr>
    <w:rPr>
      <w:rFonts w:ascii="Verdana" w:eastAsia="Times New Roman" w:hAnsi="Verdana" w:cs="Times New Roman"/>
      <w:b/>
      <w:color w:val="FFFFFF"/>
      <w:sz w:val="20"/>
    </w:rPr>
  </w:style>
  <w:style w:type="paragraph" w:customStyle="1" w:styleId="TableText-Left">
    <w:name w:val="Table Text - Left"/>
    <w:link w:val="TableText-LeftChar"/>
    <w:qFormat/>
    <w:rsid w:val="00805321"/>
    <w:pPr>
      <w:spacing w:before="60" w:after="60"/>
    </w:pPr>
    <w:rPr>
      <w:rFonts w:ascii="Verdana" w:eastAsia="Times New Roman" w:hAnsi="Verdana" w:cs="Times New Roman"/>
      <w:sz w:val="18"/>
      <w:szCs w:val="20"/>
      <w:lang w:eastAsia="en-AU"/>
    </w:rPr>
  </w:style>
  <w:style w:type="character" w:customStyle="1" w:styleId="TableText-LeftChar">
    <w:name w:val="Table Text - Left Char"/>
    <w:basedOn w:val="DefaultParagraphFont"/>
    <w:link w:val="TableText-Left"/>
    <w:rsid w:val="00805321"/>
    <w:rPr>
      <w:rFonts w:ascii="Verdana" w:eastAsia="Times New Roman" w:hAnsi="Verdana" w:cs="Times New Roman"/>
      <w:sz w:val="18"/>
      <w:szCs w:val="20"/>
      <w:lang w:eastAsia="en-AU"/>
    </w:rPr>
  </w:style>
  <w:style w:type="paragraph" w:customStyle="1" w:styleId="TableNumberBullet">
    <w:name w:val="Table Number Bullet"/>
    <w:basedOn w:val="TableText-Left"/>
    <w:link w:val="TableNumberBulletChar"/>
    <w:semiHidden/>
    <w:rsid w:val="00805321"/>
    <w:pPr>
      <w:numPr>
        <w:numId w:val="10"/>
      </w:numPr>
      <w:jc w:val="center"/>
    </w:pPr>
  </w:style>
  <w:style w:type="character" w:customStyle="1" w:styleId="TableNumberBulletChar">
    <w:name w:val="Table Number Bullet Char"/>
    <w:basedOn w:val="TableText-LeftChar"/>
    <w:link w:val="TableNumberBullet"/>
    <w:semiHidden/>
    <w:rsid w:val="00805321"/>
    <w:rPr>
      <w:rFonts w:ascii="Verdana" w:eastAsia="Times New Roman" w:hAnsi="Verdana" w:cs="Times New Roman"/>
      <w:sz w:val="18"/>
      <w:szCs w:val="20"/>
      <w:lang w:eastAsia="en-AU"/>
    </w:rPr>
  </w:style>
  <w:style w:type="paragraph" w:customStyle="1" w:styleId="TableText-Center">
    <w:name w:val="Table Text - Center"/>
    <w:basedOn w:val="Normal"/>
    <w:rsid w:val="00805321"/>
    <w:pPr>
      <w:spacing w:before="60" w:after="60"/>
      <w:jc w:val="center"/>
    </w:pPr>
    <w:rPr>
      <w:rFonts w:ascii="Verdana" w:hAnsi="Verdana" w:cs="Arial"/>
      <w:sz w:val="18"/>
      <w:szCs w:val="24"/>
      <w:lang w:val="en-AU"/>
    </w:rPr>
  </w:style>
  <w:style w:type="paragraph" w:customStyle="1" w:styleId="TableText-ChevronRed">
    <w:name w:val="Table Text - Chevron Red"/>
    <w:basedOn w:val="TableText-Left"/>
    <w:next w:val="TableHead-Left"/>
    <w:link w:val="TableText-ChevronRedChar"/>
    <w:qFormat/>
    <w:rsid w:val="00805321"/>
    <w:rPr>
      <w:color w:val="D21034"/>
    </w:rPr>
  </w:style>
  <w:style w:type="character" w:customStyle="1" w:styleId="TableText-ChevronRedChar">
    <w:name w:val="Table Text - Chevron Red Char"/>
    <w:basedOn w:val="TableText-LeftChar"/>
    <w:link w:val="TableText-ChevronRed"/>
    <w:rsid w:val="00805321"/>
    <w:rPr>
      <w:rFonts w:ascii="Verdana" w:eastAsia="Times New Roman" w:hAnsi="Verdana" w:cs="Times New Roman"/>
      <w:color w:val="D21034"/>
      <w:sz w:val="18"/>
      <w:szCs w:val="20"/>
      <w:lang w:eastAsia="en-AU"/>
    </w:rPr>
  </w:style>
  <w:style w:type="paragraph" w:customStyle="1" w:styleId="TableText-Number">
    <w:name w:val="Table Text - Number"/>
    <w:basedOn w:val="TableText-Left"/>
    <w:link w:val="TableText-NumberChar"/>
    <w:qFormat/>
    <w:rsid w:val="00805321"/>
    <w:pPr>
      <w:numPr>
        <w:numId w:val="11"/>
      </w:numPr>
    </w:pPr>
  </w:style>
  <w:style w:type="character" w:customStyle="1" w:styleId="TableText-NumberChar">
    <w:name w:val="Table Text - Number Char"/>
    <w:basedOn w:val="TableText-LeftChar"/>
    <w:link w:val="TableText-Number"/>
    <w:rsid w:val="00805321"/>
    <w:rPr>
      <w:rFonts w:ascii="Verdana" w:eastAsia="Times New Roman" w:hAnsi="Verdana" w:cs="Times New Roman"/>
      <w:sz w:val="18"/>
      <w:szCs w:val="20"/>
      <w:lang w:eastAsia="en-AU"/>
    </w:rPr>
  </w:style>
  <w:style w:type="paragraph" w:styleId="TOAHeading">
    <w:name w:val="toa heading"/>
    <w:basedOn w:val="Normal"/>
    <w:next w:val="Normal"/>
    <w:semiHidden/>
    <w:rsid w:val="00805321"/>
    <w:pPr>
      <w:spacing w:before="120" w:after="60"/>
      <w:jc w:val="both"/>
    </w:pPr>
    <w:rPr>
      <w:rFonts w:ascii="Verdana" w:hAnsi="Verdana" w:cs="Times New Roman"/>
      <w:b/>
      <w:sz w:val="24"/>
      <w:szCs w:val="20"/>
      <w:lang w:val="en-AU" w:eastAsia="en-AU"/>
    </w:rPr>
  </w:style>
  <w:style w:type="table" w:styleId="ListTable4-Accent6">
    <w:name w:val="List Table 4 Accent 6"/>
    <w:basedOn w:val="TableNormal"/>
    <w:uiPriority w:val="49"/>
    <w:rsid w:val="00805321"/>
    <w:rPr>
      <w:sz w:val="22"/>
      <w:szCs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8053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2">
    <w:name w:val="Grid Table 5 Dark Accent 2"/>
    <w:basedOn w:val="TableNormal"/>
    <w:uiPriority w:val="50"/>
    <w:rsid w:val="008053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8053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Bullet1">
    <w:name w:val="Bullet 1"/>
    <w:basedOn w:val="Normal"/>
    <w:uiPriority w:val="99"/>
    <w:qFormat/>
    <w:rsid w:val="00805321"/>
    <w:pPr>
      <w:numPr>
        <w:numId w:val="12"/>
      </w:numPr>
      <w:tabs>
        <w:tab w:val="left" w:pos="360"/>
      </w:tabs>
      <w:overflowPunct w:val="0"/>
      <w:autoSpaceDE w:val="0"/>
      <w:autoSpaceDN w:val="0"/>
      <w:adjustRightInd w:val="0"/>
      <w:spacing w:before="60" w:after="60" w:line="280" w:lineRule="atLeast"/>
      <w:ind w:left="1797" w:hanging="357"/>
      <w:textAlignment w:val="baseline"/>
    </w:pPr>
    <w:rPr>
      <w:rFonts w:ascii="Georgia" w:hAnsi="Georgia" w:cs="Times New Roman"/>
      <w:sz w:val="20"/>
      <w:szCs w:val="20"/>
      <w:lang w:val="en-GB"/>
    </w:rPr>
  </w:style>
  <w:style w:type="paragraph" w:customStyle="1" w:styleId="TableParagraph">
    <w:name w:val="Table Paragraph"/>
    <w:basedOn w:val="Normal"/>
    <w:uiPriority w:val="1"/>
    <w:qFormat/>
    <w:rsid w:val="00805321"/>
    <w:pPr>
      <w:widowControl w:val="0"/>
      <w:spacing w:after="0"/>
    </w:pPr>
    <w:rPr>
      <w:rFonts w:asciiTheme="minorHAnsi" w:eastAsiaTheme="minorHAnsi" w:hAnsiTheme="minorHAnsi" w:cstheme="minorBidi"/>
    </w:rPr>
  </w:style>
  <w:style w:type="character" w:customStyle="1" w:styleId="CaptionChar">
    <w:name w:val="Caption Char"/>
    <w:link w:val="Caption"/>
    <w:rsid w:val="002E3034"/>
    <w:rPr>
      <w:rFonts w:eastAsia="Times New Roman" w:cstheme="minorHAnsi"/>
      <w:i/>
      <w:iCs/>
      <w:color w:val="44546A" w:themeColor="text2"/>
      <w:sz w:val="22"/>
      <w:szCs w:val="18"/>
      <w:lang w:val="en-US"/>
    </w:rPr>
  </w:style>
  <w:style w:type="table" w:customStyle="1" w:styleId="TableGrid3">
    <w:name w:val="Table Grid3"/>
    <w:basedOn w:val="TableNormal"/>
    <w:next w:val="TableGrid"/>
    <w:uiPriority w:val="39"/>
    <w:rsid w:val="0080532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40386D"/>
    <w:pPr>
      <w:spacing w:after="0"/>
      <w:ind w:left="220" w:hanging="220"/>
    </w:pPr>
  </w:style>
  <w:style w:type="paragraph" w:styleId="IndexHeading">
    <w:name w:val="index heading"/>
    <w:basedOn w:val="Normal"/>
    <w:next w:val="Index1"/>
    <w:uiPriority w:val="99"/>
    <w:semiHidden/>
    <w:unhideWhenUsed/>
    <w:rsid w:val="0040386D"/>
    <w:rPr>
      <w:rFonts w:eastAsiaTheme="majorEastAsia" w:cstheme="majorBidi"/>
      <w:b/>
      <w:bCs/>
    </w:rPr>
  </w:style>
  <w:style w:type="table" w:customStyle="1" w:styleId="TableGridSTV1">
    <w:name w:val="Table Grid STV1"/>
    <w:basedOn w:val="TableNormal"/>
    <w:next w:val="TableGrid"/>
    <w:uiPriority w:val="59"/>
    <w:rsid w:val="009A0AA7"/>
    <w:pPr>
      <w:spacing w:before="40" w:after="40"/>
    </w:pPr>
    <w:rPr>
      <w:rFonts w:ascii="Verdana" w:eastAsia="Times New Roman" w:hAnsi="Verdana" w:cs="Times New Roman"/>
      <w:sz w:val="18"/>
      <w:szCs w:val="20"/>
      <w:lang w:eastAsia="en-AU"/>
    </w:rPr>
    <w:tblPr>
      <w:tblBorders>
        <w:top w:val="single" w:sz="4" w:space="0" w:color="AAAFB4"/>
        <w:left w:val="single" w:sz="4" w:space="0" w:color="AAAFB4"/>
        <w:bottom w:val="single" w:sz="4" w:space="0" w:color="AAAFB4"/>
        <w:right w:val="single" w:sz="4" w:space="0" w:color="AAAFB4"/>
        <w:insideH w:val="single" w:sz="4" w:space="0" w:color="AAAFB4"/>
        <w:insideV w:val="single" w:sz="4" w:space="0" w:color="AAAFB4"/>
      </w:tblBorders>
    </w:tblPr>
    <w:tcPr>
      <w:shd w:val="clear" w:color="auto" w:fill="auto"/>
    </w:tcPr>
  </w:style>
  <w:style w:type="table" w:customStyle="1" w:styleId="TableGridSTV2">
    <w:name w:val="Table Grid STV2"/>
    <w:basedOn w:val="TableNormal"/>
    <w:next w:val="TableGrid"/>
    <w:uiPriority w:val="59"/>
    <w:rsid w:val="006B57B5"/>
    <w:pPr>
      <w:spacing w:before="40" w:after="40"/>
    </w:pPr>
    <w:rPr>
      <w:rFonts w:ascii="Verdana" w:eastAsia="Times New Roman" w:hAnsi="Verdana" w:cs="Times New Roman"/>
      <w:sz w:val="18"/>
      <w:szCs w:val="20"/>
      <w:lang w:eastAsia="en-AU"/>
    </w:rPr>
    <w:tblPr>
      <w:tblBorders>
        <w:top w:val="single" w:sz="4" w:space="0" w:color="AAAFB4"/>
        <w:left w:val="single" w:sz="4" w:space="0" w:color="AAAFB4"/>
        <w:bottom w:val="single" w:sz="4" w:space="0" w:color="AAAFB4"/>
        <w:right w:val="single" w:sz="4" w:space="0" w:color="AAAFB4"/>
        <w:insideH w:val="single" w:sz="4" w:space="0" w:color="AAAFB4"/>
        <w:insideV w:val="single" w:sz="4" w:space="0" w:color="AAAFB4"/>
      </w:tblBorders>
    </w:tblPr>
    <w:tcPr>
      <w:shd w:val="clear" w:color="auto" w:fill="auto"/>
    </w:tcPr>
  </w:style>
  <w:style w:type="table" w:customStyle="1" w:styleId="TableGridSTV3">
    <w:name w:val="Table Grid STV3"/>
    <w:basedOn w:val="TableNormal"/>
    <w:next w:val="TableGrid"/>
    <w:uiPriority w:val="59"/>
    <w:rsid w:val="006B57B5"/>
    <w:pPr>
      <w:spacing w:before="40" w:after="40"/>
    </w:pPr>
    <w:rPr>
      <w:rFonts w:ascii="Verdana" w:eastAsia="Times New Roman" w:hAnsi="Verdana" w:cs="Times New Roman"/>
      <w:sz w:val="18"/>
      <w:szCs w:val="20"/>
      <w:lang w:eastAsia="en-AU"/>
    </w:rPr>
    <w:tblPr>
      <w:tblBorders>
        <w:top w:val="single" w:sz="4" w:space="0" w:color="AAAFB4"/>
        <w:left w:val="single" w:sz="4" w:space="0" w:color="AAAFB4"/>
        <w:bottom w:val="single" w:sz="4" w:space="0" w:color="AAAFB4"/>
        <w:right w:val="single" w:sz="4" w:space="0" w:color="AAAFB4"/>
        <w:insideH w:val="single" w:sz="4" w:space="0" w:color="AAAFB4"/>
        <w:insideV w:val="single" w:sz="4" w:space="0" w:color="AAAFB4"/>
      </w:tblBorders>
    </w:tblPr>
    <w:tcPr>
      <w:shd w:val="clear" w:color="auto" w:fill="auto"/>
    </w:tcPr>
  </w:style>
  <w:style w:type="table" w:customStyle="1" w:styleId="TableGridSTV4">
    <w:name w:val="Table Grid STV4"/>
    <w:basedOn w:val="TableNormal"/>
    <w:next w:val="TableGrid"/>
    <w:uiPriority w:val="59"/>
    <w:rsid w:val="00DB10E4"/>
    <w:pPr>
      <w:spacing w:before="40" w:after="40"/>
    </w:pPr>
    <w:rPr>
      <w:rFonts w:ascii="Verdana" w:eastAsia="Times New Roman" w:hAnsi="Verdana" w:cs="Times New Roman"/>
      <w:sz w:val="18"/>
      <w:szCs w:val="20"/>
      <w:lang w:eastAsia="en-AU"/>
    </w:rPr>
    <w:tblPr>
      <w:tblBorders>
        <w:top w:val="single" w:sz="4" w:space="0" w:color="AAAFB4"/>
        <w:left w:val="single" w:sz="4" w:space="0" w:color="AAAFB4"/>
        <w:bottom w:val="single" w:sz="4" w:space="0" w:color="AAAFB4"/>
        <w:right w:val="single" w:sz="4" w:space="0" w:color="AAAFB4"/>
        <w:insideH w:val="single" w:sz="4" w:space="0" w:color="AAAFB4"/>
        <w:insideV w:val="single" w:sz="4" w:space="0" w:color="AAAFB4"/>
      </w:tblBorders>
    </w:tblPr>
    <w:tcPr>
      <w:shd w:val="clear" w:color="auto" w:fill="auto"/>
    </w:tcPr>
  </w:style>
  <w:style w:type="table" w:customStyle="1" w:styleId="TableGridSTV5">
    <w:name w:val="Table Grid STV5"/>
    <w:basedOn w:val="TableNormal"/>
    <w:next w:val="TableGrid"/>
    <w:uiPriority w:val="59"/>
    <w:rsid w:val="00DB10E4"/>
    <w:pPr>
      <w:spacing w:before="40" w:after="40"/>
    </w:pPr>
    <w:rPr>
      <w:rFonts w:ascii="Verdana" w:eastAsia="Times New Roman" w:hAnsi="Verdana" w:cs="Times New Roman"/>
      <w:sz w:val="18"/>
      <w:szCs w:val="20"/>
      <w:lang w:eastAsia="en-AU"/>
    </w:rPr>
    <w:tblPr>
      <w:tblBorders>
        <w:top w:val="single" w:sz="4" w:space="0" w:color="AAAFB4"/>
        <w:left w:val="single" w:sz="4" w:space="0" w:color="AAAFB4"/>
        <w:bottom w:val="single" w:sz="4" w:space="0" w:color="AAAFB4"/>
        <w:right w:val="single" w:sz="4" w:space="0" w:color="AAAFB4"/>
        <w:insideH w:val="single" w:sz="4" w:space="0" w:color="AAAFB4"/>
        <w:insideV w:val="single" w:sz="4" w:space="0" w:color="AAAFB4"/>
      </w:tblBorders>
    </w:tblPr>
    <w:tcPr>
      <w:shd w:val="clear" w:color="auto" w:fill="auto"/>
    </w:tcPr>
  </w:style>
  <w:style w:type="table" w:customStyle="1" w:styleId="TableGridSTV6">
    <w:name w:val="Table Grid STV6"/>
    <w:basedOn w:val="TableNormal"/>
    <w:next w:val="TableGrid"/>
    <w:uiPriority w:val="59"/>
    <w:rsid w:val="00DB10E4"/>
    <w:pPr>
      <w:spacing w:before="40" w:after="40"/>
    </w:pPr>
    <w:rPr>
      <w:rFonts w:ascii="Verdana" w:eastAsia="Times New Roman" w:hAnsi="Verdana" w:cs="Times New Roman"/>
      <w:sz w:val="18"/>
      <w:szCs w:val="20"/>
      <w:lang w:eastAsia="en-AU"/>
    </w:rPr>
    <w:tblPr>
      <w:tblBorders>
        <w:top w:val="single" w:sz="4" w:space="0" w:color="AAAFB4"/>
        <w:left w:val="single" w:sz="4" w:space="0" w:color="AAAFB4"/>
        <w:bottom w:val="single" w:sz="4" w:space="0" w:color="AAAFB4"/>
        <w:right w:val="single" w:sz="4" w:space="0" w:color="AAAFB4"/>
        <w:insideH w:val="single" w:sz="4" w:space="0" w:color="AAAFB4"/>
        <w:insideV w:val="single" w:sz="4" w:space="0" w:color="AAAFB4"/>
      </w:tblBorders>
    </w:tblPr>
    <w:tcPr>
      <w:shd w:val="clear" w:color="auto" w:fill="auto"/>
    </w:tcPr>
  </w:style>
  <w:style w:type="table" w:customStyle="1" w:styleId="TableGridSTV7">
    <w:name w:val="Table Grid STV7"/>
    <w:basedOn w:val="TableNormal"/>
    <w:next w:val="TableGrid"/>
    <w:uiPriority w:val="59"/>
    <w:rsid w:val="00DB10E4"/>
    <w:pPr>
      <w:spacing w:before="40" w:after="40"/>
    </w:pPr>
    <w:rPr>
      <w:rFonts w:ascii="Verdana" w:eastAsia="Times New Roman" w:hAnsi="Verdana" w:cs="Times New Roman"/>
      <w:sz w:val="18"/>
      <w:szCs w:val="20"/>
      <w:lang w:eastAsia="en-AU"/>
    </w:rPr>
    <w:tblPr>
      <w:tblBorders>
        <w:top w:val="single" w:sz="4" w:space="0" w:color="AAAFB4"/>
        <w:left w:val="single" w:sz="4" w:space="0" w:color="AAAFB4"/>
        <w:bottom w:val="single" w:sz="4" w:space="0" w:color="AAAFB4"/>
        <w:right w:val="single" w:sz="4" w:space="0" w:color="AAAFB4"/>
        <w:insideH w:val="single" w:sz="4" w:space="0" w:color="AAAFB4"/>
        <w:insideV w:val="single" w:sz="4" w:space="0" w:color="AAAFB4"/>
      </w:tblBorders>
    </w:tblPr>
    <w:tcPr>
      <w:shd w:val="clear" w:color="auto" w:fill="auto"/>
    </w:tcPr>
  </w:style>
  <w:style w:type="paragraph" w:customStyle="1" w:styleId="Tabletext">
    <w:name w:val="Table text"/>
    <w:basedOn w:val="Normal"/>
    <w:link w:val="TabletextChar"/>
    <w:qFormat/>
    <w:rsid w:val="002E3034"/>
    <w:pPr>
      <w:spacing w:before="20" w:after="20" w:line="220" w:lineRule="atLeast"/>
    </w:pPr>
    <w:rPr>
      <w:rFonts w:asciiTheme="minorHAnsi" w:eastAsiaTheme="minorHAnsi" w:hAnsiTheme="minorHAnsi" w:cstheme="minorBidi"/>
      <w:szCs w:val="24"/>
      <w:lang w:val="en-GB" w:eastAsia="ja-JP"/>
    </w:rPr>
  </w:style>
  <w:style w:type="character" w:customStyle="1" w:styleId="TabletextChar">
    <w:name w:val="Table text Char"/>
    <w:basedOn w:val="DefaultParagraphFont"/>
    <w:link w:val="Tabletext"/>
    <w:rsid w:val="002E3034"/>
    <w:rPr>
      <w:sz w:val="22"/>
      <w:lang w:val="en-GB" w:eastAsia="ja-JP"/>
    </w:rPr>
  </w:style>
  <w:style w:type="paragraph" w:customStyle="1" w:styleId="Table-Head">
    <w:name w:val="Table-Head"/>
    <w:basedOn w:val="Normal"/>
    <w:uiPriority w:val="99"/>
    <w:rsid w:val="00327191"/>
    <w:pPr>
      <w:spacing w:before="60" w:after="60"/>
      <w:jc w:val="center"/>
    </w:pPr>
    <w:rPr>
      <w:rFonts w:ascii="Arial" w:eastAsia="PMingLiU" w:hAnsi="Arial" w:cs="Times New Roman"/>
      <w:b/>
      <w:color w:val="D9D9D9" w:themeColor="background1" w:themeShade="D9"/>
      <w:sz w:val="18"/>
      <w:szCs w:val="20"/>
      <w:lang w:val="en-GB" w:eastAsia="zh-TW"/>
    </w:rPr>
  </w:style>
  <w:style w:type="paragraph" w:customStyle="1" w:styleId="NormalRedItalics">
    <w:name w:val="Normal Red Italics"/>
    <w:basedOn w:val="Normal"/>
    <w:qFormat/>
    <w:rsid w:val="001968A9"/>
    <w:rPr>
      <w:rFonts w:asciiTheme="minorHAnsi" w:hAnsiTheme="minorHAnsi" w:cstheme="minorHAnsi"/>
      <w:i/>
      <w:color w:val="FF0000"/>
    </w:rPr>
  </w:style>
  <w:style w:type="table" w:styleId="TableGridLight">
    <w:name w:val="Grid Table Light"/>
    <w:basedOn w:val="TableNormal"/>
    <w:uiPriority w:val="40"/>
    <w:rsid w:val="003418E2"/>
    <w:rPr>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rsid w:val="009520F8"/>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4227">
      <w:bodyDiv w:val="1"/>
      <w:marLeft w:val="0"/>
      <w:marRight w:val="0"/>
      <w:marTop w:val="0"/>
      <w:marBottom w:val="0"/>
      <w:divBdr>
        <w:top w:val="none" w:sz="0" w:space="0" w:color="auto"/>
        <w:left w:val="none" w:sz="0" w:space="0" w:color="auto"/>
        <w:bottom w:val="none" w:sz="0" w:space="0" w:color="auto"/>
        <w:right w:val="none" w:sz="0" w:space="0" w:color="auto"/>
      </w:divBdr>
    </w:div>
    <w:div w:id="338972078">
      <w:bodyDiv w:val="1"/>
      <w:marLeft w:val="0"/>
      <w:marRight w:val="0"/>
      <w:marTop w:val="0"/>
      <w:marBottom w:val="0"/>
      <w:divBdr>
        <w:top w:val="none" w:sz="0" w:space="0" w:color="auto"/>
        <w:left w:val="none" w:sz="0" w:space="0" w:color="auto"/>
        <w:bottom w:val="none" w:sz="0" w:space="0" w:color="auto"/>
        <w:right w:val="none" w:sz="0" w:space="0" w:color="auto"/>
      </w:divBdr>
    </w:div>
    <w:div w:id="339435749">
      <w:bodyDiv w:val="1"/>
      <w:marLeft w:val="0"/>
      <w:marRight w:val="0"/>
      <w:marTop w:val="0"/>
      <w:marBottom w:val="0"/>
      <w:divBdr>
        <w:top w:val="none" w:sz="0" w:space="0" w:color="auto"/>
        <w:left w:val="none" w:sz="0" w:space="0" w:color="auto"/>
        <w:bottom w:val="none" w:sz="0" w:space="0" w:color="auto"/>
        <w:right w:val="none" w:sz="0" w:space="0" w:color="auto"/>
      </w:divBdr>
    </w:div>
    <w:div w:id="493182725">
      <w:bodyDiv w:val="1"/>
      <w:marLeft w:val="0"/>
      <w:marRight w:val="0"/>
      <w:marTop w:val="0"/>
      <w:marBottom w:val="0"/>
      <w:divBdr>
        <w:top w:val="none" w:sz="0" w:space="0" w:color="auto"/>
        <w:left w:val="none" w:sz="0" w:space="0" w:color="auto"/>
        <w:bottom w:val="none" w:sz="0" w:space="0" w:color="auto"/>
        <w:right w:val="none" w:sz="0" w:space="0" w:color="auto"/>
      </w:divBdr>
    </w:div>
    <w:div w:id="958267644">
      <w:bodyDiv w:val="1"/>
      <w:marLeft w:val="0"/>
      <w:marRight w:val="0"/>
      <w:marTop w:val="0"/>
      <w:marBottom w:val="0"/>
      <w:divBdr>
        <w:top w:val="none" w:sz="0" w:space="0" w:color="auto"/>
        <w:left w:val="none" w:sz="0" w:space="0" w:color="auto"/>
        <w:bottom w:val="none" w:sz="0" w:space="0" w:color="auto"/>
        <w:right w:val="none" w:sz="0" w:space="0" w:color="auto"/>
      </w:divBdr>
    </w:div>
    <w:div w:id="1312127480">
      <w:bodyDiv w:val="1"/>
      <w:marLeft w:val="0"/>
      <w:marRight w:val="0"/>
      <w:marTop w:val="0"/>
      <w:marBottom w:val="0"/>
      <w:divBdr>
        <w:top w:val="none" w:sz="0" w:space="0" w:color="auto"/>
        <w:left w:val="none" w:sz="0" w:space="0" w:color="auto"/>
        <w:bottom w:val="none" w:sz="0" w:space="0" w:color="auto"/>
        <w:right w:val="none" w:sz="0" w:space="0" w:color="auto"/>
      </w:divBdr>
    </w:div>
    <w:div w:id="1341590148">
      <w:bodyDiv w:val="1"/>
      <w:marLeft w:val="0"/>
      <w:marRight w:val="0"/>
      <w:marTop w:val="0"/>
      <w:marBottom w:val="0"/>
      <w:divBdr>
        <w:top w:val="none" w:sz="0" w:space="0" w:color="auto"/>
        <w:left w:val="none" w:sz="0" w:space="0" w:color="auto"/>
        <w:bottom w:val="none" w:sz="0" w:space="0" w:color="auto"/>
        <w:right w:val="none" w:sz="0" w:space="0" w:color="auto"/>
      </w:divBdr>
    </w:div>
    <w:div w:id="1394232279">
      <w:bodyDiv w:val="1"/>
      <w:marLeft w:val="0"/>
      <w:marRight w:val="0"/>
      <w:marTop w:val="0"/>
      <w:marBottom w:val="0"/>
      <w:divBdr>
        <w:top w:val="none" w:sz="0" w:space="0" w:color="auto"/>
        <w:left w:val="none" w:sz="0" w:space="0" w:color="auto"/>
        <w:bottom w:val="none" w:sz="0" w:space="0" w:color="auto"/>
        <w:right w:val="none" w:sz="0" w:space="0" w:color="auto"/>
      </w:divBdr>
    </w:div>
    <w:div w:id="1704556580">
      <w:bodyDiv w:val="1"/>
      <w:marLeft w:val="0"/>
      <w:marRight w:val="0"/>
      <w:marTop w:val="0"/>
      <w:marBottom w:val="0"/>
      <w:divBdr>
        <w:top w:val="none" w:sz="0" w:space="0" w:color="auto"/>
        <w:left w:val="none" w:sz="0" w:space="0" w:color="auto"/>
        <w:bottom w:val="none" w:sz="0" w:space="0" w:color="auto"/>
        <w:right w:val="none" w:sz="0" w:space="0" w:color="auto"/>
      </w:divBdr>
    </w:div>
    <w:div w:id="1813063580">
      <w:bodyDiv w:val="1"/>
      <w:marLeft w:val="0"/>
      <w:marRight w:val="0"/>
      <w:marTop w:val="0"/>
      <w:marBottom w:val="0"/>
      <w:divBdr>
        <w:top w:val="none" w:sz="0" w:space="0" w:color="auto"/>
        <w:left w:val="none" w:sz="0" w:space="0" w:color="auto"/>
        <w:bottom w:val="none" w:sz="0" w:space="0" w:color="auto"/>
        <w:right w:val="none" w:sz="0" w:space="0" w:color="auto"/>
      </w:divBdr>
      <w:divsChild>
        <w:div w:id="221795564">
          <w:marLeft w:val="547"/>
          <w:marRight w:val="0"/>
          <w:marTop w:val="0"/>
          <w:marBottom w:val="0"/>
          <w:divBdr>
            <w:top w:val="none" w:sz="0" w:space="0" w:color="auto"/>
            <w:left w:val="none" w:sz="0" w:space="0" w:color="auto"/>
            <w:bottom w:val="none" w:sz="0" w:space="0" w:color="auto"/>
            <w:right w:val="none" w:sz="0" w:space="0" w:color="auto"/>
          </w:divBdr>
        </w:div>
        <w:div w:id="230235253">
          <w:marLeft w:val="547"/>
          <w:marRight w:val="0"/>
          <w:marTop w:val="0"/>
          <w:marBottom w:val="0"/>
          <w:divBdr>
            <w:top w:val="none" w:sz="0" w:space="0" w:color="auto"/>
            <w:left w:val="none" w:sz="0" w:space="0" w:color="auto"/>
            <w:bottom w:val="none" w:sz="0" w:space="0" w:color="auto"/>
            <w:right w:val="none" w:sz="0" w:space="0" w:color="auto"/>
          </w:divBdr>
        </w:div>
        <w:div w:id="432869684">
          <w:marLeft w:val="547"/>
          <w:marRight w:val="0"/>
          <w:marTop w:val="0"/>
          <w:marBottom w:val="0"/>
          <w:divBdr>
            <w:top w:val="none" w:sz="0" w:space="0" w:color="auto"/>
            <w:left w:val="none" w:sz="0" w:space="0" w:color="auto"/>
            <w:bottom w:val="none" w:sz="0" w:space="0" w:color="auto"/>
            <w:right w:val="none" w:sz="0" w:space="0" w:color="auto"/>
          </w:divBdr>
        </w:div>
        <w:div w:id="1225987149">
          <w:marLeft w:val="547"/>
          <w:marRight w:val="0"/>
          <w:marTop w:val="0"/>
          <w:marBottom w:val="0"/>
          <w:divBdr>
            <w:top w:val="none" w:sz="0" w:space="0" w:color="auto"/>
            <w:left w:val="none" w:sz="0" w:space="0" w:color="auto"/>
            <w:bottom w:val="none" w:sz="0" w:space="0" w:color="auto"/>
            <w:right w:val="none" w:sz="0" w:space="0" w:color="auto"/>
          </w:divBdr>
        </w:div>
        <w:div w:id="1362245701">
          <w:marLeft w:val="547"/>
          <w:marRight w:val="0"/>
          <w:marTop w:val="0"/>
          <w:marBottom w:val="0"/>
          <w:divBdr>
            <w:top w:val="none" w:sz="0" w:space="0" w:color="auto"/>
            <w:left w:val="none" w:sz="0" w:space="0" w:color="auto"/>
            <w:bottom w:val="none" w:sz="0" w:space="0" w:color="auto"/>
            <w:right w:val="none" w:sz="0" w:space="0" w:color="auto"/>
          </w:divBdr>
        </w:div>
        <w:div w:id="1638755183">
          <w:marLeft w:val="547"/>
          <w:marRight w:val="0"/>
          <w:marTop w:val="0"/>
          <w:marBottom w:val="0"/>
          <w:divBdr>
            <w:top w:val="none" w:sz="0" w:space="0" w:color="auto"/>
            <w:left w:val="none" w:sz="0" w:space="0" w:color="auto"/>
            <w:bottom w:val="none" w:sz="0" w:space="0" w:color="auto"/>
            <w:right w:val="none" w:sz="0" w:space="0" w:color="auto"/>
          </w:divBdr>
        </w:div>
      </w:divsChild>
    </w:div>
    <w:div w:id="1847137584">
      <w:bodyDiv w:val="1"/>
      <w:marLeft w:val="0"/>
      <w:marRight w:val="0"/>
      <w:marTop w:val="0"/>
      <w:marBottom w:val="0"/>
      <w:divBdr>
        <w:top w:val="none" w:sz="0" w:space="0" w:color="auto"/>
        <w:left w:val="none" w:sz="0" w:space="0" w:color="auto"/>
        <w:bottom w:val="none" w:sz="0" w:space="0" w:color="auto"/>
        <w:right w:val="none" w:sz="0" w:space="0" w:color="auto"/>
      </w:divBdr>
    </w:div>
    <w:div w:id="1939558684">
      <w:bodyDiv w:val="1"/>
      <w:marLeft w:val="0"/>
      <w:marRight w:val="0"/>
      <w:marTop w:val="0"/>
      <w:marBottom w:val="0"/>
      <w:divBdr>
        <w:top w:val="none" w:sz="0" w:space="0" w:color="auto"/>
        <w:left w:val="none" w:sz="0" w:space="0" w:color="auto"/>
        <w:bottom w:val="none" w:sz="0" w:space="0" w:color="auto"/>
        <w:right w:val="none" w:sz="0" w:space="0" w:color="auto"/>
      </w:divBdr>
    </w:div>
    <w:div w:id="19506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216232-689b-477d-a003-c0409b69fbcc">
      <UserInfo>
        <DisplayName>Emma Samson</DisplayName>
        <AccountId>35</AccountId>
        <AccountType/>
      </UserInfo>
    </SharedWithUsers>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8D84F-422E-4BFC-9F29-C1C1DCD48C71}">
  <ds:schemaRefs>
    <ds:schemaRef ds:uri="http://schemas.openxmlformats.org/officeDocument/2006/bibliography"/>
  </ds:schemaRefs>
</ds:datastoreItem>
</file>

<file path=customXml/itemProps2.xml><?xml version="1.0" encoding="utf-8"?>
<ds:datastoreItem xmlns:ds="http://schemas.openxmlformats.org/officeDocument/2006/customXml" ds:itemID="{288A7657-F0F5-4BAE-A831-E774FC05090E}">
  <ds:schemaRefs>
    <ds:schemaRef ds:uri="http://schemas.microsoft.com/sharepoint/v3/contenttype/forms"/>
  </ds:schemaRefs>
</ds:datastoreItem>
</file>

<file path=customXml/itemProps3.xml><?xml version="1.0" encoding="utf-8"?>
<ds:datastoreItem xmlns:ds="http://schemas.openxmlformats.org/officeDocument/2006/customXml" ds:itemID="{E8EB20FA-F8AE-4460-A720-8E75DAB6ADDB}"/>
</file>

<file path=customXml/itemProps4.xml><?xml version="1.0" encoding="utf-8"?>
<ds:datastoreItem xmlns:ds="http://schemas.openxmlformats.org/officeDocument/2006/customXml" ds:itemID="{44F47F70-7DB6-4307-AF8D-BD0BC3D7222F}">
  <ds:schemaRefs>
    <ds:schemaRef ds:uri="http://purl.org/dc/terms/"/>
    <ds:schemaRef ds:uri="http://schemas.microsoft.com/office/2006/metadata/properties"/>
    <ds:schemaRef ds:uri="http://purl.org/dc/elements/1.1/"/>
    <ds:schemaRef ds:uri="cdf47dbb-7568-4aba-8e20-d442c6d570a6"/>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415570d1-c633-48ed-a28f-7964566f4ad2"/>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4094</TotalTime>
  <Pages>54</Pages>
  <Words>11724</Words>
  <Characters>70932</Characters>
  <Application>Microsoft Office Word</Application>
  <DocSecurity>0</DocSecurity>
  <Lines>1917</Lines>
  <Paragraphs>1233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Marshall</dc:creator>
  <cp:keywords/>
  <dc:description/>
  <cp:lastModifiedBy>Bruno Pulido</cp:lastModifiedBy>
  <cp:revision>795</cp:revision>
  <cp:lastPrinted>2019-03-25T19:00:00Z</cp:lastPrinted>
  <dcterms:created xsi:type="dcterms:W3CDTF">2020-05-05T15:52:00Z</dcterms:created>
  <dcterms:modified xsi:type="dcterms:W3CDTF">2021-06-17T11:01:00Z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y fmtid="{D5CDD505-2E9C-101B-9397-08002B2CF9AE}" pid="3" name="Order">
    <vt:r8>7725500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